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112C87">
      <w:pPr>
        <w:shd w:val="clear" w:color="auto" w:fill="FFFFFF"/>
        <w:spacing w:after="0" w:line="341" w:lineRule="atLeast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</w:t>
      </w:r>
    </w:p>
    <w:p w:rsidR="00C661D1" w:rsidRPr="00812161" w:rsidRDefault="00112C87" w:rsidP="00112C87">
      <w:pPr>
        <w:shd w:val="clear" w:color="auto" w:fill="FFFFFF"/>
        <w:spacing w:after="0" w:line="341" w:lineRule="atLeast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12C87">
        <w:rPr>
          <w:rFonts w:ascii="Times New Roman" w:hAnsi="Times New Roman" w:cs="Times New Roman"/>
          <w:sz w:val="24"/>
          <w:szCs w:val="24"/>
          <w:lang w:val="sr-Cyrl-CS"/>
        </w:rPr>
        <w:t>Урбанистичког пројекта за изградњу објекта фискултурне хале са предлогом препарцелације на катастарским парцелама број 769, 761/2 и 762/4 све у КО Мачкат</w:t>
      </w:r>
    </w:p>
    <w:p w:rsidR="00EF7905" w:rsidRPr="00812161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12C8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12C8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. 2018.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928DB" w:rsidRPr="0081216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12C8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12C8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812161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12C87"/>
    <w:rsid w:val="00121C56"/>
    <w:rsid w:val="001A7B0A"/>
    <w:rsid w:val="00220642"/>
    <w:rsid w:val="00245F3E"/>
    <w:rsid w:val="00276E08"/>
    <w:rsid w:val="00303FCB"/>
    <w:rsid w:val="003C176F"/>
    <w:rsid w:val="006237F1"/>
    <w:rsid w:val="0081216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C2359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2018-07-16T12:07:00Z</dcterms:created>
  <dcterms:modified xsi:type="dcterms:W3CDTF">2018-07-16T12:07:00Z</dcterms:modified>
</cp:coreProperties>
</file>