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026A44" w:rsidRDefault="00433B3F" w:rsidP="00F54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31.32. 55.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,14/15,68/15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и Одлуке одговорног лица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BB449E" w:rsidRPr="0002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885C1A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4</w:t>
      </w:r>
      <w:r w:rsidR="00180F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5</w:t>
      </w:r>
      <w:r w:rsidR="0018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/19</w:t>
      </w:r>
      <w:r w:rsidR="00BB449E" w:rsidRPr="00026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-02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 покретању поступка за набавку 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услуг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bookmarkStart w:id="0" w:name="_GoBack"/>
      <w:bookmarkEnd w:id="0"/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</w:rPr>
        <w:t>ЈНМВ-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>24/19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Израда пројеката парцелације и препарцелације и урбанистичких пројеката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026A4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80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04.10.2019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године 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sr-Latn-CS"/>
        </w:rPr>
      </w:pPr>
    </w:p>
    <w:p w:rsidR="00433B3F" w:rsidRPr="00026A44" w:rsidRDefault="00433B3F" w:rsidP="001F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zh-CN"/>
        </w:rPr>
      </w:pPr>
      <w:r w:rsidRPr="00026A44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,</w:t>
      </w:r>
    </w:p>
    <w:p w:rsidR="00433B3F" w:rsidRPr="00026A44" w:rsidRDefault="00433B3F" w:rsidP="001F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Општинска управа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                           </w:t>
      </w:r>
      <w:r w:rsidR="00F54B4C"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                    </w:t>
      </w:r>
    </w:p>
    <w:p w:rsidR="00433B3F" w:rsidRPr="00026A44" w:rsidRDefault="00F54B4C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. ЗЈН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, </w:t>
      </w:r>
      <w:r w:rsidR="00433B3F" w:rsidRPr="00026A44">
        <w:rPr>
          <w:rFonts w:ascii="Times New Roman" w:hAnsi="Times New Roman" w:cs="Times New Roman"/>
          <w:sz w:val="24"/>
          <w:szCs w:val="24"/>
          <w:lang w:eastAsia="zh-CN"/>
        </w:rPr>
        <w:t>ОПШТИНА ЧАЈЕТИНА</w:t>
      </w:r>
      <w:r w:rsidR="00433B3F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,Општинска управа</w:t>
      </w:r>
      <w:r w:rsidR="00A21844" w:rsidRPr="00026A4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433B3F" w:rsidRPr="00026A44" w:rsidRDefault="005F155A" w:rsidP="00AD0A4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5C1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26A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 ПОДНОШЕЊЕ ПОНУДА</w:t>
      </w:r>
    </w:p>
    <w:p w:rsidR="00433B3F" w:rsidRPr="00026A44" w:rsidRDefault="00CF7D65" w:rsidP="00AD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поступку јавне набавке мале вредности - </w:t>
      </w:r>
      <w:r w:rsidR="0023070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</w:p>
    <w:p w:rsidR="00885C1A" w:rsidRDefault="00AD0A4C" w:rsidP="0088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пројеката парцелације и препарцелације и урбанистичких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33B3F" w:rsidRPr="00026A44" w:rsidRDefault="00885C1A" w:rsidP="0088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пројеката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(ЈНМВ-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180F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24/19</w:t>
      </w:r>
      <w:r w:rsidR="00433B3F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)</w:t>
      </w:r>
    </w:p>
    <w:p w:rsidR="00AD0A4C" w:rsidRPr="00026A44" w:rsidRDefault="00AD0A4C" w:rsidP="00AD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CF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Наручилац: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A21844" w:rsidRPr="00026A44">
        <w:rPr>
          <w:rFonts w:ascii="Times New Roman" w:hAnsi="Times New Roman" w:cs="Times New Roman"/>
          <w:sz w:val="24"/>
          <w:szCs w:val="24"/>
        </w:rPr>
        <w:t>ОпштинаЧајетина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1844" w:rsidRPr="00026A44">
        <w:rPr>
          <w:rFonts w:ascii="Times New Roman" w:hAnsi="Times New Roman" w:cs="Times New Roman"/>
          <w:sz w:val="24"/>
          <w:szCs w:val="24"/>
        </w:rPr>
        <w:t>Општинск</w:t>
      </w:r>
      <w:r w:rsidR="005F155A" w:rsidRPr="00026A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D77B95" w:rsidRPr="00026A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 w:rsidRPr="00026A44">
        <w:rPr>
          <w:rFonts w:ascii="Times New Roman" w:hAnsi="Times New Roman" w:cs="Times New Roman"/>
          <w:sz w:val="24"/>
          <w:szCs w:val="24"/>
        </w:rPr>
        <w:t>.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77B95" w:rsidRPr="00026A44"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21844" w:rsidRPr="0002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26A44">
        <w:rPr>
          <w:rFonts w:ascii="Times New Roman" w:hAnsi="Times New Roman" w:cs="Times New Roman"/>
          <w:sz w:val="24"/>
          <w:szCs w:val="24"/>
        </w:rPr>
        <w:t xml:space="preserve">. 28, 31310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026A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CF7D65" w:rsidRPr="0002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A44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026A44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: Локална самоуправа</w:t>
      </w:r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Врста поступка јавне набавке: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набавка мале вредности.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Врста</w:t>
      </w:r>
      <w:proofErr w:type="spellEnd"/>
      <w:r w:rsidR="00AD0A4C" w:rsidRPr="00026A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proofErr w:type="spellEnd"/>
      <w:r w:rsidRPr="00026A4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услуге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433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Предмет јавне набавке </w:t>
      </w:r>
      <w:r w:rsidR="002A6356" w:rsidRPr="00026A44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је израда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пројеката парцелације и препарцелације и урбанистичких пројеката</w:t>
      </w:r>
    </w:p>
    <w:p w:rsidR="002A6356" w:rsidRPr="00026A44" w:rsidRDefault="00433B3F" w:rsidP="002A635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Назив и ознака из општег речника набавки: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пројектовања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A6356" w:rsidRPr="00026A44">
        <w:rPr>
          <w:rFonts w:ascii="Times New Roman" w:hAnsi="Times New Roman" w:cs="Times New Roman"/>
          <w:sz w:val="24"/>
          <w:szCs w:val="24"/>
        </w:rPr>
        <w:t>архитектури</w:t>
      </w:r>
      <w:proofErr w:type="spellEnd"/>
      <w:r w:rsidR="002A6356" w:rsidRPr="0002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356" w:rsidRPr="00026A44" w:rsidRDefault="002A6356" w:rsidP="002A6356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6A44">
        <w:rPr>
          <w:rFonts w:ascii="Times New Roman" w:hAnsi="Times New Roman" w:cs="Times New Roman"/>
          <w:sz w:val="24"/>
          <w:szCs w:val="24"/>
        </w:rPr>
        <w:t>71220000</w:t>
      </w:r>
    </w:p>
    <w:p w:rsidR="00433B3F" w:rsidRPr="00026A44" w:rsidRDefault="00433B3F" w:rsidP="002A6356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5.2 Јавна набавка није  обликована по партијама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  </w:t>
      </w:r>
      <w:r w:rsidR="00CF7D65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  6.  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Критеријум за избор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Економски најповољнија понуда</w:t>
      </w:r>
    </w:p>
    <w:p w:rsidR="00180FF8" w:rsidRPr="00180FF8" w:rsidRDefault="00180FF8" w:rsidP="00180F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7. </w:t>
      </w:r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преузимања конкурсне документације: 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Конкурсна документација може се </w:t>
      </w:r>
    </w:p>
    <w:p w:rsidR="00180FF8" w:rsidRDefault="00180FF8" w:rsidP="00180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преузети упросторијама Општине Чајетина  ул. А.Карађорђевића бр. 28, 31310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Чајетина,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433B3F" w:rsidRDefault="00180FF8" w:rsidP="00180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Порталу Управе за јавне набавке</w:t>
      </w:r>
      <w:r w:rsidR="00885C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на сајту Општине Чајетина </w:t>
      </w:r>
      <w:hyperlink r:id="rId5" w:history="1">
        <w:r w:rsidRPr="00FC5F8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CS"/>
          </w:rPr>
          <w:t>www.cajetina.org.rs</w:t>
        </w:r>
      </w:hyperlink>
    </w:p>
    <w:p w:rsidR="00180FF8" w:rsidRPr="00026A44" w:rsidRDefault="00180FF8" w:rsidP="00180F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433B3F" w:rsidRPr="00180FF8" w:rsidRDefault="00180FF8" w:rsidP="00180F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8. </w:t>
      </w:r>
      <w:proofErr w:type="spellStart"/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</w:rPr>
        <w:t>Адресе</w:t>
      </w:r>
      <w:proofErr w:type="spellEnd"/>
      <w:r w:rsidR="005F155A" w:rsidRPr="00180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</w:rPr>
        <w:t>државних</w:t>
      </w:r>
      <w:proofErr w:type="spellEnd"/>
      <w:r w:rsidR="005F155A" w:rsidRPr="00180F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proofErr w:type="spellEnd"/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F3421" w:rsidRPr="00180FF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тернет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адресе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државних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наћи</w:t>
      </w:r>
      <w:proofErr w:type="spellEnd"/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180FF8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</w:p>
    <w:p w:rsidR="00433B3F" w:rsidRPr="00026A44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елевантни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26A44">
        <w:rPr>
          <w:rFonts w:ascii="Times New Roman" w:eastAsia="Times New Roman" w:hAnsi="Times New Roman" w:cs="Times New Roman"/>
          <w:sz w:val="24"/>
          <w:szCs w:val="24"/>
        </w:rPr>
        <w:t>пода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мобавезама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proofErr w:type="gram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Пореске</w:t>
      </w:r>
      <w:proofErr w:type="spellEnd"/>
      <w:r w:rsidR="005F155A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F3421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Пореска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="009F3421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www.</w:t>
        </w:r>
        <w:r w:rsidR="00433B3F" w:rsidRPr="00026A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poreskauprava</w:t>
        </w:r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.gov.rs</w:t>
        </w:r>
      </w:hyperlink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рударства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просторног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планирања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color w:val="009933"/>
          <w:sz w:val="24"/>
          <w:szCs w:val="24"/>
          <w:shd w:val="clear" w:color="auto" w:fill="FFFFFF"/>
        </w:rPr>
        <w:t>www.mprrpp.gov.rs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Pr="00026A44" w:rsidRDefault="00026A44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Заштита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proofErr w:type="gramEnd"/>
      <w:r w:rsidR="00A21844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433B3F" w:rsidRPr="00026A44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8" w:history="1">
        <w:r w:rsidR="00433B3F" w:rsidRPr="00026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026A44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180FF8" w:rsidRDefault="00180FF8" w:rsidP="00180FF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lastRenderedPageBreak/>
        <w:t>9.</w:t>
      </w:r>
      <w:r w:rsidR="00433B3F" w:rsidRPr="0018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понуде:</w:t>
      </w:r>
      <w:r w:rsidR="00A21844" w:rsidRPr="0018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Понуде, састављене у складу са упутствима из конкурсне документације,  подносе се у затвореним ковертима, </w:t>
      </w:r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непосредно или препоручено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путем поште, на следећу </w:t>
      </w:r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адресу:</w:t>
      </w:r>
      <w:r w:rsidR="00A21844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Чајетина  ул. А.Карађорђевића бр.28, 31310Чајетина,   са </w:t>
      </w:r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назнаком</w:t>
      </w:r>
      <w:r w:rsidR="00433B3F" w:rsidRP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2A6356" w:rsidRPr="00026A44" w:rsidRDefault="00433B3F" w:rsidP="002A6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"ПОНУДА ЗА  ЈНМВ-</w:t>
      </w:r>
      <w:r w:rsidR="002A6356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80FF8">
        <w:rPr>
          <w:rFonts w:ascii="Times New Roman" w:eastAsia="Times New Roman" w:hAnsi="Times New Roman" w:cs="Times New Roman"/>
          <w:sz w:val="24"/>
          <w:szCs w:val="24"/>
          <w:lang w:val="sr-Cyrl-CS"/>
        </w:rPr>
        <w:t>24/19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0A4C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– </w:t>
      </w:r>
      <w:r w:rsidR="002A6356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ИЗРАДА ПРОЈЕКАТА ПАРЦЕЛАЦИЈЕ И  </w:t>
      </w:r>
    </w:p>
    <w:p w:rsidR="00433B3F" w:rsidRPr="00026A44" w:rsidRDefault="002A6356" w:rsidP="002A6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ПРЕПАРЦЕЛАЦИЈЕ И УРБАНИСТИЧКИХ ПРОЈЕКАТА</w:t>
      </w:r>
      <w:r w:rsidR="00AD0A4C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 ОТВАРАТИ",</w:t>
      </w:r>
    </w:p>
    <w:p w:rsid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CF7D65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а на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полеђини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написати : назив понуђача, тачну адресу, име особе за контакт,  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433B3F" w:rsidRP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 телефона и факс.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026A44" w:rsidRPr="00180FF8" w:rsidRDefault="00180FF8" w:rsidP="00180F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10.</w:t>
      </w:r>
      <w:r w:rsidR="00433B3F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Рок за подношење понуда.</w:t>
      </w:r>
      <w:r w:rsidR="00A21844" w:rsidRP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180F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Понуде морају да стигну на адресу Наручиоца</w:t>
      </w:r>
    </w:p>
    <w:p w:rsidR="00433B3F" w:rsidRPr="00026A44" w:rsidRDefault="00433B3F" w:rsidP="00026A4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најкасније до </w:t>
      </w:r>
      <w:r w:rsidR="0018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15.10.2019</w:t>
      </w:r>
      <w:r w:rsidR="00AF6561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године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 12,00 часова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без обзира   на начин достављања.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Понуде које код </w:t>
      </w:r>
      <w:r w:rsidR="00CF7D65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Наручиоца стигну након истека овог рока сматраће се неблаговременим  неће се</w:t>
      </w:r>
      <w:r w:rsidR="00CF7D65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разматрати и након окончања поступка отварања понуда неотворене ће се вратити понуђачима.</w:t>
      </w:r>
    </w:p>
    <w:p w:rsidR="00433B3F" w:rsidRPr="00026A44" w:rsidRDefault="00433B3F" w:rsidP="00026A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Јавно отварање понуда 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одржаће се</w:t>
      </w:r>
      <w:r w:rsidR="00A21844"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180FF8">
        <w:rPr>
          <w:rFonts w:ascii="Times New Roman" w:eastAsia="Times New Roman" w:hAnsi="Times New Roman" w:cs="Times New Roman"/>
          <w:b/>
          <w:sz w:val="24"/>
          <w:szCs w:val="24"/>
          <w:lang/>
        </w:rPr>
        <w:t>15.10.2019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CF7D65"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године  у 12,</w:t>
      </w:r>
      <w:r w:rsidR="0018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15</w:t>
      </w:r>
      <w:r w:rsidRPr="00026A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часова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просторија</w:t>
      </w:r>
      <w:r w:rsid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писменог овлашћења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се понуђачи обавештавају о датуму и времену отварања понуда и накнадно</w:t>
      </w:r>
    </w:p>
    <w:p w:rsidR="00433B3F" w:rsidRPr="00026A44" w:rsidRDefault="00026A44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неће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позивати. 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026A44" w:rsidRDefault="00433B3F" w:rsidP="00AD0A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Право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учешћа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имају понуђачи регистровани за обављање предметне делатности који испуњавају обавезне услове из члана 75. ЗЈН као и друге усл</w:t>
      </w:r>
      <w:r w:rsidR="00AD0A4C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ове  из конкурсне документације.</w:t>
      </w:r>
    </w:p>
    <w:p w:rsidR="00AD0A4C" w:rsidRPr="00026A44" w:rsidRDefault="00AD0A4C" w:rsidP="00AD0A4C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026A44" w:rsidRDefault="00433B3F" w:rsidP="00A2184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Одлуку о </w:t>
      </w:r>
      <w:r w:rsidR="00026A44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додели уговора 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донети у оквирном року од 10 дана од дана јавног  отварања понуда.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CF7D65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14.  Важност понуде</w:t>
      </w:r>
      <w:r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најмање 30 дана од дана отварања понуда.</w:t>
      </w:r>
    </w:p>
    <w:p w:rsidR="00026A44" w:rsidRDefault="00CF7D65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AD0A4C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D389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80F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Понуда са варијантама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није дозвољена – тј. понуђач може поднети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само једну</w:t>
      </w:r>
    </w:p>
    <w:p w:rsidR="00433B3F" w:rsidRPr="00026A44" w:rsidRDefault="005D3892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33B3F" w:rsidRPr="00026A44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понуду.</w:t>
      </w:r>
    </w:p>
    <w:p w:rsidR="00433B3F" w:rsidRPr="00026A44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3B3F" w:rsidRPr="005D3892" w:rsidRDefault="00CF7D65" w:rsidP="005D3892">
      <w:pPr>
        <w:spacing w:after="0" w:line="240" w:lineRule="auto"/>
        <w:ind w:left="3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15.</w:t>
      </w:r>
      <w:r w:rsidR="00433B3F" w:rsidRPr="00026A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  <w:r w:rsidR="00433B3F" w:rsidRPr="005D38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CF7D65" w:rsidRPr="00026A44" w:rsidRDefault="00CF7D65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433B3F" w:rsidRPr="00026A44" w:rsidRDefault="00CF7D65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16.</w:t>
      </w:r>
      <w:r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</w:t>
      </w:r>
      <w:r w:rsidR="00433B3F" w:rsidRPr="00026A4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r w:rsidR="001F0FCA" w:rsidRPr="00026A4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031/</w:t>
      </w:r>
      <w:r w:rsidR="001F0FCA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3-</w:t>
      </w:r>
      <w:r w:rsidR="00A21844" w:rsidRPr="00026A44">
        <w:rPr>
          <w:rFonts w:ascii="Times New Roman" w:hAnsi="Times New Roman" w:cs="Times New Roman"/>
          <w:sz w:val="24"/>
          <w:szCs w:val="24"/>
          <w:lang w:val="sr-Cyrl-CS" w:eastAsia="zh-CN"/>
        </w:rPr>
        <w:t>831-151, локал 134</w:t>
      </w:r>
    </w:p>
    <w:p w:rsidR="001961FD" w:rsidRPr="00026A44" w:rsidRDefault="001961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961FD" w:rsidRPr="00026A44" w:rsidSect="00885C1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26A44"/>
    <w:rsid w:val="000451F4"/>
    <w:rsid w:val="000E4693"/>
    <w:rsid w:val="00180FF8"/>
    <w:rsid w:val="001927F2"/>
    <w:rsid w:val="001961FD"/>
    <w:rsid w:val="001F0FCA"/>
    <w:rsid w:val="00207954"/>
    <w:rsid w:val="00227007"/>
    <w:rsid w:val="00230705"/>
    <w:rsid w:val="00232E89"/>
    <w:rsid w:val="002A6356"/>
    <w:rsid w:val="002E74A7"/>
    <w:rsid w:val="00433B3F"/>
    <w:rsid w:val="004E32F6"/>
    <w:rsid w:val="00537494"/>
    <w:rsid w:val="005D3892"/>
    <w:rsid w:val="005F155A"/>
    <w:rsid w:val="006216AA"/>
    <w:rsid w:val="00721018"/>
    <w:rsid w:val="00814E57"/>
    <w:rsid w:val="00885C1A"/>
    <w:rsid w:val="009F3421"/>
    <w:rsid w:val="00A21844"/>
    <w:rsid w:val="00AD0A4C"/>
    <w:rsid w:val="00AF6561"/>
    <w:rsid w:val="00B550BA"/>
    <w:rsid w:val="00BB449E"/>
    <w:rsid w:val="00CF27D7"/>
    <w:rsid w:val="00CF7D65"/>
    <w:rsid w:val="00D11CFF"/>
    <w:rsid w:val="00D77B95"/>
    <w:rsid w:val="00DA6D71"/>
    <w:rsid w:val="00E82792"/>
    <w:rsid w:val="00E836F6"/>
    <w:rsid w:val="00F54B4C"/>
    <w:rsid w:val="00FF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cajetina.org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 OU Cajetina</cp:lastModifiedBy>
  <cp:revision>19</cp:revision>
  <cp:lastPrinted>2014-04-07T11:25:00Z</cp:lastPrinted>
  <dcterms:created xsi:type="dcterms:W3CDTF">2014-04-21T10:54:00Z</dcterms:created>
  <dcterms:modified xsi:type="dcterms:W3CDTF">2019-10-04T11:35:00Z</dcterms:modified>
</cp:coreProperties>
</file>