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652" w:rsidRDefault="00DB7652" w:rsidP="00DB7652">
      <w:pPr>
        <w:pStyle w:val="BodyText"/>
        <w:spacing w:before="75" w:line="292" w:lineRule="auto"/>
        <w:ind w:left="112" w:right="8536"/>
      </w:pPr>
      <w:r>
        <w:t>НАРУЧИЛАЦ ОПШТИНА ЧАЈЕТИНА</w:t>
      </w:r>
    </w:p>
    <w:p w:rsidR="00DB7652" w:rsidRDefault="00350705" w:rsidP="00DB7652">
      <w:pPr>
        <w:pStyle w:val="BodyText"/>
        <w:spacing w:line="292" w:lineRule="auto"/>
        <w:ind w:left="112" w:right="9175"/>
      </w:pPr>
      <w:r>
        <w:t>Општинска управа Број:404-28</w:t>
      </w:r>
      <w:r w:rsidR="00DB7652">
        <w:t>/19-02</w:t>
      </w:r>
    </w:p>
    <w:p w:rsidR="00DB7652" w:rsidRDefault="00DB7652" w:rsidP="00DB7652">
      <w:pPr>
        <w:pStyle w:val="BodyText"/>
        <w:spacing w:line="275" w:lineRule="exact"/>
        <w:ind w:left="112"/>
      </w:pPr>
      <w:r>
        <w:t xml:space="preserve">Датум: </w:t>
      </w:r>
      <w:r w:rsidR="00350705">
        <w:t>05.07</w:t>
      </w:r>
      <w:r>
        <w:t>.2019.год.</w:t>
      </w: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Heading1"/>
        <w:spacing w:before="175"/>
        <w:ind w:left="112"/>
        <w:jc w:val="center"/>
      </w:pPr>
      <w:r>
        <w:t>КОНКУРСНАДОКУМЕНТАЦИЈА</w:t>
      </w:r>
    </w:p>
    <w:p w:rsidR="00DB7652" w:rsidRDefault="00DB7652" w:rsidP="00DB7652">
      <w:pPr>
        <w:spacing w:before="60"/>
        <w:ind w:left="117"/>
        <w:jc w:val="center"/>
        <w:rPr>
          <w:b/>
          <w:sz w:val="24"/>
        </w:rPr>
      </w:pPr>
      <w:r>
        <w:rPr>
          <w:b/>
          <w:sz w:val="24"/>
        </w:rPr>
        <w:t>У ОТВОРЕНОМ П</w:t>
      </w:r>
      <w:r w:rsidR="003E18F3">
        <w:rPr>
          <w:b/>
          <w:sz w:val="24"/>
        </w:rPr>
        <w:t>ОСТУПКУ ЈАВНЕ НАБАВКЕ, ЈНВВ-р 07</w:t>
      </w:r>
      <w:r>
        <w:rPr>
          <w:b/>
          <w:sz w:val="24"/>
        </w:rPr>
        <w:t>/19</w:t>
      </w:r>
    </w:p>
    <w:p w:rsidR="00DB7652" w:rsidRDefault="00DB7652" w:rsidP="00DB7652">
      <w:pPr>
        <w:pStyle w:val="BodyText"/>
        <w:rPr>
          <w:b/>
          <w:sz w:val="26"/>
        </w:rPr>
      </w:pPr>
    </w:p>
    <w:p w:rsidR="00DB7652" w:rsidRDefault="00DB7652" w:rsidP="00DB7652">
      <w:pPr>
        <w:pStyle w:val="BodyText"/>
        <w:rPr>
          <w:b/>
          <w:sz w:val="26"/>
        </w:rPr>
      </w:pPr>
    </w:p>
    <w:p w:rsidR="00DB7652" w:rsidRDefault="00DB7652" w:rsidP="00DB7652">
      <w:pPr>
        <w:pStyle w:val="BodyText"/>
        <w:rPr>
          <w:b/>
          <w:sz w:val="26"/>
        </w:rPr>
      </w:pPr>
    </w:p>
    <w:p w:rsidR="00DB7652" w:rsidRDefault="00DB7652" w:rsidP="00DB7652">
      <w:pPr>
        <w:pStyle w:val="BodyText"/>
        <w:rPr>
          <w:b/>
          <w:sz w:val="26"/>
        </w:rPr>
      </w:pPr>
    </w:p>
    <w:p w:rsidR="00DB7652" w:rsidRDefault="00DB7652" w:rsidP="00DB7652">
      <w:pPr>
        <w:pStyle w:val="BodyText"/>
        <w:rPr>
          <w:b/>
          <w:sz w:val="26"/>
        </w:rPr>
      </w:pPr>
    </w:p>
    <w:p w:rsidR="00DB7652" w:rsidRDefault="00DB7652" w:rsidP="00DB7652">
      <w:pPr>
        <w:spacing w:before="212"/>
        <w:ind w:left="110"/>
        <w:jc w:val="center"/>
        <w:rPr>
          <w:b/>
          <w:sz w:val="24"/>
        </w:rPr>
      </w:pPr>
      <w:r>
        <w:rPr>
          <w:b/>
          <w:sz w:val="24"/>
        </w:rPr>
        <w:t>ИЗГРАДЊА СПОРТСКОГ ПАРКА НА ЗЛАТИБОРУ</w:t>
      </w:r>
    </w:p>
    <w:p w:rsidR="00DB7652" w:rsidRDefault="00DB7652" w:rsidP="00DB7652">
      <w:pPr>
        <w:pStyle w:val="BodyText"/>
        <w:rPr>
          <w:b/>
          <w:sz w:val="26"/>
        </w:rPr>
      </w:pPr>
    </w:p>
    <w:p w:rsidR="00DB7652" w:rsidRDefault="00DB7652" w:rsidP="00DB7652">
      <w:pPr>
        <w:pStyle w:val="BodyText"/>
        <w:rPr>
          <w:b/>
          <w:sz w:val="26"/>
        </w:rPr>
      </w:pPr>
    </w:p>
    <w:p w:rsidR="00DB7652" w:rsidRDefault="00DB7652" w:rsidP="00DB7652">
      <w:pPr>
        <w:pStyle w:val="BodyText"/>
        <w:rPr>
          <w:b/>
          <w:sz w:val="26"/>
        </w:rPr>
      </w:pPr>
    </w:p>
    <w:p w:rsidR="00DB7652" w:rsidRDefault="00DB7652" w:rsidP="00DB7652">
      <w:pPr>
        <w:pStyle w:val="BodyText"/>
        <w:rPr>
          <w:b/>
          <w:sz w:val="26"/>
        </w:rPr>
      </w:pPr>
    </w:p>
    <w:p w:rsidR="00DB7652" w:rsidRDefault="00DB7652" w:rsidP="00DB7652">
      <w:pPr>
        <w:pStyle w:val="BodyText"/>
        <w:rPr>
          <w:b/>
          <w:sz w:val="26"/>
        </w:rPr>
      </w:pPr>
    </w:p>
    <w:p w:rsidR="00DB7652" w:rsidRDefault="00DB7652" w:rsidP="00DB7652">
      <w:pPr>
        <w:pStyle w:val="BodyText"/>
        <w:rPr>
          <w:b/>
          <w:sz w:val="26"/>
        </w:rPr>
      </w:pPr>
    </w:p>
    <w:p w:rsidR="00DB7652" w:rsidRDefault="00DB7652" w:rsidP="00DB7652">
      <w:pPr>
        <w:pStyle w:val="BodyText"/>
        <w:rPr>
          <w:b/>
          <w:sz w:val="26"/>
        </w:rPr>
      </w:pPr>
    </w:p>
    <w:p w:rsidR="00DB7652" w:rsidRDefault="00DB7652" w:rsidP="00DB7652">
      <w:pPr>
        <w:pStyle w:val="BodyText"/>
        <w:spacing w:before="231"/>
        <w:ind w:left="112"/>
      </w:pPr>
      <w:r>
        <w:t>Конкурсна документација сачињена у складу са:</w:t>
      </w:r>
    </w:p>
    <w:p w:rsidR="00DB7652" w:rsidRDefault="00DB7652" w:rsidP="00DB7652">
      <w:pPr>
        <w:pStyle w:val="BodyText"/>
        <w:spacing w:before="2"/>
        <w:rPr>
          <w:sz w:val="29"/>
        </w:rPr>
      </w:pPr>
    </w:p>
    <w:p w:rsidR="00DB7652" w:rsidRDefault="00DB7652" w:rsidP="00DB7652">
      <w:pPr>
        <w:pStyle w:val="ListParagraph"/>
        <w:numPr>
          <w:ilvl w:val="0"/>
          <w:numId w:val="34"/>
        </w:numPr>
        <w:tabs>
          <w:tab w:val="left" w:pos="1193"/>
          <w:tab w:val="left" w:pos="1194"/>
        </w:tabs>
        <w:rPr>
          <w:sz w:val="24"/>
        </w:rPr>
      </w:pPr>
      <w:r>
        <w:rPr>
          <w:sz w:val="24"/>
        </w:rPr>
        <w:t>Законом о јавним набавкама ( “Службени гласник РС”, број 124/2012, 14/15,68/15);</w:t>
      </w:r>
    </w:p>
    <w:p w:rsidR="00DB7652" w:rsidRDefault="00DB7652" w:rsidP="00DB7652">
      <w:pPr>
        <w:pStyle w:val="ListParagraph"/>
        <w:numPr>
          <w:ilvl w:val="0"/>
          <w:numId w:val="34"/>
        </w:numPr>
        <w:tabs>
          <w:tab w:val="left" w:pos="1193"/>
          <w:tab w:val="left" w:pos="1194"/>
        </w:tabs>
        <w:spacing w:before="61"/>
        <w:ind w:right="92"/>
        <w:rPr>
          <w:sz w:val="24"/>
        </w:rPr>
      </w:pPr>
      <w:r>
        <w:rPr>
          <w:sz w:val="24"/>
        </w:rPr>
        <w:t>Правилником о обавезним елементима конкурсне документације у поступцима јавних набавкии начину доказивања испуњености услова (“Службени гласник РС”, број 86/15</w:t>
      </w:r>
      <w:r>
        <w:rPr>
          <w:spacing w:val="3"/>
          <w:sz w:val="24"/>
        </w:rPr>
        <w:t>).</w:t>
      </w: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BodyText"/>
        <w:rPr>
          <w:sz w:val="28"/>
        </w:rPr>
      </w:pPr>
    </w:p>
    <w:p w:rsidR="00DB7652" w:rsidRDefault="00DB7652" w:rsidP="00DB7652">
      <w:pPr>
        <w:pStyle w:val="BodyText"/>
        <w:ind w:left="115"/>
        <w:jc w:val="center"/>
      </w:pPr>
      <w:r>
        <w:t xml:space="preserve">Чајетина, </w:t>
      </w:r>
      <w:r w:rsidR="00350705">
        <w:rPr>
          <w:lang/>
        </w:rPr>
        <w:t xml:space="preserve">јул </w:t>
      </w:r>
      <w:r>
        <w:t>2019.</w:t>
      </w:r>
    </w:p>
    <w:p w:rsidR="00DB7652" w:rsidRDefault="00DB7652" w:rsidP="00DB7652">
      <w:pPr>
        <w:jc w:val="center"/>
        <w:sectPr w:rsidR="00DB7652" w:rsidSect="00DB7652">
          <w:footerReference w:type="default" r:id="rId8"/>
          <w:pgSz w:w="12240" w:h="15840"/>
          <w:pgMar w:top="1340" w:right="0" w:bottom="1160" w:left="1020" w:header="720" w:footer="974" w:gutter="0"/>
          <w:pgNumType w:start="1"/>
          <w:cols w:space="720"/>
        </w:sectPr>
      </w:pPr>
    </w:p>
    <w:p w:rsidR="00DB7652" w:rsidRDefault="00DB7652" w:rsidP="00DB7652">
      <w:pPr>
        <w:pStyle w:val="Heading1"/>
        <w:spacing w:before="60"/>
        <w:ind w:left="112"/>
        <w:jc w:val="center"/>
      </w:pPr>
      <w:r>
        <w:rPr>
          <w:u w:val="thick"/>
        </w:rPr>
        <w:lastRenderedPageBreak/>
        <w:t>С А Д Р Ж А Ј</w:t>
      </w:r>
    </w:p>
    <w:p w:rsidR="00DB7652" w:rsidRDefault="00DB7652" w:rsidP="00DB7652">
      <w:pPr>
        <w:pStyle w:val="BodyText"/>
        <w:rPr>
          <w:b/>
          <w:sz w:val="20"/>
        </w:rPr>
      </w:pPr>
    </w:p>
    <w:p w:rsidR="00DB7652" w:rsidRDefault="00DB7652" w:rsidP="00DB7652">
      <w:pPr>
        <w:pStyle w:val="BodyText"/>
        <w:rPr>
          <w:b/>
          <w:sz w:val="20"/>
        </w:rPr>
      </w:pPr>
    </w:p>
    <w:p w:rsidR="00DB7652" w:rsidRDefault="00DB7652" w:rsidP="00DB7652">
      <w:pPr>
        <w:pStyle w:val="BodyText"/>
        <w:spacing w:before="9"/>
        <w:rPr>
          <w:b/>
          <w:sz w:val="23"/>
        </w:rPr>
      </w:pPr>
    </w:p>
    <w:p w:rsidR="00DB7652" w:rsidRDefault="00DB7652" w:rsidP="00DB7652">
      <w:pPr>
        <w:pStyle w:val="ListParagraph"/>
        <w:numPr>
          <w:ilvl w:val="0"/>
          <w:numId w:val="33"/>
        </w:numPr>
        <w:tabs>
          <w:tab w:val="left" w:pos="833"/>
          <w:tab w:val="left" w:pos="834"/>
        </w:tabs>
        <w:spacing w:before="90"/>
        <w:rPr>
          <w:sz w:val="24"/>
        </w:rPr>
      </w:pPr>
      <w:r>
        <w:rPr>
          <w:sz w:val="24"/>
        </w:rPr>
        <w:t>ОПШТИ ПОДАЦИ ОНАБАВЦИ</w:t>
      </w:r>
    </w:p>
    <w:p w:rsidR="00DB7652" w:rsidRDefault="00DB7652" w:rsidP="00DB7652">
      <w:pPr>
        <w:pStyle w:val="ListParagraph"/>
        <w:numPr>
          <w:ilvl w:val="0"/>
          <w:numId w:val="33"/>
        </w:numPr>
        <w:tabs>
          <w:tab w:val="left" w:pos="833"/>
          <w:tab w:val="left" w:pos="834"/>
        </w:tabs>
        <w:rPr>
          <w:sz w:val="24"/>
        </w:rPr>
      </w:pPr>
      <w:r>
        <w:rPr>
          <w:sz w:val="24"/>
        </w:rPr>
        <w:t>ПОДАЦИ О ПРЕДМЕТУ ЈАВНЕНАБАВКЕ</w:t>
      </w:r>
    </w:p>
    <w:p w:rsidR="00DB7652" w:rsidRDefault="00DB7652" w:rsidP="00DB7652">
      <w:pPr>
        <w:pStyle w:val="ListParagraph"/>
        <w:numPr>
          <w:ilvl w:val="0"/>
          <w:numId w:val="33"/>
        </w:numPr>
        <w:tabs>
          <w:tab w:val="left" w:pos="833"/>
          <w:tab w:val="left" w:pos="834"/>
        </w:tabs>
        <w:rPr>
          <w:sz w:val="24"/>
        </w:rPr>
      </w:pPr>
      <w:r>
        <w:rPr>
          <w:sz w:val="24"/>
        </w:rPr>
        <w:t>ТЕХНИЧКЕ КАРАКТЕРИСТИКЕ И ДРУГИЗАХТЕВИ</w:t>
      </w:r>
    </w:p>
    <w:p w:rsidR="00DB7652" w:rsidRDefault="00DB7652" w:rsidP="00DB7652">
      <w:pPr>
        <w:pStyle w:val="ListParagraph"/>
        <w:numPr>
          <w:ilvl w:val="0"/>
          <w:numId w:val="33"/>
        </w:numPr>
        <w:tabs>
          <w:tab w:val="left" w:pos="833"/>
          <w:tab w:val="left" w:pos="834"/>
        </w:tabs>
        <w:ind w:right="2108"/>
        <w:rPr>
          <w:sz w:val="24"/>
        </w:rPr>
      </w:pPr>
      <w:r>
        <w:rPr>
          <w:sz w:val="24"/>
        </w:rPr>
        <w:t>УСЛОВИ ЗА УЧЕШЋЕ У ПОСТУПКУ ЈАВНЕ НАБАВКЕ ИЗ ЧЛ. 75. и 76. ЗАКОНА И УПУТСТВО КАКО СЕ ДОКАЗУЈЕ ИСПУЊЕНОСТ ТИХУСЛОВА</w:t>
      </w:r>
    </w:p>
    <w:p w:rsidR="00DB7652" w:rsidRDefault="00DB7652" w:rsidP="00DB7652">
      <w:pPr>
        <w:pStyle w:val="ListParagraph"/>
        <w:numPr>
          <w:ilvl w:val="0"/>
          <w:numId w:val="33"/>
        </w:numPr>
        <w:tabs>
          <w:tab w:val="left" w:pos="833"/>
          <w:tab w:val="left" w:pos="834"/>
        </w:tabs>
        <w:rPr>
          <w:sz w:val="24"/>
        </w:rPr>
      </w:pPr>
      <w:r>
        <w:rPr>
          <w:sz w:val="24"/>
        </w:rPr>
        <w:t>УПУТСТВО ПОНУЂАЧИМА КАКО ДА САЧИНЕПОНУДУ</w:t>
      </w:r>
    </w:p>
    <w:p w:rsidR="00DB7652" w:rsidRDefault="00DB7652" w:rsidP="00DB7652">
      <w:pPr>
        <w:pStyle w:val="ListParagraph"/>
        <w:numPr>
          <w:ilvl w:val="0"/>
          <w:numId w:val="33"/>
        </w:numPr>
        <w:tabs>
          <w:tab w:val="left" w:pos="833"/>
          <w:tab w:val="left" w:pos="834"/>
        </w:tabs>
        <w:rPr>
          <w:sz w:val="24"/>
        </w:rPr>
      </w:pPr>
      <w:r>
        <w:rPr>
          <w:sz w:val="24"/>
        </w:rPr>
        <w:t>ОБРАСЦИ</w:t>
      </w:r>
    </w:p>
    <w:p w:rsidR="00DB7652" w:rsidRDefault="00DB7652" w:rsidP="00DB7652">
      <w:pPr>
        <w:pStyle w:val="ListParagraph"/>
        <w:numPr>
          <w:ilvl w:val="0"/>
          <w:numId w:val="33"/>
        </w:numPr>
        <w:tabs>
          <w:tab w:val="left" w:pos="833"/>
          <w:tab w:val="left" w:pos="834"/>
        </w:tabs>
        <w:rPr>
          <w:sz w:val="24"/>
        </w:rPr>
      </w:pPr>
      <w:r>
        <w:rPr>
          <w:sz w:val="24"/>
        </w:rPr>
        <w:t>МОДЕЛУГОВОРА</w:t>
      </w:r>
    </w:p>
    <w:p w:rsidR="00DB7652" w:rsidRDefault="00DB7652" w:rsidP="00DB7652">
      <w:pPr>
        <w:pStyle w:val="BodyText"/>
        <w:rPr>
          <w:sz w:val="26"/>
        </w:rPr>
      </w:pPr>
    </w:p>
    <w:p w:rsidR="00DB7652" w:rsidRDefault="00DB7652" w:rsidP="00DB7652">
      <w:pPr>
        <w:pStyle w:val="BodyText"/>
        <w:rPr>
          <w:sz w:val="26"/>
        </w:rPr>
      </w:pPr>
    </w:p>
    <w:p w:rsidR="00DB7652" w:rsidRPr="00350705" w:rsidRDefault="00350705" w:rsidP="00DB7652">
      <w:pPr>
        <w:pStyle w:val="BodyText"/>
        <w:spacing w:before="231"/>
        <w:ind w:left="833"/>
        <w:rPr>
          <w:lang/>
        </w:rPr>
        <w:sectPr w:rsidR="00DB7652" w:rsidRPr="00350705">
          <w:pgSz w:w="12240" w:h="15840"/>
          <w:pgMar w:top="1300" w:right="0" w:bottom="1160" w:left="1020" w:header="0" w:footer="974" w:gutter="0"/>
          <w:cols w:space="720"/>
        </w:sectPr>
      </w:pPr>
      <w:r>
        <w:t>Укупан број страна: 9</w:t>
      </w:r>
      <w:r>
        <w:rPr>
          <w:lang/>
        </w:rPr>
        <w:t>4</w:t>
      </w:r>
    </w:p>
    <w:p w:rsidR="00DB7652" w:rsidRDefault="00DB7652" w:rsidP="00DB7652">
      <w:pPr>
        <w:pStyle w:val="Heading1"/>
        <w:numPr>
          <w:ilvl w:val="1"/>
          <w:numId w:val="33"/>
        </w:numPr>
        <w:tabs>
          <w:tab w:val="left" w:pos="3453"/>
        </w:tabs>
        <w:spacing w:before="60"/>
      </w:pPr>
      <w:r>
        <w:lastRenderedPageBreak/>
        <w:t>ОПШТИ ПОДАЦИ О ЈАВНОЈНАБАВЦИ</w:t>
      </w:r>
    </w:p>
    <w:p w:rsidR="00DB7652" w:rsidRDefault="00DB7652" w:rsidP="00DB7652">
      <w:pPr>
        <w:pStyle w:val="BodyText"/>
        <w:rPr>
          <w:b/>
          <w:sz w:val="26"/>
        </w:rPr>
      </w:pPr>
    </w:p>
    <w:p w:rsidR="00DB7652" w:rsidRDefault="00DB7652" w:rsidP="00DB7652">
      <w:pPr>
        <w:pStyle w:val="BodyText"/>
        <w:spacing w:before="9"/>
        <w:rPr>
          <w:b/>
          <w:sz w:val="26"/>
        </w:rPr>
      </w:pPr>
    </w:p>
    <w:p w:rsidR="00DB7652" w:rsidRDefault="00DB7652" w:rsidP="00DB7652">
      <w:pPr>
        <w:pStyle w:val="ListParagraph"/>
        <w:numPr>
          <w:ilvl w:val="0"/>
          <w:numId w:val="32"/>
        </w:numPr>
        <w:tabs>
          <w:tab w:val="left" w:pos="833"/>
          <w:tab w:val="left" w:pos="834"/>
        </w:tabs>
        <w:ind w:firstLine="0"/>
        <w:rPr>
          <w:sz w:val="24"/>
        </w:rPr>
      </w:pPr>
      <w:r>
        <w:rPr>
          <w:sz w:val="24"/>
        </w:rPr>
        <w:t xml:space="preserve">Назив, адреса Наручиоца : Општина Чајетина, општинска управа, А.Карађорђевића </w:t>
      </w:r>
      <w:r>
        <w:rPr>
          <w:spacing w:val="2"/>
          <w:sz w:val="24"/>
        </w:rPr>
        <w:t xml:space="preserve">28, </w:t>
      </w:r>
      <w:r>
        <w:rPr>
          <w:sz w:val="24"/>
        </w:rPr>
        <w:t>31310 Чајетина</w:t>
      </w:r>
    </w:p>
    <w:p w:rsidR="00DB7652" w:rsidRDefault="00DB7652" w:rsidP="00DB7652">
      <w:pPr>
        <w:pStyle w:val="BodyText"/>
      </w:pPr>
    </w:p>
    <w:p w:rsidR="00DB7652" w:rsidRDefault="00DB7652" w:rsidP="00DB7652">
      <w:pPr>
        <w:pStyle w:val="ListParagraph"/>
        <w:numPr>
          <w:ilvl w:val="0"/>
          <w:numId w:val="32"/>
        </w:numPr>
        <w:tabs>
          <w:tab w:val="left" w:pos="833"/>
          <w:tab w:val="left" w:pos="834"/>
        </w:tabs>
        <w:ind w:firstLine="0"/>
        <w:rPr>
          <w:sz w:val="24"/>
        </w:rPr>
      </w:pPr>
      <w:r>
        <w:rPr>
          <w:sz w:val="24"/>
        </w:rPr>
        <w:t>Врста поступка: Отворени поступак у складу са чл.32. Закона о јавним набавкама ("Сл.гласник РС" бр. 124/12, 14/15, 68/15)</w:t>
      </w:r>
    </w:p>
    <w:p w:rsidR="00DB7652" w:rsidRDefault="00DB7652" w:rsidP="00DB7652">
      <w:pPr>
        <w:pStyle w:val="BodyText"/>
      </w:pPr>
    </w:p>
    <w:p w:rsidR="00DB7652" w:rsidRDefault="00DB7652" w:rsidP="004F0A03">
      <w:pPr>
        <w:pStyle w:val="BodyText"/>
        <w:numPr>
          <w:ilvl w:val="0"/>
          <w:numId w:val="31"/>
        </w:numPr>
      </w:pPr>
      <w:r>
        <w:t>Предмет поступка јавне набавке: Изградња спортског парка на Златибору</w:t>
      </w:r>
    </w:p>
    <w:p w:rsidR="00DB7652" w:rsidRDefault="00DB7652" w:rsidP="00DB7652">
      <w:pPr>
        <w:pStyle w:val="BodyText"/>
      </w:pPr>
    </w:p>
    <w:p w:rsidR="00DB7652" w:rsidRDefault="00DB7652" w:rsidP="00DB7652">
      <w:pPr>
        <w:pStyle w:val="ListParagraph"/>
        <w:numPr>
          <w:ilvl w:val="0"/>
          <w:numId w:val="31"/>
        </w:numPr>
        <w:tabs>
          <w:tab w:val="left" w:pos="712"/>
          <w:tab w:val="left" w:pos="713"/>
        </w:tabs>
        <w:rPr>
          <w:sz w:val="24"/>
        </w:rPr>
      </w:pPr>
      <w:r>
        <w:rPr>
          <w:sz w:val="24"/>
        </w:rPr>
        <w:t>Набавка је обликована у три</w:t>
      </w:r>
      <w:r w:rsidR="00350705">
        <w:rPr>
          <w:sz w:val="24"/>
          <w:lang/>
        </w:rPr>
        <w:t xml:space="preserve"> </w:t>
      </w:r>
      <w:r>
        <w:rPr>
          <w:sz w:val="24"/>
        </w:rPr>
        <w:t>партије.</w:t>
      </w:r>
    </w:p>
    <w:p w:rsidR="00DB7652" w:rsidRDefault="00DB7652" w:rsidP="00DB7652">
      <w:pPr>
        <w:pStyle w:val="BodyText"/>
        <w:spacing w:before="1"/>
      </w:pPr>
    </w:p>
    <w:p w:rsidR="00DB7652" w:rsidRDefault="00DB7652" w:rsidP="00DB7652">
      <w:pPr>
        <w:pStyle w:val="ListParagraph"/>
        <w:numPr>
          <w:ilvl w:val="0"/>
          <w:numId w:val="31"/>
        </w:numPr>
        <w:tabs>
          <w:tab w:val="left" w:pos="833"/>
          <w:tab w:val="left" w:pos="834"/>
        </w:tabs>
        <w:ind w:left="833" w:hanging="721"/>
        <w:rPr>
          <w:sz w:val="24"/>
        </w:rPr>
      </w:pPr>
      <w:r>
        <w:rPr>
          <w:sz w:val="24"/>
        </w:rPr>
        <w:t>Резервисана набавка:не</w:t>
      </w:r>
    </w:p>
    <w:p w:rsidR="00DB7652" w:rsidRDefault="00DB7652" w:rsidP="00DB7652">
      <w:pPr>
        <w:pStyle w:val="BodyText"/>
      </w:pPr>
    </w:p>
    <w:p w:rsidR="00DB7652" w:rsidRDefault="00DB7652" w:rsidP="00DB7652">
      <w:pPr>
        <w:pStyle w:val="ListParagraph"/>
        <w:numPr>
          <w:ilvl w:val="0"/>
          <w:numId w:val="31"/>
        </w:numPr>
        <w:tabs>
          <w:tab w:val="left" w:pos="833"/>
          <w:tab w:val="left" w:pos="834"/>
        </w:tabs>
        <w:ind w:left="833" w:hanging="721"/>
        <w:rPr>
          <w:sz w:val="24"/>
        </w:rPr>
      </w:pPr>
      <w:r>
        <w:rPr>
          <w:sz w:val="24"/>
        </w:rPr>
        <w:t>Електронска лицитација:не</w:t>
      </w:r>
    </w:p>
    <w:p w:rsidR="00DB7652" w:rsidRDefault="00DB7652" w:rsidP="00DB7652">
      <w:pPr>
        <w:pStyle w:val="BodyText"/>
      </w:pPr>
    </w:p>
    <w:p w:rsidR="00DB7652" w:rsidRDefault="00DB7652" w:rsidP="00DB7652">
      <w:pPr>
        <w:pStyle w:val="BodyText"/>
        <w:tabs>
          <w:tab w:val="left" w:pos="833"/>
        </w:tabs>
        <w:ind w:left="112"/>
      </w:pPr>
      <w:r>
        <w:t>7.</w:t>
      </w:r>
      <w:r>
        <w:tab/>
        <w:t>Контакт: 031/831-151, локал134.</w:t>
      </w: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BodyText"/>
        <w:spacing w:before="5"/>
        <w:rPr>
          <w:sz w:val="20"/>
        </w:rPr>
      </w:pPr>
    </w:p>
    <w:p w:rsidR="00DB7652" w:rsidRDefault="00DB7652" w:rsidP="00DB7652">
      <w:pPr>
        <w:pStyle w:val="Heading1"/>
        <w:ind w:left="3106"/>
      </w:pPr>
      <w:r>
        <w:t>2. ПОДАЦИ О ПРЕДМЕТУ ЈАВНЕ НАБАВКЕ</w:t>
      </w:r>
    </w:p>
    <w:p w:rsidR="00DB7652" w:rsidRDefault="00DB7652" w:rsidP="00DB7652">
      <w:pPr>
        <w:pStyle w:val="BodyText"/>
        <w:spacing w:before="7"/>
        <w:rPr>
          <w:b/>
          <w:sz w:val="23"/>
        </w:rPr>
      </w:pPr>
    </w:p>
    <w:p w:rsidR="00DB7652" w:rsidRDefault="00DB7652" w:rsidP="00DB7652">
      <w:pPr>
        <w:pStyle w:val="ListParagraph"/>
        <w:numPr>
          <w:ilvl w:val="0"/>
          <w:numId w:val="30"/>
        </w:numPr>
        <w:tabs>
          <w:tab w:val="left" w:pos="833"/>
          <w:tab w:val="left" w:pos="834"/>
        </w:tabs>
        <w:rPr>
          <w:sz w:val="24"/>
        </w:rPr>
      </w:pPr>
      <w:r>
        <w:rPr>
          <w:sz w:val="24"/>
        </w:rPr>
        <w:t>Опис предмета набавке, назив и ознака из општег речниканабавке:</w:t>
      </w:r>
    </w:p>
    <w:p w:rsidR="00DB7652" w:rsidRDefault="00DB7652" w:rsidP="00DB7652">
      <w:pPr>
        <w:pStyle w:val="BodyText"/>
      </w:pPr>
    </w:p>
    <w:p w:rsidR="00DB7652" w:rsidRDefault="00DB7652" w:rsidP="00DB7652">
      <w:pPr>
        <w:pStyle w:val="ListParagraph"/>
        <w:numPr>
          <w:ilvl w:val="1"/>
          <w:numId w:val="30"/>
        </w:numPr>
        <w:tabs>
          <w:tab w:val="left" w:pos="1014"/>
        </w:tabs>
        <w:rPr>
          <w:sz w:val="24"/>
        </w:rPr>
      </w:pPr>
      <w:r>
        <w:rPr>
          <w:sz w:val="24"/>
        </w:rPr>
        <w:t>назив изОРН:</w:t>
      </w:r>
    </w:p>
    <w:p w:rsidR="00DB7652" w:rsidRDefault="00DB7652" w:rsidP="00DB7652">
      <w:pPr>
        <w:pStyle w:val="BodyText"/>
        <w:spacing w:before="65"/>
        <w:ind w:left="924"/>
      </w:pPr>
      <w:r>
        <w:t>Радови на изградњи забавних паркова</w:t>
      </w:r>
    </w:p>
    <w:p w:rsidR="00DB7652" w:rsidRDefault="00DB7652" w:rsidP="00DB7652">
      <w:pPr>
        <w:pStyle w:val="BodyText"/>
        <w:spacing w:before="7"/>
        <w:rPr>
          <w:sz w:val="29"/>
        </w:rPr>
      </w:pPr>
    </w:p>
    <w:p w:rsidR="00DB7652" w:rsidRDefault="00DB7652" w:rsidP="00DB7652">
      <w:pPr>
        <w:pStyle w:val="ListParagraph"/>
        <w:numPr>
          <w:ilvl w:val="1"/>
          <w:numId w:val="30"/>
        </w:numPr>
        <w:tabs>
          <w:tab w:val="left" w:pos="1014"/>
        </w:tabs>
        <w:spacing w:before="1"/>
        <w:rPr>
          <w:sz w:val="24"/>
        </w:rPr>
      </w:pPr>
      <w:r>
        <w:rPr>
          <w:sz w:val="24"/>
        </w:rPr>
        <w:t>ознака из ОРН:45212130</w:t>
      </w:r>
    </w:p>
    <w:p w:rsidR="00DB7652" w:rsidRDefault="00DB7652" w:rsidP="00DB7652">
      <w:pPr>
        <w:pStyle w:val="BodyText"/>
        <w:spacing w:before="11"/>
        <w:rPr>
          <w:sz w:val="23"/>
        </w:rPr>
      </w:pPr>
    </w:p>
    <w:p w:rsidR="00DB7652" w:rsidRDefault="00DB7652" w:rsidP="00DB7652">
      <w:pPr>
        <w:pStyle w:val="ListParagraph"/>
        <w:numPr>
          <w:ilvl w:val="0"/>
          <w:numId w:val="30"/>
        </w:numPr>
        <w:tabs>
          <w:tab w:val="left" w:pos="833"/>
          <w:tab w:val="left" w:pos="834"/>
        </w:tabs>
        <w:rPr>
          <w:sz w:val="24"/>
        </w:rPr>
      </w:pPr>
      <w:r>
        <w:rPr>
          <w:sz w:val="24"/>
        </w:rPr>
        <w:t>Опис: Предмет ове набавке су радови на изградњи спортског парка наЗлатибору</w:t>
      </w:r>
    </w:p>
    <w:p w:rsidR="00DB7652" w:rsidRDefault="00DB7652" w:rsidP="00DB7652">
      <w:pPr>
        <w:pStyle w:val="BodyText"/>
      </w:pPr>
    </w:p>
    <w:p w:rsidR="00DB7652" w:rsidRDefault="00DB7652" w:rsidP="00DB7652">
      <w:pPr>
        <w:pStyle w:val="ListParagraph"/>
        <w:numPr>
          <w:ilvl w:val="0"/>
          <w:numId w:val="30"/>
        </w:numPr>
        <w:tabs>
          <w:tab w:val="left" w:pos="833"/>
          <w:tab w:val="left" w:pos="834"/>
        </w:tabs>
        <w:rPr>
          <w:sz w:val="24"/>
        </w:rPr>
      </w:pPr>
      <w:r>
        <w:rPr>
          <w:sz w:val="24"/>
        </w:rPr>
        <w:t>Подаци о оквирном споразуму:</w:t>
      </w:r>
      <w:r w:rsidR="0013622E">
        <w:rPr>
          <w:sz w:val="24"/>
        </w:rPr>
        <w:t xml:space="preserve"> </w:t>
      </w:r>
      <w:r>
        <w:rPr>
          <w:sz w:val="24"/>
        </w:rPr>
        <w:t>нема</w:t>
      </w:r>
    </w:p>
    <w:p w:rsidR="00DB7652" w:rsidRDefault="00DB7652" w:rsidP="00DB7652">
      <w:pPr>
        <w:rPr>
          <w:sz w:val="24"/>
        </w:rPr>
        <w:sectPr w:rsidR="00DB7652">
          <w:pgSz w:w="12240" w:h="15840"/>
          <w:pgMar w:top="1300" w:right="0" w:bottom="1160" w:left="1020" w:header="0" w:footer="974" w:gutter="0"/>
          <w:cols w:space="720"/>
        </w:sectPr>
      </w:pPr>
    </w:p>
    <w:p w:rsidR="00DB7652" w:rsidRDefault="00DB7652" w:rsidP="00DB7652">
      <w:pPr>
        <w:pStyle w:val="Heading1"/>
        <w:numPr>
          <w:ilvl w:val="0"/>
          <w:numId w:val="29"/>
        </w:numPr>
        <w:tabs>
          <w:tab w:val="left" w:pos="1095"/>
        </w:tabs>
        <w:spacing w:before="68"/>
        <w:ind w:hanging="2100"/>
        <w:jc w:val="left"/>
      </w:pPr>
      <w:r>
        <w:lastRenderedPageBreak/>
        <w:t>ВРСТА, ТЕХНИЧКЕ КАРАКТЕРИСТИКЕ (СПЕЦИФИКАЦИЈЕ) И ДРУГИ</w:t>
      </w:r>
      <w:r w:rsidR="0013622E">
        <w:t xml:space="preserve"> </w:t>
      </w:r>
      <w:r>
        <w:t>ЗАХТЕВИ</w:t>
      </w:r>
    </w:p>
    <w:p w:rsidR="00DB7652" w:rsidRDefault="00DB7652" w:rsidP="00DB7652">
      <w:pPr>
        <w:pStyle w:val="BodyText"/>
        <w:rPr>
          <w:b/>
          <w:sz w:val="26"/>
        </w:rPr>
      </w:pPr>
    </w:p>
    <w:p w:rsidR="00DB7652" w:rsidRDefault="00DB7652" w:rsidP="00DB7652">
      <w:pPr>
        <w:pStyle w:val="BodyText"/>
        <w:rPr>
          <w:b/>
          <w:sz w:val="26"/>
        </w:rPr>
      </w:pPr>
    </w:p>
    <w:p w:rsidR="00DB7652" w:rsidRDefault="00DB7652" w:rsidP="00DB7652">
      <w:pPr>
        <w:pStyle w:val="BodyText"/>
        <w:spacing w:before="225"/>
        <w:ind w:left="112"/>
      </w:pPr>
      <w:r>
        <w:t>Извођење радова на изградњи спортског парка на Златибору</w:t>
      </w:r>
    </w:p>
    <w:p w:rsidR="00DB7652" w:rsidRDefault="00DB7652" w:rsidP="00DB7652">
      <w:pPr>
        <w:pStyle w:val="BodyText"/>
      </w:pPr>
    </w:p>
    <w:p w:rsidR="00DB7652" w:rsidRDefault="00DB7652" w:rsidP="00DB7652">
      <w:pPr>
        <w:pStyle w:val="BodyText"/>
        <w:ind w:left="112" w:right="807"/>
      </w:pPr>
      <w:r>
        <w:t>Партија 1: Све земљане радове извести са одговарајућом стручном радном снагом, уз пуну примену савремене механизације намењене овој врсти радова.</w:t>
      </w:r>
    </w:p>
    <w:p w:rsidR="00DB7652" w:rsidRDefault="00DB7652" w:rsidP="00DB7652">
      <w:pPr>
        <w:pStyle w:val="BodyText"/>
        <w:ind w:left="112"/>
      </w:pPr>
      <w:r>
        <w:t>Земљане радове у принципу радити од нивелисане коте терена, уколико то посебним законима није другачије регулисано. Земљани радови изводе се само испод објекта плус 1,00м од објекта. Сви остали земљани радови су предмет посебног пројекта. Сви изведени радови морају се извести правилно, да имају задате геометријске облике, односно да у свему одговарају условима техничке документације, у односу на категорију земљишта. Позиције радова су разврстане према категорији земљишта.</w:t>
      </w:r>
    </w:p>
    <w:p w:rsidR="00DB7652" w:rsidRDefault="00DB7652" w:rsidP="00DB7652">
      <w:pPr>
        <w:pStyle w:val="BodyText"/>
        <w:spacing w:before="1"/>
        <w:ind w:left="112" w:right="113"/>
      </w:pPr>
      <w:r>
        <w:t xml:space="preserve">Код насипања-земље, шљунка и слично материјали морају бити ослобођени од страних примеса. Уколико дође до прекопавања подтла, тло се има стабилизовати и насути шљунком или бетоном МБ 10. Ако се радови изводе у неповољним временским условима, извођач мора предузети комплетне мере заштитесвих земљаних радова. Мере заштите морају трајати до год постоји потреба за истим. Овако спроведене мере заштите неутичу на већ уговорену цену радова. Обрачун се врши по јединици мере, назначене </w:t>
      </w:r>
      <w:r>
        <w:rPr>
          <w:spacing w:val="3"/>
        </w:rPr>
        <w:t xml:space="preserve">код </w:t>
      </w:r>
      <w:r>
        <w:t>сваке позије радова. Јединична цена радова обухвата израду комплетне позиције радова (набавку материјала, спољни и унутрашњи транспорт, уграђивање, мере заштите радова и радника, све хоризонталне и вертикалне преносе, неопходну радну  скелу, потребну оплату за разупирање, као и разупирање одржавање депоније за сво време истовара земље и остале операције које су неопходне за квалитетно извођењерадова.</w:t>
      </w:r>
    </w:p>
    <w:p w:rsidR="00DB7652" w:rsidRDefault="00DB7652" w:rsidP="00DB7652">
      <w:pPr>
        <w:pStyle w:val="BodyText"/>
        <w:tabs>
          <w:tab w:val="left" w:pos="8514"/>
        </w:tabs>
        <w:ind w:left="112" w:right="421"/>
      </w:pPr>
      <w:r>
        <w:t>Овај опис је саставни део сваке, појединачно описане позиције радова и исти неискључује примену одредаба савезних норми и важећих прописа у грађевинарству изовеобласти.</w:t>
      </w:r>
      <w:r>
        <w:tab/>
        <w:t xml:space="preserve">Све бетонске радове извести са одговарајуċом стручном радном снагом </w:t>
      </w:r>
      <w:r>
        <w:rPr>
          <w:spacing w:val="-3"/>
        </w:rPr>
        <w:t xml:space="preserve">уз </w:t>
      </w:r>
      <w:r>
        <w:t>пуну примену саверемене механизације намењене овој врсти радова.</w:t>
      </w:r>
    </w:p>
    <w:p w:rsidR="00DB7652" w:rsidRDefault="00DB7652" w:rsidP="00DB7652">
      <w:pPr>
        <w:pStyle w:val="BodyText"/>
        <w:ind w:left="112"/>
      </w:pPr>
      <w:r>
        <w:t>Квалитет бетона мора одговарати постављеним захтевима из техничке документације као и важећих прописа, који регулишу ову врсту радова. Само бетон који задовољава прописане услове може бити уграђен. Узорак за доказивање квалитета бетона узимати на градилишту-паралелно са уградњом бетона. Извођач мора обезбедити услове да се бетон прописно уграђује односно несме слободно падати са веће висине од 2,00м. Бетонску масу искључиво уграђивати первибратором у слојевима не већим од 50цм.</w:t>
      </w:r>
    </w:p>
    <w:p w:rsidR="00DB7652" w:rsidRDefault="00DB7652" w:rsidP="00DB7652">
      <w:pPr>
        <w:pStyle w:val="BodyText"/>
        <w:spacing w:before="1"/>
        <w:ind w:left="112" w:right="-10"/>
      </w:pPr>
      <w:r>
        <w:t>По уклањању оплате, бетон се мора неговати, поливати водом у зависности од спољне температуре, а најмање три дана. За време виших или нижих температура од прописаних обавезно предузети мере заштите бетона. Мере заштите морају трајати до год постоји потреба за истим. Мере заштите нарочито се односе на справљање, транспорт, уграђивање и неговање бетона. Овако предузете мере заштите неутичу на већ уговорену ну цену радова.</w:t>
      </w:r>
    </w:p>
    <w:p w:rsidR="00DB7652" w:rsidRDefault="00DB7652" w:rsidP="00DB7652">
      <w:pPr>
        <w:pStyle w:val="BodyText"/>
        <w:ind w:left="112" w:right="168"/>
      </w:pPr>
      <w:r>
        <w:t>Бетон док се налази у оплати, за време везивања  мора  бити заштићен од било каквог потреса. Бетониране површине морају бити равне, без "гнезда" и сегрегације, захтевног облика. Уколико ипакдође до мањих оштећења избетонираних површина бетона исти се морају одмах заштитити цементним малтером размере 1:3 справљаног од просејаногшљунка.</w:t>
      </w:r>
    </w:p>
    <w:p w:rsidR="00DB7652" w:rsidRDefault="00DB7652" w:rsidP="00DB7652">
      <w:pPr>
        <w:pStyle w:val="BodyText"/>
        <w:spacing w:before="1"/>
        <w:ind w:left="112" w:right="304"/>
        <w:jc w:val="both"/>
      </w:pPr>
      <w:r>
        <w:t>Код бетонирања чије површине остају видне, или се само боје (немалтеришу се), површине морају бити глатке, бетон мора бити справљан истом врстом цемента. Прекиди бетонирања у једном елементу нису дозвољени.</w:t>
      </w:r>
    </w:p>
    <w:p w:rsidR="00DB7652" w:rsidRDefault="00DB7652" w:rsidP="00DB7652">
      <w:pPr>
        <w:pStyle w:val="BodyText"/>
        <w:ind w:left="112" w:right="237"/>
        <w:jc w:val="both"/>
      </w:pPr>
      <w:r>
        <w:t>Оплата мора бити чиста, потпуно стабилна, захтеваних димензија, иста мора бити геометријског облика, хоризонтална, вертикална, коса, кружна или како се већ захтева техничком документацијом. Оплата мора бити разупрета и подупрета у свему према намени, а у складу са постојећим прописима.</w:t>
      </w:r>
    </w:p>
    <w:p w:rsidR="00DB7652" w:rsidRDefault="00DB7652" w:rsidP="00DB7652">
      <w:pPr>
        <w:pStyle w:val="BodyText"/>
        <w:ind w:left="112" w:right="771"/>
      </w:pPr>
      <w:r>
        <w:t>Оплата за остављање отвора мора одговарати техничкој документацији, као и да омогући несметану уградњу бетона.</w:t>
      </w:r>
    </w:p>
    <w:p w:rsidR="00DB7652" w:rsidRDefault="00DB7652" w:rsidP="00DB7652">
      <w:pPr>
        <w:sectPr w:rsidR="00DB7652">
          <w:pgSz w:w="12240" w:h="15840"/>
          <w:pgMar w:top="740" w:right="0" w:bottom="1160" w:left="1020" w:header="0" w:footer="974" w:gutter="0"/>
          <w:cols w:space="720"/>
        </w:sectPr>
      </w:pPr>
    </w:p>
    <w:p w:rsidR="00DB7652" w:rsidRDefault="00DB7652" w:rsidP="00DB7652">
      <w:pPr>
        <w:pStyle w:val="BodyText"/>
        <w:spacing w:before="63"/>
        <w:ind w:left="112" w:right="738"/>
      </w:pPr>
      <w:r>
        <w:lastRenderedPageBreak/>
        <w:t>Радна скела, за постављање оплате и бетонирање мора обезбедити неометан и безбедан рад радника, односно мора бити у складу са важећим прописима.</w:t>
      </w:r>
    </w:p>
    <w:p w:rsidR="00DB7652" w:rsidRDefault="00DB7652" w:rsidP="00DB7652">
      <w:pPr>
        <w:pStyle w:val="BodyText"/>
        <w:ind w:left="112" w:right="113"/>
      </w:pPr>
      <w:r>
        <w:t>Обрачун се врши по јединици мере, назначене код сваке позиције радова, (набавку материјала, спољни и унутрашњи транспорт, уграђивање, мере заштите, све хоризонталне и вертикалне преносе, неопходну радну скелу, потребну оплату и остале операције) које су неопходне за квалитетно извођење радова.</w:t>
      </w:r>
    </w:p>
    <w:p w:rsidR="00DB7652" w:rsidRDefault="00DB7652" w:rsidP="00DB7652">
      <w:pPr>
        <w:pStyle w:val="BodyText"/>
      </w:pPr>
    </w:p>
    <w:p w:rsidR="00DB7652" w:rsidRDefault="00DB7652" w:rsidP="00DB7652">
      <w:pPr>
        <w:pStyle w:val="BodyText"/>
        <w:ind w:left="112" w:right="113"/>
      </w:pPr>
      <w:r>
        <w:t>Све армирачке радове извести са одговарајућом стручном радном снагом уз пуну примену савременог алата и механизације намењеној овој врсти радова.</w:t>
      </w:r>
    </w:p>
    <w:p w:rsidR="00DB7652" w:rsidRDefault="00DB7652" w:rsidP="00DB7652">
      <w:pPr>
        <w:pStyle w:val="BodyText"/>
        <w:ind w:left="112"/>
      </w:pPr>
      <w:r>
        <w:t>Сви употребљени материјали, бетонски ч</w:t>
      </w:r>
    </w:p>
    <w:p w:rsidR="00DB7652" w:rsidRDefault="00DB7652" w:rsidP="00DB7652">
      <w:pPr>
        <w:pStyle w:val="BodyText"/>
        <w:ind w:left="112"/>
      </w:pPr>
      <w:r>
        <w:t>елик, везни материјал и сл. морају бити прописаног квалитета, односно да поседују атесте.</w:t>
      </w:r>
    </w:p>
    <w:p w:rsidR="00DB7652" w:rsidRDefault="00DB7652" w:rsidP="00DB7652">
      <w:pPr>
        <w:pStyle w:val="BodyText"/>
        <w:ind w:left="112"/>
      </w:pPr>
      <w:r>
        <w:t>Бетонски челик мора бити машински справљан, обрађен и несме да поседује веће трагове корозије, нити било какве трагове других материјала.</w:t>
      </w:r>
    </w:p>
    <w:p w:rsidR="00DB7652" w:rsidRDefault="00DB7652" w:rsidP="00DB7652">
      <w:pPr>
        <w:pStyle w:val="BodyText"/>
      </w:pPr>
    </w:p>
    <w:p w:rsidR="00DB7652" w:rsidRDefault="00DB7652" w:rsidP="00DB7652">
      <w:pPr>
        <w:pStyle w:val="BodyText"/>
        <w:spacing w:before="1"/>
        <w:ind w:left="112" w:right="121"/>
      </w:pPr>
      <w:r>
        <w:t>Изведени радови морају бити квалитетни, сто посто повезани, да бетонски челик  заузима  правилан облик, да је прописано удаљен од оплате и подлоге, како би се добио прописани заштитни слој. У тусврху обавезно користити одобренеодстојнике-подметаче.</w:t>
      </w:r>
    </w:p>
    <w:p w:rsidR="00DB7652" w:rsidRDefault="00DB7652" w:rsidP="00DB7652">
      <w:pPr>
        <w:pStyle w:val="BodyText"/>
        <w:ind w:left="112" w:right="421"/>
      </w:pPr>
      <w:r>
        <w:t>Изглед и распред бетонског челика мора у свему одговарати условима техничке документације. Обрачун се врши по јединици мере теоретске тежине, назначене код сваке позиције радова. Јединична цена обухвата израду комплетне позиције радова, (набавку основног и везног материјала, подметаче, спољни и унутрашњи транспорт, уграђивање-повезивање, сви хоризонтални и вертикални преноси до места уградње, неопходну радну скелу и остале активности које су неопходне за квалитетно извођење радова.</w:t>
      </w:r>
    </w:p>
    <w:p w:rsidR="00DB7652" w:rsidRDefault="00DB7652" w:rsidP="00DB7652">
      <w:pPr>
        <w:pStyle w:val="BodyText"/>
        <w:ind w:left="112" w:right="4"/>
      </w:pPr>
      <w:r>
        <w:t>Овај опис је саставни део сваке појединачно описане позиције радова и исти неискључује примену важећих прописа и норматива у грађевинарству из ове области. Све браварске радове извести са одговарајућом стручном радном снагом, уз пуну примену савременог алата и механизације намењене овој врст радова.</w:t>
      </w:r>
    </w:p>
    <w:p w:rsidR="00DB7652" w:rsidRDefault="00DB7652" w:rsidP="00DB7652">
      <w:pPr>
        <w:pStyle w:val="BodyText"/>
        <w:ind w:left="112" w:right="704"/>
      </w:pPr>
      <w:r>
        <w:t>Сви употребљени материјали спојна и везивна средства (заштитна средства) морају бити прописаног квалитета - односно да поседују атесте.</w:t>
      </w:r>
    </w:p>
    <w:p w:rsidR="00DB7652" w:rsidRDefault="00DB7652" w:rsidP="00DB7652">
      <w:pPr>
        <w:pStyle w:val="BodyText"/>
        <w:ind w:left="112" w:right="132"/>
      </w:pPr>
      <w:r>
        <w:t>Пре почетка израде позиција, извођач је дужан да уради радионичке детаље и исте поднесе пројектанту на оверу. Радови се морају извести квалитетно у свему према прописима, стандардима, техничкој документацији и овереним радионичким детаљима.</w:t>
      </w:r>
    </w:p>
    <w:p w:rsidR="00DB7652" w:rsidRDefault="00DB7652" w:rsidP="00DB7652">
      <w:pPr>
        <w:pStyle w:val="BodyText"/>
        <w:spacing w:before="1"/>
        <w:ind w:left="112" w:right="532"/>
      </w:pPr>
      <w:r>
        <w:t xml:space="preserve">Браварију радити од профилисаног метала, равних и профилисаних лимова </w:t>
      </w:r>
      <w:r>
        <w:rPr>
          <w:spacing w:val="-4"/>
        </w:rPr>
        <w:t xml:space="preserve">уз </w:t>
      </w:r>
      <w:r>
        <w:t>комбинацију са осталим материјалима, како већ то налазе техничка документација и оверени радионичкидетаљи.</w:t>
      </w:r>
    </w:p>
    <w:p w:rsidR="00DB7652" w:rsidRDefault="00DB7652" w:rsidP="00DB7652">
      <w:pPr>
        <w:pStyle w:val="BodyText"/>
        <w:ind w:left="112" w:right="79"/>
      </w:pPr>
      <w:r>
        <w:t>Код спојева разнородних материјала, извршити потребну заштиту заптивање-дихтовање, извести спољна и унутрашња опшивања, поставити одговарајући пројектовани оков за отварање и затварање, као и могућност закључавања.</w:t>
      </w:r>
    </w:p>
    <w:p w:rsidR="00DB7652" w:rsidRDefault="00DB7652" w:rsidP="00DB7652">
      <w:pPr>
        <w:pStyle w:val="BodyText"/>
        <w:ind w:left="112" w:right="421"/>
      </w:pPr>
      <w:r>
        <w:t>За сво време извођења, односно предаје објекта, извођач је дужан да предузме све потребне мере како неби дошло до оштећења ових радова. А ако ипак дође до оштећења извођач ће о свом трошку, уз сагласност надзорног органа, радове довести у пројектовано стање.</w:t>
      </w:r>
    </w:p>
    <w:p w:rsidR="00DB7652" w:rsidRDefault="00DB7652" w:rsidP="00DB7652">
      <w:pPr>
        <w:pStyle w:val="BodyText"/>
        <w:ind w:left="112" w:right="32"/>
      </w:pPr>
      <w:r>
        <w:t>Обрачун се врши по јединици мере назначене код сваке позиције радова. Јединична цена обухвата израду и уградњу комплетне позиције  радова са комплетним  застакљивањем (набавку основног, везног и заштитног материјала, спољни и унутрашњи транспорт, уграђивање, мере заштите, све хоризонталне и вертикалне преносе, неопходну радну скелу, сва заптивања, дихтовања, спољна и унутрашња опшивања, све окове, заштита и финално бојење-лакирање као и остале активности које су неопходне за квалитетно извођењерадова).</w:t>
      </w:r>
    </w:p>
    <w:p w:rsidR="00DB7652" w:rsidRDefault="00DB7652" w:rsidP="00DB7652">
      <w:pPr>
        <w:pStyle w:val="BodyText"/>
        <w:spacing w:before="1"/>
        <w:ind w:left="112" w:right="4"/>
      </w:pPr>
      <w:r>
        <w:t>Овај опис је саставни део сваке појединачно описане позиције радова и исти неискључује примену важећих прописа у грађевинарству из ове области.</w:t>
      </w:r>
    </w:p>
    <w:p w:rsidR="00DB7652" w:rsidRDefault="00DB7652" w:rsidP="00DB7652">
      <w:pPr>
        <w:pStyle w:val="BodyText"/>
      </w:pPr>
    </w:p>
    <w:p w:rsidR="00DB7652" w:rsidRDefault="00DB7652" w:rsidP="00DB7652">
      <w:pPr>
        <w:pStyle w:val="BodyText"/>
        <w:ind w:left="112"/>
      </w:pPr>
      <w:r>
        <w:t>Рок извођења радова је 60 дана од дана обостраног потписивања уговора.</w:t>
      </w:r>
    </w:p>
    <w:p w:rsidR="00DB7652" w:rsidRDefault="00DB7652" w:rsidP="00DB7652">
      <w:pPr>
        <w:sectPr w:rsidR="00DB7652">
          <w:pgSz w:w="12240" w:h="15840"/>
          <w:pgMar w:top="740" w:right="0" w:bottom="1160" w:left="1020" w:header="0" w:footer="974" w:gutter="0"/>
          <w:cols w:space="720"/>
        </w:sectPr>
      </w:pPr>
    </w:p>
    <w:p w:rsidR="00DB7652" w:rsidRDefault="00DB7652" w:rsidP="00DB7652">
      <w:pPr>
        <w:pStyle w:val="BodyText"/>
        <w:spacing w:before="75"/>
        <w:ind w:left="112"/>
      </w:pPr>
      <w:r>
        <w:lastRenderedPageBreak/>
        <w:t>Партија 2: Потребно је описане радове обавити у складу са важећим грађевинским стандардима и правилима струке, у року од 45 дана од дана потписивања уговора.</w:t>
      </w:r>
    </w:p>
    <w:p w:rsidR="00DB7652" w:rsidRDefault="00DB7652" w:rsidP="00DB7652">
      <w:pPr>
        <w:pStyle w:val="BodyText"/>
        <w:rPr>
          <w:sz w:val="26"/>
        </w:rPr>
      </w:pPr>
    </w:p>
    <w:p w:rsidR="00DB7652" w:rsidRDefault="00DB7652" w:rsidP="00DB7652">
      <w:pPr>
        <w:pStyle w:val="BodyText"/>
        <w:rPr>
          <w:sz w:val="22"/>
        </w:rPr>
      </w:pPr>
    </w:p>
    <w:p w:rsidR="00DB7652" w:rsidRDefault="00DB7652" w:rsidP="00DB7652">
      <w:pPr>
        <w:pStyle w:val="BodyText"/>
        <w:ind w:left="112"/>
      </w:pPr>
      <w:r>
        <w:t>Партија 3: Сходно потребама Наручиоца, неопходно је испоручити и поставити урбани мобилијар на предвиђену локацију у року од 45 дана од дана потписивања уговора.</w:t>
      </w:r>
    </w:p>
    <w:p w:rsidR="0013622E" w:rsidRDefault="00DB7652" w:rsidP="0013622E">
      <w:pPr>
        <w:pStyle w:val="BodyText"/>
        <w:ind w:left="112" w:right="169" w:firstLine="720"/>
        <w:jc w:val="both"/>
      </w:pPr>
      <w:r>
        <w:t>Понуђач се обавезује да ће испоручени урбани мобилијар, као и радови на његовој уградњи бити у складу са важећим прописима, техничким нормативима и стандардима и нормама квалитета за дату врсту добара. Неопходно је доставити атест – копијu</w:t>
      </w:r>
    </w:p>
    <w:p w:rsidR="0013622E" w:rsidRDefault="0013622E" w:rsidP="0013622E">
      <w:pPr>
        <w:pStyle w:val="BodyText"/>
        <w:ind w:left="112" w:right="169" w:firstLine="720"/>
        <w:jc w:val="both"/>
      </w:pPr>
    </w:p>
    <w:p w:rsidR="00DB7652" w:rsidRDefault="00DB7652" w:rsidP="0013622E">
      <w:pPr>
        <w:pStyle w:val="BodyText"/>
        <w:ind w:left="112" w:right="169" w:firstLine="720"/>
        <w:jc w:val="both"/>
      </w:pPr>
      <w:r>
        <w:t>Обилазак локације за извођење радова и увид у пројектну</w:t>
      </w:r>
      <w:r w:rsidR="0013622E">
        <w:t xml:space="preserve"> </w:t>
      </w:r>
      <w:r>
        <w:t>документацију</w:t>
      </w:r>
    </w:p>
    <w:p w:rsidR="00DB7652" w:rsidRDefault="00DB7652" w:rsidP="00DB7652">
      <w:pPr>
        <w:pStyle w:val="BodyText"/>
        <w:spacing w:before="9"/>
        <w:rPr>
          <w:b/>
          <w:sz w:val="15"/>
        </w:rPr>
      </w:pPr>
    </w:p>
    <w:p w:rsidR="00DB7652" w:rsidRDefault="00DB7652" w:rsidP="00DB7652">
      <w:pPr>
        <w:pStyle w:val="BodyText"/>
        <w:spacing w:before="90"/>
        <w:ind w:left="1132"/>
      </w:pPr>
      <w:r>
        <w:t>Ради обезбеђивања услова за припрему прихватљивих понуда, Наручилац ће омогућити обилазак локације за извођење радова и увид у пројектну документацију за предметну јавну набавку, али само уз претходну пријаву, која се подноси дан пре намераваног обиласка локације, на меморандуму заинтересованог лица и која садржи податке о лицима овлашћеним за обилазак локације.</w:t>
      </w:r>
    </w:p>
    <w:p w:rsidR="00DB7652" w:rsidRDefault="004E3D4E" w:rsidP="00DB7652">
      <w:pPr>
        <w:pStyle w:val="BodyText"/>
        <w:ind w:left="1132" w:firstLine="720"/>
      </w:pPr>
      <w:r>
        <w:rPr>
          <w:noProof/>
          <w:lang w:val="en-US" w:eastAsia="en-US" w:bidi="ar-SA"/>
        </w:rPr>
        <w:pict>
          <v:group id="Group 270" o:spid="_x0000_s1077" style="position:absolute;left:0;text-align:left;margin-left:445.85pt;margin-top:.4pt;width:.6pt;height:13.7pt;z-index:-251636736;mso-position-horizontal-relative:page" coordorigin="8917,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">
            <v:shape id="AutoShape 272" o:spid="_x0000_s1078" style="position:absolute;left:8917;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r3McA&#10;AADcAAAADwAAAGRycy9kb3ducmV2LnhtbESPzWsCMRTE7wX/h/AEL0WzehC7GmX9KPVQLH4cPD42&#10;r7tLNy9LEnX1rzeFQo/DzPyGmS1aU4srOV9ZVjAcJCCIc6srLhScju/9CQgfkDXWlknBnTws5p2X&#10;Gaba3nhP10MoRISwT1FBGUKTSunzkgz6gW2Io/dtncEQpSukdniLcFPLUZKMpcGK40KJDa1Kyn8O&#10;F6NgZb7e3OYRlufjY7383H8Uu9csU6rXbbMpiEBt+A//tbdawWgyhN8z8Qj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Dq9zHAAAA3AAAAA8AAAAAAAAAAAAAAAAAmAIAAGRy&#10;cy9kb3ducmV2LnhtbFBLBQYAAAAABAAEAPUAAACMAwAAAAA=&#10;" adj="0,,0" path="m12,269l,269r,5l12,274r,-5m12,l,,,5r12,l12,e" fillcolor="#7e7e7e" stroked="f">
              <v:stroke joinstyle="round"/>
              <v:formulas/>
              <v:path arrowok="t" o:connecttype="custom" o:connectlocs="12,277;0,277;0,282;12,282;12,277;12,8;0,8;0,13;12,13;12,8" o:connectangles="0,0,0,0,0,0,0,0,0,0"/>
            </v:shape>
            <v:line id="Line 271" o:spid="_x0000_s1079" style="position:absolute;visibility:visible" from="8920,13" to="8920,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Vl8QAAADcAAAADwAAAGRycy9kb3ducmV2LnhtbESPQWvCQBSE7wX/w/KE3urGQEWiq4jS&#10;IhahmuL5kX0m0ezbsLua+O+7QqHHYWa+YebL3jTiTs7XlhWMRwkI4sLqmksFP/nH2xSED8gaG8uk&#10;4EEelovByxwzbTs+0P0YShEh7DNUUIXQZlL6oiKDfmRb4uidrTMYonSl1A67CDeNTJNkIg3WHBcq&#10;bGldUXE93oyCZq93n+W7W38dTunlu8s3l8kqV+p12K9mIAL14T/8195qBek0heeZe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klWXxAAAANwAAAAPAAAAAAAAAAAA&#10;AAAAAKECAABkcnMvZG93bnJldi54bWxQSwUGAAAAAAQABAD5AAAAkgMAAAAA&#10;" strokecolor="#7e7e7e" strokeweight=".24pt"/>
            <w10:wrap anchorx="page"/>
          </v:group>
        </w:pict>
      </w:r>
      <w:r>
        <w:rPr>
          <w:noProof/>
          <w:lang w:val="en-US" w:eastAsia="en-US" w:bidi="ar-SA"/>
        </w:rPr>
        <w:pict>
          <v:group id="Group 267" o:spid="_x0000_s1080" style="position:absolute;left:0;text-align:left;margin-left:224.45pt;margin-top:14.2pt;width:.6pt;height:13.7pt;z-index:-251635712;mso-position-horizontal-relative:page" coordorigin="4489,284"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">
            <v:shape id="AutoShape 269" o:spid="_x0000_s1081" style="position:absolute;left:4489;top:284;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xyZsQA&#10;AADcAAAADwAAAGRycy9kb3ducmV2LnhtbERPu27CMBTdkfoP1q3EUoEDA6UBg8JL7YCoeAyMV/Ft&#10;EjW+jmwDga+vh0qMR+c9nbemFldyvrKsYNBPQBDnVldcKDgdN70xCB+QNdaWScGdPMxnL50pptre&#10;eE/XQyhEDGGfooIyhCaV0uclGfR92xBH7sc6gyFCV0jt8BbDTS2HSTKSBiuODSU2tCwp/z1cjIKl&#10;+f5w60dYnI+P1WK7/yx2b1mmVPe1zSYgArXhKf53f2kFw/e4Np6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scmbEAAAA3AAAAA8AAAAAAAAAAAAAAAAAmAIAAGRycy9k&#10;b3ducmV2LnhtbFBLBQYAAAAABAAEAPUAAACJAwAAAAA=&#10;" adj="0,,0" path="m12,269l,269r,5l12,274r,-5m12,l,,,5r12,l12,e" fillcolor="#7e7e7e" stroked="f">
              <v:stroke joinstyle="round"/>
              <v:formulas/>
              <v:path arrowok="t" o:connecttype="custom" o:connectlocs="12,553;0,553;0,558;12,558;12,553;12,284;0,284;0,289;12,289;12,284" o:connectangles="0,0,0,0,0,0,0,0,0,0"/>
            </v:shape>
            <v:line id="Line 268" o:spid="_x0000_s1082" style="position:absolute;visibility:visible" from="4499,289" to="449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3wcYAAADcAAAADwAAAGRycy9kb3ducmV2LnhtbESPQWvCQBSE7wX/w/KE3nTTQG2NriJK&#10;S7EI1YjnR/Y1iWbfht2tif++WxB6HGbmG2a+7E0jruR8bVnB0zgBQVxYXXOp4Ji/jV5B+ICssbFM&#10;Cm7kYbkYPMwx07bjPV0PoRQRwj5DBVUIbSalLyoy6Me2JY7et3UGQ5SulNphF+GmkWmSTKTBmuNC&#10;hS2tKyouhx+joNnp7Xv57Naf+1N6/uryzXmyypV6HParGYhAffgP39sfWkH6MoW/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jt8HGAAAA3AAAAA8AAAAAAAAA&#10;AAAAAAAAoQIAAGRycy9kb3ducmV2LnhtbFBLBQYAAAAABAAEAPkAAACUAwAAAAA=&#10;" strokecolor="#7e7e7e" strokeweight=".24pt"/>
            <w10:wrap anchorx="page"/>
          </v:group>
        </w:pict>
      </w:r>
      <w:r w:rsidR="00DB7652">
        <w:t xml:space="preserve">Заинтересована лица достављају пријаве на e-mail адресу Наручиоца </w:t>
      </w:r>
      <w:hyperlink r:id="rId9">
        <w:r w:rsidR="00DB7652">
          <w:rPr>
            <w:color w:val="0000FF"/>
            <w:u w:val="single" w:color="0000FF"/>
          </w:rPr>
          <w:t>javnenabavkecajetina@gmail.com</w:t>
        </w:r>
      </w:hyperlink>
      <w:r w:rsidR="00DB7652">
        <w:t>., које морају бити примљене од Наручиоца најкасније два дана пре истека рока за пријем понуда. Обилазак локације није могућ на дан истека рока за пријем понуда.</w:t>
      </w:r>
    </w:p>
    <w:p w:rsidR="00DB7652" w:rsidRPr="001A2C91" w:rsidRDefault="004E3D4E" w:rsidP="00DB7652">
      <w:pPr>
        <w:pStyle w:val="BodyText"/>
        <w:ind w:left="1132"/>
      </w:pPr>
      <w:r>
        <w:rPr>
          <w:noProof/>
          <w:lang w:val="en-US" w:eastAsia="en-US" w:bidi="ar-SA"/>
        </w:rPr>
        <w:pict>
          <v:group id="Group 264" o:spid="_x0000_s1083" style="position:absolute;left:0;text-align:left;margin-left:145.1pt;margin-top:.4pt;width:.6pt;height:13.7pt;z-index:-251634688;mso-position-horizontal-relative:page" coordorigin="2902,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">
            <v:shape id="AutoShape 266" o:spid="_x0000_s1084" style="position:absolute;left:2902;top:7;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d+McA&#10;AADcAAAADwAAAGRycy9kb3ducmV2LnhtbESPQWsCMRSE7wX/Q3gFL0WzClW7NcpqW/QgitpDj4/N&#10;6+7i5mVJUl399Y1Q6HGYmW+Y6bw1tTiT85VlBYN+AoI4t7riQsHn8aM3AeEDssbaMim4kof5rPMw&#10;xVTbC+/pfAiFiBD2KSooQ2hSKX1ekkHftw1x9L6tMxiidIXUDi8Rbmo5TJKRNFhxXCixoWVJ+enw&#10;YxQsze7Fvd/C4ut4e1ts9qti+5RlSnUf2+wVRKA2/If/2mutYDh+hvu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t3fjHAAAA3AAAAA8AAAAAAAAAAAAAAAAAmAIAAGRy&#10;cy9kb3ducmV2LnhtbFBLBQYAAAAABAAEAPUAAACMAwAAAAA=&#10;" adj="0,,0" path="m12,269l,269r,5l12,274r,-5m12,l,,,5r12,l12,e" fillcolor="#7e7e7e" stroked="f">
              <v:stroke joinstyle="round"/>
              <v:formulas/>
              <v:path arrowok="t" o:connecttype="custom" o:connectlocs="12,277;0,277;0,282;12,282;12,277;12,8;0,8;0,13;12,13;12,8" o:connectangles="0,0,0,0,0,0,0,0,0,0"/>
            </v:shape>
            <v:line id="Line 265" o:spid="_x0000_s1085" style="position:absolute;visibility:visible" from="2904,13" to="290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wjs8UAAADcAAAADwAAAGRycy9kb3ducmV2LnhtbESPQWvCQBSE74L/YXmF3nTTQKOkriJK&#10;i7QI1UjPj+xrEpt9G3ZXk/77riD0OMzMN8xiNZhWXMn5xrKCp2kCgri0uuFKwal4ncxB+ICssbVM&#10;Cn7Jw2o5Hi0w17bnA12PoRIRwj5HBXUIXS6lL2sy6Ke2I47et3UGQ5SuktphH+GmlWmSZNJgw3Gh&#10;xo42NZU/x4tR0O71+1v17DYfh6/0/NkX23O2LpR6fBjWLyACDeE/fG/vtIJ0lsHt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wjs8UAAADcAAAADwAAAAAAAAAA&#10;AAAAAAChAgAAZHJzL2Rvd25yZXYueG1sUEsFBgAAAAAEAAQA+QAAAJMDAAAAAA==&#10;" strokecolor="#7e7e7e" strokeweight=".24pt"/>
            <w10:wrap anchorx="page"/>
          </v:group>
        </w:pict>
      </w:r>
      <w:r>
        <w:rPr>
          <w:noProof/>
          <w:lang w:val="en-US" w:eastAsia="en-US" w:bidi="ar-SA"/>
        </w:rPr>
        <w:pict>
          <v:group id="Group 261" o:spid="_x0000_s1086" style="position:absolute;left:0;text-align:left;margin-left:254.8pt;margin-top:.4pt;width:.6pt;height:13.7pt;z-index:-251633664;mso-position-horizontal-relative:page" coordorigin="5096,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">
            <v:shape id="AutoShape 263" o:spid="_x0000_s1087" style="position:absolute;left:5096;top:7;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FjMgA&#10;AADcAAAADwAAAGRycy9kb3ducmV2LnhtbESPS2/CMBCE75X6H6ytxAUVhxz6SDEoPCo4VK14HDiu&#10;4m0SEa8j20Dg1+NKSD2OZuYbzWjSmUacyPnasoLhIAFBXFhdc6lgt/18fgPhA7LGxjIpuJCHyfjx&#10;YYSZtmde02kTShEh7DNUUIXQZlL6oiKDfmBb4uj9WmcwROlKqR2eI9w0Mk2SF2mw5rhQYUuziorD&#10;5mgUzMzPu1tcw3S/vc6nX+tl+d3Pc6V6T13+ASJQF/7D9/ZKK0hfU/g7E4+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BEWMyAAAANwAAAAPAAAAAAAAAAAAAAAAAJgCAABk&#10;cnMvZG93bnJldi54bWxQSwUGAAAAAAQABAD1AAAAjQMAAAAA&#10;" adj="0,,0" path="m12,269l,269r,5l12,274r,-5m12,l,,,5r12,l12,e" fillcolor="#7e7e7e" stroked="f">
              <v:stroke joinstyle="round"/>
              <v:formulas/>
              <v:path arrowok="t" o:connecttype="custom" o:connectlocs="12,277;0,277;0,282;12,282;12,277;12,8;0,8;0,13;12,13;12,8" o:connectangles="0,0,0,0,0,0,0,0,0,0"/>
            </v:shape>
            <v:line id="Line 262" o:spid="_x0000_s1088" style="position:absolute;visibility:visible" from="5106,13" to="510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uAK8YAAADcAAAADwAAAGRycy9kb3ducmV2LnhtbESPQWvCQBSE7wX/w/KE3nTTFK1EVxGl&#10;pbQI1YjnR/Y1iWbfht2tif++WxB6HGbmG2ax6k0jruR8bVnB0zgBQVxYXXOp4Ji/jmYgfEDW2Fgm&#10;BTfysFoOHhaYadvxnq6HUIoIYZ+hgiqENpPSFxUZ9GPbEkfv2zqDIUpXSu2wi3DTyDRJptJgzXGh&#10;wpY2FRWXw49R0Oz0x1s5cZvP/Sk9f3X59jxd50o9Dvv1HESgPvyH7+13rSB9eYa/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LgCvGAAAA3AAAAA8AAAAAAAAA&#10;AAAAAAAAoQIAAGRycy9kb3ducmV2LnhtbFBLBQYAAAAABAAEAPkAAACUAwAAAAA=&#10;" strokecolor="#7e7e7e" strokeweight=".24pt"/>
            <w10:wrap anchorx="page"/>
          </v:group>
        </w:pict>
      </w:r>
      <w:r>
        <w:rPr>
          <w:noProof/>
          <w:lang w:val="en-US" w:eastAsia="en-US" w:bidi="ar-SA"/>
        </w:rPr>
        <w:pict>
          <v:group id="Group 258" o:spid="_x0000_s1089" style="position:absolute;left:0;text-align:left;margin-left:300.55pt;margin-top:.4pt;width:.6pt;height:13.7pt;z-index:-251632640;mso-position-horizontal-relative:page" coordorigin="6011,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">
            <v:shape id="AutoShape 260" o:spid="_x0000_s1090" style="position:absolute;left:6010;top:7;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BIMcA&#10;AADcAAAADwAAAGRycy9kb3ducmV2LnhtbESPT2sCMRTE74V+h/AKXopm60HqapTVKvVQFP8cPD42&#10;z93FzcuSRN366U2h4HGYmd8w42lranEl5yvLCj56CQji3OqKCwWH/bL7CcIHZI21ZVLwSx6mk9eX&#10;Maba3nhL110oRISwT1FBGUKTSunzkgz6nm2Io3eyzmCI0hVSO7xFuKllP0kG0mDFcaHEhuYl5efd&#10;xSiYm83QLe5hdtzfv2Y/2+9i/Z5lSnXe2mwEIlAbnuH/9kor6A+G8HcmHgE5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5QSDHAAAA3AAAAA8AAAAAAAAAAAAAAAAAmAIAAGRy&#10;cy9kb3ducmV2LnhtbFBLBQYAAAAABAAEAPUAAACMAwAAAAA=&#10;" adj="0,,0" path="m12,269l,269r,5l12,274r,-5m12,l,,,5r12,l12,e" fillcolor="#7e7e7e" stroked="f">
              <v:stroke joinstyle="round"/>
              <v:formulas/>
              <v:path arrowok="t" o:connecttype="custom" o:connectlocs="12,277;0,277;0,282;12,282;12,277;12,8;0,8;0,13;12,13;12,8" o:connectangles="0,0,0,0,0,0,0,0,0,0"/>
            </v:shape>
            <v:line id="Line 259" o:spid="_x0000_s1091" style="position:absolute;visibility:visible" from="6013,13" to="601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keXMIAAADcAAAADwAAAGRycy9kb3ducmV2LnhtbERPXWvCMBR9H/gfwhX2NlMLOqlGEcdE&#10;HAO14vOlubbV5qYkme3+/fIw8PFwvher3jTiQc7XlhWMRwkI4sLqmksF5/zzbQbCB2SNjWVS8Ese&#10;VsvBywIzbTs+0uMUShFD2GeooAqhzaT0RUUG/ci2xJG7WmcwROhKqR12Mdw0Mk2SqTRYc2yosKVN&#10;RcX99GMUNN96vy0nbvN1vKS3Q5d/3KbrXKnXYb+egwjUh6f4373TCtL3OD+eiU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keXMIAAADcAAAADwAAAAAAAAAAAAAA&#10;AAChAgAAZHJzL2Rvd25yZXYueG1sUEsFBgAAAAAEAAQA+QAAAJADAAAAAA==&#10;" strokecolor="#7e7e7e" strokeweight=".24pt"/>
            <w10:wrap anchorx="page"/>
          </v:group>
        </w:pict>
      </w:r>
      <w:r>
        <w:rPr>
          <w:noProof/>
          <w:lang w:val="en-US" w:eastAsia="en-US" w:bidi="ar-SA"/>
        </w:rPr>
        <w:pict>
          <v:group id="Group 255" o:spid="_x0000_s1092" style="position:absolute;left:0;text-align:left;margin-left:380.45pt;margin-top:.4pt;width:.6pt;height:13.7pt;z-index:-251631616;mso-position-horizontal-relative:page" coordorigin="7609,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">
            <v:shape id="AutoShape 257" o:spid="_x0000_s1093" style="position:absolute;left:7609;top:7;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UsgA&#10;AADcAAAADwAAAGRycy9kb3ducmV2LnhtbESPT2vCQBTE70K/w/IKvRTd1EOoqavEP6UepCXag8dH&#10;9pmEZt+G3a1GP71bKHgcZuY3zHTem1acyPnGsoKXUQKCuLS64UrB9/59+ArCB2SNrWVScCEP89nD&#10;YIqZtmcu6LQLlYgQ9hkqqEPoMil9WZNBP7IdcfSO1hkMUbpKaofnCDetHCdJKg02HBdq7GhZU/mz&#10;+zUKluZr4tbXsDjsr6vFtvioPp/zXKmnxz5/AxGoD/fwf3ujFYzTFP7OxCM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5tVSyAAAANwAAAAPAAAAAAAAAAAAAAAAAJgCAABk&#10;cnMvZG93bnJldi54bWxQSwUGAAAAAAQABAD1AAAAjQMAAAAA&#10;" adj="0,,0" path="m12,269l,269r,5l12,274r,-5m12,l,,,5r12,l12,e" fillcolor="#7e7e7e" stroked="f">
              <v:stroke joinstyle="round"/>
              <v:formulas/>
              <v:path arrowok="t" o:connecttype="custom" o:connectlocs="12,277;0,277;0,282;12,282;12,277;12,8;0,8;0,13;12,13;12,8" o:connectangles="0,0,0,0,0,0,0,0,0,0"/>
            </v:shape>
            <v:line id="Line 256" o:spid="_x0000_s1094" style="position:absolute;visibility:visible" from="7619,13" to="761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kQ9cUAAADcAAAADwAAAGRycy9kb3ducmV2LnhtbESPQWvCQBSE74L/YXmF3nTTQKOkriJK&#10;i7QI1UjPj+xrEpt9G3ZXk/77riD0OMzMN8xiNZhWXMn5xrKCp2kCgri0uuFKwal4ncxB+ICssbVM&#10;Cn7Jw2o5Hi0w17bnA12PoRIRwj5HBXUIXS6lL2sy6Ke2I47et3UGQ5SuktphH+GmlWmSZNJgw3Gh&#10;xo42NZU/x4tR0O71+1v17DYfh6/0/NkX23O2LpR6fBjWLyACDeE/fG/vtII0m8Ht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kQ9cUAAADcAAAADwAAAAAAAAAA&#10;AAAAAAChAgAAZHJzL2Rvd25yZXYueG1sUEsFBgAAAAAEAAQA+QAAAJMDAAAAAA==&#10;" strokecolor="#7e7e7e" strokeweight=".24pt"/>
            <w10:wrap anchorx="page"/>
          </v:group>
        </w:pict>
      </w:r>
      <w:r w:rsidR="00DB7652">
        <w:t>Лице за контакт</w:t>
      </w:r>
      <w:r w:rsidR="00DB7652" w:rsidRPr="001A2C91">
        <w:t>: Снежана Марјановић телефон 069/855-00-35 .</w:t>
      </w:r>
    </w:p>
    <w:p w:rsidR="00DB7652" w:rsidRDefault="00DB7652" w:rsidP="00DB7652">
      <w:pPr>
        <w:pStyle w:val="BodyText"/>
        <w:ind w:left="1132"/>
      </w:pPr>
      <w:r>
        <w:t>О извршеном обиласку локације за извођење радова и о извршеном увиду у пројектну документацију, понуђач даје изјаву на Обрасцу изјаве о обиласку локације за извођење радова и извршеном увиду у проје</w:t>
      </w:r>
      <w:r w:rsidR="003E4711">
        <w:t>ктну документацију (Образац бр.7</w:t>
      </w:r>
      <w:r>
        <w:t>. Конкурсне документације )</w:t>
      </w:r>
    </w:p>
    <w:p w:rsidR="00DB7652" w:rsidRDefault="00DB7652" w:rsidP="00DB7652">
      <w:pPr>
        <w:sectPr w:rsidR="00DB7652">
          <w:footerReference w:type="default" r:id="rId10"/>
          <w:pgSz w:w="12240" w:h="15840"/>
          <w:pgMar w:top="1020" w:right="0" w:bottom="1080" w:left="0" w:header="0" w:footer="894" w:gutter="0"/>
          <w:pgNumType w:start="14"/>
          <w:cols w:space="720"/>
        </w:sectPr>
      </w:pPr>
    </w:p>
    <w:p w:rsidR="00DB7652" w:rsidRDefault="00DB7652" w:rsidP="00DB7652">
      <w:pPr>
        <w:pStyle w:val="Heading1"/>
        <w:numPr>
          <w:ilvl w:val="0"/>
          <w:numId w:val="29"/>
        </w:numPr>
        <w:tabs>
          <w:tab w:val="left" w:pos="1898"/>
        </w:tabs>
        <w:spacing w:before="68" w:line="348" w:lineRule="auto"/>
        <w:ind w:right="1099" w:hanging="1297"/>
        <w:jc w:val="left"/>
      </w:pPr>
      <w:r>
        <w:lastRenderedPageBreak/>
        <w:t>УСЛОВИ ЗА УЧЕШЋЕ ИЗ ЧЛАНА 75. И 76. ЗАКОНА О ЈАВНИМ НАБАВКАМАИ УПУТСТВО КАКО СЕ ДОКАЗУЈЕ ИСПУЊЕНОСТ ТИХУСЛОВА</w:t>
      </w:r>
    </w:p>
    <w:p w:rsidR="00DB7652" w:rsidRDefault="00DB7652" w:rsidP="00DB7652">
      <w:pPr>
        <w:spacing w:before="147"/>
        <w:ind w:left="1132"/>
        <w:rPr>
          <w:sz w:val="24"/>
        </w:rPr>
      </w:pPr>
      <w:r>
        <w:rPr>
          <w:b/>
          <w:sz w:val="24"/>
        </w:rPr>
        <w:t xml:space="preserve">Обавезни услови, </w:t>
      </w:r>
      <w:r w:rsidR="00350705">
        <w:rPr>
          <w:b/>
          <w:sz w:val="24"/>
          <w:lang/>
        </w:rPr>
        <w:t xml:space="preserve">исти </w:t>
      </w:r>
      <w:r>
        <w:rPr>
          <w:b/>
          <w:sz w:val="24"/>
        </w:rPr>
        <w:t>за све три партије</w:t>
      </w:r>
      <w:r>
        <w:rPr>
          <w:sz w:val="24"/>
        </w:rPr>
        <w:t>:</w:t>
      </w:r>
    </w:p>
    <w:p w:rsidR="00DB7652" w:rsidRDefault="00DB7652" w:rsidP="00DB7652">
      <w:pPr>
        <w:pStyle w:val="BodyText"/>
        <w:spacing w:before="2"/>
        <w:rPr>
          <w:sz w:val="16"/>
        </w:rPr>
      </w:pPr>
    </w:p>
    <w:p w:rsidR="00DB7652" w:rsidRDefault="00DB7652" w:rsidP="00DB7652">
      <w:pPr>
        <w:pStyle w:val="BodyText"/>
        <w:spacing w:before="90"/>
        <w:ind w:left="1132" w:right="50"/>
      </w:pPr>
      <w:r>
        <w:t>Понуђач мора испуњавати следеће обавезне услове за учешће у предметном поступку јавне набавке, који  су дефинисани чланом 75. Став 1.Тачке:</w:t>
      </w:r>
    </w:p>
    <w:p w:rsidR="00DB7652" w:rsidRDefault="00DB7652" w:rsidP="00DB7652">
      <w:pPr>
        <w:pStyle w:val="BodyText"/>
        <w:spacing w:before="2"/>
        <w:rPr>
          <w:sz w:val="16"/>
        </w:rPr>
      </w:pPr>
    </w:p>
    <w:p w:rsidR="00DB7652" w:rsidRDefault="00DB7652" w:rsidP="00DB7652">
      <w:pPr>
        <w:pStyle w:val="ListParagraph"/>
        <w:numPr>
          <w:ilvl w:val="0"/>
          <w:numId w:val="28"/>
        </w:numPr>
        <w:tabs>
          <w:tab w:val="left" w:pos="1777"/>
        </w:tabs>
        <w:spacing w:before="90"/>
        <w:jc w:val="left"/>
        <w:rPr>
          <w:sz w:val="24"/>
        </w:rPr>
      </w:pPr>
      <w:r>
        <w:rPr>
          <w:sz w:val="24"/>
        </w:rPr>
        <w:t>Да је регистрован код надлежног органа, односно уписан у одговарајућирегистар</w:t>
      </w:r>
    </w:p>
    <w:p w:rsidR="00DB7652" w:rsidRDefault="00DB7652" w:rsidP="00DB7652">
      <w:pPr>
        <w:pStyle w:val="ListParagraph"/>
        <w:numPr>
          <w:ilvl w:val="0"/>
          <w:numId w:val="28"/>
        </w:numPr>
        <w:tabs>
          <w:tab w:val="left" w:pos="1777"/>
        </w:tabs>
        <w:jc w:val="both"/>
        <w:rPr>
          <w:sz w:val="24"/>
        </w:rPr>
      </w:pPr>
      <w:r>
        <w:rPr>
          <w:sz w:val="24"/>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делопреваре</w:t>
      </w:r>
    </w:p>
    <w:p w:rsidR="00DB7652" w:rsidRDefault="00DB7652" w:rsidP="00DB7652">
      <w:pPr>
        <w:pStyle w:val="ListParagraph"/>
        <w:numPr>
          <w:ilvl w:val="0"/>
          <w:numId w:val="28"/>
        </w:numPr>
        <w:tabs>
          <w:tab w:val="left" w:pos="1614"/>
        </w:tabs>
        <w:ind w:left="1613" w:hanging="240"/>
        <w:jc w:val="left"/>
        <w:rPr>
          <w:sz w:val="24"/>
        </w:rPr>
      </w:pPr>
      <w:r>
        <w:rPr>
          <w:sz w:val="24"/>
        </w:rPr>
        <w:t>(Брисано)</w:t>
      </w:r>
    </w:p>
    <w:p w:rsidR="00DB7652" w:rsidRDefault="00DB7652" w:rsidP="00DB7652">
      <w:pPr>
        <w:pStyle w:val="ListParagraph"/>
        <w:numPr>
          <w:ilvl w:val="0"/>
          <w:numId w:val="28"/>
        </w:numPr>
        <w:tabs>
          <w:tab w:val="left" w:pos="1614"/>
        </w:tabs>
        <w:ind w:left="1673" w:right="1665"/>
        <w:jc w:val="left"/>
        <w:rPr>
          <w:sz w:val="24"/>
        </w:rPr>
      </w:pPr>
      <w:r>
        <w:rPr>
          <w:sz w:val="24"/>
        </w:rPr>
        <w:t>Да је измирио доспеле порезе, доприносе и друге јавне дажбине у складу сапрописима Републике Србије или стране државе када има седиште на њенојтериторији</w:t>
      </w:r>
    </w:p>
    <w:p w:rsidR="00DB7652" w:rsidRDefault="00DB7652" w:rsidP="00DB7652">
      <w:pPr>
        <w:pStyle w:val="BodyText"/>
        <w:spacing w:before="8"/>
        <w:rPr>
          <w:sz w:val="16"/>
        </w:rPr>
      </w:pPr>
    </w:p>
    <w:p w:rsidR="00DB7652" w:rsidRDefault="00DB7652" w:rsidP="00DB7652">
      <w:pPr>
        <w:pStyle w:val="Heading1"/>
        <w:spacing w:before="90"/>
        <w:ind w:left="1132" w:right="6"/>
        <w:jc w:val="both"/>
      </w:pPr>
      <w:r>
        <w:t>А) Доказивање испуњености обавезних услова из члана 75. Закона о јавним набавкама за ПРАВНА ЛИЦА као понуђаче, подизвођаче, односно понуђаче из групе понуђача:</w:t>
      </w:r>
    </w:p>
    <w:p w:rsidR="00DB7652" w:rsidRDefault="00DB7652" w:rsidP="00DB7652">
      <w:pPr>
        <w:pStyle w:val="BodyText"/>
        <w:ind w:left="1132" w:right="8"/>
        <w:jc w:val="both"/>
      </w:pPr>
      <w:r>
        <w:t>Испуњеност обавезних услова за учешће у поступку јавне набавке, правно лице као понуђач, или подносилац пријаве, доказује достављањем следећих доказа:</w:t>
      </w:r>
    </w:p>
    <w:p w:rsidR="00DB7652" w:rsidRDefault="00DB7652" w:rsidP="00DB7652">
      <w:pPr>
        <w:pStyle w:val="ListParagraph"/>
        <w:numPr>
          <w:ilvl w:val="0"/>
          <w:numId w:val="27"/>
        </w:numPr>
        <w:tabs>
          <w:tab w:val="left" w:pos="1407"/>
        </w:tabs>
        <w:ind w:right="6" w:firstLine="0"/>
        <w:jc w:val="both"/>
        <w:rPr>
          <w:sz w:val="24"/>
        </w:rPr>
      </w:pPr>
      <w:r>
        <w:rPr>
          <w:sz w:val="24"/>
        </w:rPr>
        <w:t>извода из регистра Агенције за привредне регистре, односно извода из регистра надлежног Привредног суда;</w:t>
      </w:r>
    </w:p>
    <w:p w:rsidR="00DB7652" w:rsidRDefault="00DB7652" w:rsidP="00DB7652">
      <w:pPr>
        <w:pStyle w:val="ListParagraph"/>
        <w:numPr>
          <w:ilvl w:val="0"/>
          <w:numId w:val="27"/>
        </w:numPr>
        <w:tabs>
          <w:tab w:val="left" w:pos="1414"/>
        </w:tabs>
        <w:ind w:right="-15" w:firstLine="0"/>
        <w:jc w:val="both"/>
        <w:rPr>
          <w:sz w:val="24"/>
        </w:rPr>
      </w:pPr>
      <w:r>
        <w:rPr>
          <w:b/>
          <w:sz w:val="24"/>
        </w:rPr>
        <w:t xml:space="preserve">а) </w:t>
      </w:r>
      <w:r>
        <w:rPr>
          <w:sz w:val="24"/>
        </w:rPr>
        <w:t>извода из казнене евиденције, односно уверењe надлежног суда (за дела из надлежности основног и вишег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делопреваре;</w:t>
      </w:r>
    </w:p>
    <w:p w:rsidR="00DB7652" w:rsidRDefault="00DB7652" w:rsidP="00DB7652">
      <w:pPr>
        <w:pStyle w:val="BodyText"/>
        <w:ind w:left="1132" w:right="7"/>
        <w:jc w:val="both"/>
      </w:pPr>
      <w:r>
        <w:rPr>
          <w:b/>
        </w:rPr>
        <w:t xml:space="preserve">б) </w:t>
      </w:r>
      <w:r>
        <w:t>извода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rsidR="00DB7652" w:rsidRDefault="00DB7652" w:rsidP="00DB7652">
      <w:pPr>
        <w:pStyle w:val="BodyText"/>
        <w:ind w:left="1132" w:right="1"/>
        <w:jc w:val="both"/>
      </w:pPr>
      <w:r>
        <w:rPr>
          <w:b/>
        </w:rPr>
        <w:t xml:space="preserve">в) </w:t>
      </w:r>
      <w:r>
        <w:t>извода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одњих.</w:t>
      </w:r>
    </w:p>
    <w:p w:rsidR="00DB7652" w:rsidRDefault="00DB7652" w:rsidP="00DB7652">
      <w:pPr>
        <w:pStyle w:val="BodyText"/>
        <w:spacing w:before="9"/>
        <w:rPr>
          <w:sz w:val="15"/>
        </w:rPr>
      </w:pPr>
    </w:p>
    <w:p w:rsidR="00DB7652" w:rsidRDefault="00DB7652" w:rsidP="00DB7652">
      <w:pPr>
        <w:pStyle w:val="ListParagraph"/>
        <w:numPr>
          <w:ilvl w:val="0"/>
          <w:numId w:val="27"/>
        </w:numPr>
        <w:tabs>
          <w:tab w:val="left" w:pos="1393"/>
        </w:tabs>
        <w:spacing w:before="90"/>
        <w:ind w:left="1392" w:hanging="260"/>
        <w:rPr>
          <w:sz w:val="24"/>
        </w:rPr>
      </w:pPr>
      <w:r>
        <w:rPr>
          <w:sz w:val="24"/>
        </w:rPr>
        <w:t>(брисано)</w:t>
      </w:r>
    </w:p>
    <w:p w:rsidR="00DB7652" w:rsidRDefault="00DB7652" w:rsidP="00DB7652">
      <w:pPr>
        <w:pStyle w:val="BodyText"/>
      </w:pPr>
    </w:p>
    <w:p w:rsidR="00DB7652" w:rsidRDefault="00DB7652" w:rsidP="00DB7652">
      <w:pPr>
        <w:pStyle w:val="ListParagraph"/>
        <w:numPr>
          <w:ilvl w:val="0"/>
          <w:numId w:val="27"/>
        </w:numPr>
        <w:tabs>
          <w:tab w:val="left" w:pos="1405"/>
        </w:tabs>
        <w:ind w:right="3" w:firstLine="0"/>
        <w:jc w:val="both"/>
        <w:rPr>
          <w:sz w:val="24"/>
        </w:rPr>
      </w:pPr>
      <w:r>
        <w:rPr>
          <w:sz w:val="24"/>
        </w:rPr>
        <w:t>уверење Пореске управе Министарства финансија и привреде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или потврда Агенције за приватизацију да се понуђач налази у поступкуприватизације.</w:t>
      </w:r>
    </w:p>
    <w:p w:rsidR="00DB7652" w:rsidRDefault="00DB7652" w:rsidP="00DB7652">
      <w:pPr>
        <w:pStyle w:val="BodyText"/>
        <w:spacing w:before="1"/>
        <w:ind w:left="1132"/>
      </w:pPr>
      <w:r>
        <w:t>Доказ под тач. 2), и 4) не може бити старији од два месеца пре отварања понуда, у складу са законом.</w:t>
      </w:r>
    </w:p>
    <w:p w:rsidR="00DB7652" w:rsidRDefault="00DB7652" w:rsidP="00DB7652">
      <w:pPr>
        <w:pStyle w:val="BodyText"/>
        <w:spacing w:before="5"/>
      </w:pPr>
    </w:p>
    <w:p w:rsidR="00DB7652" w:rsidRDefault="00DB7652" w:rsidP="00DB7652">
      <w:pPr>
        <w:pStyle w:val="Heading1"/>
        <w:spacing w:line="274" w:lineRule="exact"/>
        <w:ind w:left="1132"/>
      </w:pPr>
      <w:r>
        <w:t>Б) ЗА ПРЕДУЗЕТНИКЕ као понуђаче, подизвођаче, односно понуђаче из групе понуђача</w:t>
      </w:r>
    </w:p>
    <w:p w:rsidR="00DB7652" w:rsidRDefault="00DB7652" w:rsidP="00DB7652">
      <w:pPr>
        <w:pStyle w:val="ListParagraph"/>
        <w:numPr>
          <w:ilvl w:val="0"/>
          <w:numId w:val="26"/>
        </w:numPr>
        <w:tabs>
          <w:tab w:val="left" w:pos="1393"/>
        </w:tabs>
        <w:spacing w:line="274" w:lineRule="exact"/>
        <w:ind w:firstLine="0"/>
        <w:rPr>
          <w:sz w:val="24"/>
        </w:rPr>
      </w:pPr>
      <w:r>
        <w:rPr>
          <w:sz w:val="24"/>
        </w:rPr>
        <w:t>извода из регистра Агенције за привредне регистре, односно извода из одговарајућегрегистра;</w:t>
      </w:r>
    </w:p>
    <w:p w:rsidR="00DB7652" w:rsidRDefault="00DB7652" w:rsidP="00DB7652">
      <w:pPr>
        <w:pStyle w:val="ListParagraph"/>
        <w:numPr>
          <w:ilvl w:val="0"/>
          <w:numId w:val="26"/>
        </w:numPr>
        <w:tabs>
          <w:tab w:val="left" w:pos="1403"/>
        </w:tabs>
        <w:ind w:right="1" w:firstLine="0"/>
        <w:jc w:val="both"/>
        <w:rPr>
          <w:sz w:val="24"/>
        </w:rPr>
      </w:pPr>
      <w:r>
        <w:rPr>
          <w:sz w:val="24"/>
        </w:rPr>
        <w:t>извода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DB7652" w:rsidRDefault="00DB7652" w:rsidP="00DB7652">
      <w:pPr>
        <w:jc w:val="both"/>
        <w:rPr>
          <w:sz w:val="24"/>
        </w:rPr>
        <w:sectPr w:rsidR="00DB7652">
          <w:pgSz w:w="12240" w:h="15840"/>
          <w:pgMar w:top="340" w:right="0" w:bottom="1160" w:left="0" w:header="0" w:footer="894" w:gutter="0"/>
          <w:cols w:space="720"/>
        </w:sectPr>
      </w:pPr>
    </w:p>
    <w:p w:rsidR="00DB7652" w:rsidRDefault="00DB7652" w:rsidP="00DB7652">
      <w:pPr>
        <w:pStyle w:val="ListParagraph"/>
        <w:numPr>
          <w:ilvl w:val="0"/>
          <w:numId w:val="26"/>
        </w:numPr>
        <w:tabs>
          <w:tab w:val="left" w:pos="1393"/>
        </w:tabs>
        <w:spacing w:before="63"/>
        <w:ind w:firstLine="0"/>
        <w:rPr>
          <w:sz w:val="24"/>
        </w:rPr>
      </w:pPr>
      <w:r>
        <w:rPr>
          <w:sz w:val="24"/>
        </w:rPr>
        <w:lastRenderedPageBreak/>
        <w:t>(брисана)</w:t>
      </w:r>
    </w:p>
    <w:p w:rsidR="00DB7652" w:rsidRDefault="00DB7652" w:rsidP="00DB7652">
      <w:pPr>
        <w:pStyle w:val="ListParagraph"/>
        <w:numPr>
          <w:ilvl w:val="0"/>
          <w:numId w:val="26"/>
        </w:numPr>
        <w:tabs>
          <w:tab w:val="left" w:pos="1405"/>
        </w:tabs>
        <w:ind w:firstLine="0"/>
        <w:jc w:val="both"/>
        <w:rPr>
          <w:sz w:val="24"/>
        </w:rPr>
      </w:pPr>
      <w:r>
        <w:rPr>
          <w:sz w:val="24"/>
        </w:rPr>
        <w:t>уверења Пореске управе Министарства финансија и привреде да је измирио доспеле порезе и доприносе и уверења надлежне управе локалне самоуправе да је измирио обавезе по основу изворних локалних јавних прихода;</w:t>
      </w:r>
    </w:p>
    <w:p w:rsidR="00DB7652" w:rsidRDefault="00DB7652" w:rsidP="00DB7652">
      <w:pPr>
        <w:pStyle w:val="BodyText"/>
        <w:ind w:left="1132"/>
        <w:jc w:val="both"/>
      </w:pPr>
      <w:r>
        <w:t>Доказ из тач. 2) и 4) не може бити старији од два месеца пре отварања понуда, у складу са законом.</w:t>
      </w:r>
    </w:p>
    <w:p w:rsidR="00DB7652" w:rsidRDefault="00DB7652" w:rsidP="00DB7652">
      <w:pPr>
        <w:pStyle w:val="Heading1"/>
        <w:spacing w:before="5"/>
        <w:ind w:left="1132"/>
        <w:jc w:val="both"/>
      </w:pPr>
      <w:r>
        <w:rPr>
          <w:u w:val="thick"/>
        </w:rPr>
        <w:t>Услови из члана 75. став 2. Закона</w:t>
      </w:r>
    </w:p>
    <w:p w:rsidR="00DB7652" w:rsidRDefault="00DB7652" w:rsidP="00DB7652">
      <w:pPr>
        <w:pStyle w:val="BodyText"/>
        <w:spacing w:before="9"/>
        <w:rPr>
          <w:b/>
          <w:sz w:val="15"/>
        </w:rPr>
      </w:pPr>
    </w:p>
    <w:p w:rsidR="00DB7652" w:rsidRDefault="00DB7652" w:rsidP="00DB7652">
      <w:pPr>
        <w:pStyle w:val="BodyText"/>
        <w:spacing w:before="90"/>
        <w:ind w:left="1132" w:right="-15"/>
        <w:jc w:val="both"/>
      </w:pPr>
      <w:r>
        <w:t>Наручилац од понуђача захтева да при састављању своје понуде изричито наведе да је поштовао обавезе које произилазе из важећих прописа о заштити на раду, запошљавању и условима рада, заштити животне средине, као и да немају забрану обављања делатности која је на снази у време подношења понуде.</w:t>
      </w:r>
    </w:p>
    <w:p w:rsidR="00DB7652" w:rsidRDefault="00DB7652" w:rsidP="00DB7652">
      <w:pPr>
        <w:pStyle w:val="BodyText"/>
        <w:spacing w:before="2"/>
        <w:rPr>
          <w:sz w:val="16"/>
        </w:rPr>
      </w:pPr>
    </w:p>
    <w:p w:rsidR="00DB7652" w:rsidRDefault="00DB7652" w:rsidP="00DB7652">
      <w:pPr>
        <w:pStyle w:val="BodyText"/>
        <w:spacing w:before="90"/>
        <w:ind w:left="1132"/>
      </w:pPr>
      <w:r>
        <w:rPr>
          <w:u w:val="single"/>
        </w:rPr>
        <w:t>У вези са овим условом понуђач у понуди подноси Изјаву дефинисану обрасцем 2. - конкурснедокументације.</w:t>
      </w:r>
    </w:p>
    <w:p w:rsidR="00DB7652" w:rsidRDefault="00DB7652" w:rsidP="00DB7652">
      <w:pPr>
        <w:pStyle w:val="BodyText"/>
        <w:spacing w:before="7"/>
        <w:rPr>
          <w:sz w:val="16"/>
        </w:rPr>
      </w:pPr>
    </w:p>
    <w:p w:rsidR="00DB7652" w:rsidRDefault="00DB7652" w:rsidP="00DB7652">
      <w:pPr>
        <w:pStyle w:val="Heading1"/>
        <w:spacing w:before="90"/>
        <w:ind w:left="1132"/>
      </w:pPr>
      <w:r>
        <w:t>Додатни услови: партија 1</w:t>
      </w:r>
    </w:p>
    <w:p w:rsidR="00DB7652" w:rsidRDefault="00DB7652" w:rsidP="00DB7652">
      <w:pPr>
        <w:pStyle w:val="BodyText"/>
        <w:spacing w:before="2"/>
        <w:rPr>
          <w:b/>
          <w:sz w:val="16"/>
        </w:rPr>
      </w:pPr>
    </w:p>
    <w:p w:rsidR="00DB7652" w:rsidRDefault="00DB7652" w:rsidP="00DB7652">
      <w:pPr>
        <w:pStyle w:val="ListParagraph"/>
        <w:numPr>
          <w:ilvl w:val="1"/>
          <w:numId w:val="26"/>
        </w:numPr>
        <w:tabs>
          <w:tab w:val="left" w:pos="1854"/>
        </w:tabs>
        <w:spacing w:before="90" w:line="273" w:lineRule="exact"/>
        <w:jc w:val="left"/>
        <w:rPr>
          <w:b/>
          <w:sz w:val="24"/>
        </w:rPr>
      </w:pPr>
      <w:r>
        <w:rPr>
          <w:b/>
          <w:sz w:val="24"/>
        </w:rPr>
        <w:t>Пословни капацитет:</w:t>
      </w:r>
    </w:p>
    <w:p w:rsidR="00DB7652" w:rsidRDefault="00DB7652" w:rsidP="00DB7652">
      <w:pPr>
        <w:pStyle w:val="ListParagraph"/>
        <w:numPr>
          <w:ilvl w:val="0"/>
          <w:numId w:val="25"/>
        </w:numPr>
        <w:tabs>
          <w:tab w:val="left" w:pos="1854"/>
        </w:tabs>
        <w:ind w:right="-15"/>
        <w:jc w:val="both"/>
        <w:rPr>
          <w:rFonts w:ascii="Symbol" w:hAnsi="Symbol"/>
          <w:sz w:val="24"/>
        </w:rPr>
      </w:pPr>
      <w:r>
        <w:rPr>
          <w:sz w:val="24"/>
        </w:rPr>
        <w:t>Неопходно је да је понуђач у претходне 2 године ( 2018. и 2017. )извршио наведене или сличне радове у вредности од најмање 20.000.000,00 рсд без ПДВ, што доказује потврдом инвеститора и копијомуговора.</w:t>
      </w:r>
    </w:p>
    <w:p w:rsidR="00DB7652" w:rsidRDefault="00DB7652" w:rsidP="00DB7652">
      <w:pPr>
        <w:pStyle w:val="BodyText"/>
        <w:spacing w:before="8"/>
        <w:rPr>
          <w:sz w:val="23"/>
        </w:rPr>
      </w:pPr>
    </w:p>
    <w:p w:rsidR="00DB7652" w:rsidRDefault="00DB7652" w:rsidP="00DB7652">
      <w:pPr>
        <w:pStyle w:val="ListParagraph"/>
        <w:numPr>
          <w:ilvl w:val="0"/>
          <w:numId w:val="25"/>
        </w:numPr>
        <w:tabs>
          <w:tab w:val="left" w:pos="1854"/>
        </w:tabs>
        <w:ind w:right="-15"/>
        <w:jc w:val="both"/>
        <w:rPr>
          <w:rFonts w:ascii="Symbol" w:hAnsi="Symbol"/>
          <w:sz w:val="24"/>
        </w:rPr>
      </w:pPr>
      <w:r>
        <w:rPr>
          <w:sz w:val="24"/>
        </w:rPr>
        <w:t>Да ради у складу са стандардом ISO 14001 у погледу заштите животне средине,систем менаџмента квалитетом - ISO 9001, систем менаџмента заштите и безбедности запослених - OHSAS 18001, и као доказ прилаже наведенестандарде</w:t>
      </w:r>
    </w:p>
    <w:p w:rsidR="00DB7652" w:rsidRDefault="00DB7652" w:rsidP="00DB7652">
      <w:pPr>
        <w:pStyle w:val="BodyText"/>
        <w:spacing w:before="9"/>
        <w:rPr>
          <w:sz w:val="16"/>
        </w:rPr>
      </w:pPr>
    </w:p>
    <w:p w:rsidR="00DB7652" w:rsidRDefault="00DB7652" w:rsidP="00DB7652">
      <w:pPr>
        <w:pStyle w:val="Heading1"/>
        <w:numPr>
          <w:ilvl w:val="1"/>
          <w:numId w:val="26"/>
        </w:numPr>
        <w:tabs>
          <w:tab w:val="left" w:pos="1373"/>
        </w:tabs>
        <w:spacing w:before="90" w:line="273" w:lineRule="exact"/>
        <w:ind w:left="1372" w:hanging="240"/>
        <w:jc w:val="left"/>
      </w:pPr>
      <w:r>
        <w:t>Кадровски</w:t>
      </w:r>
      <w:r w:rsidR="00A932ED">
        <w:t xml:space="preserve"> </w:t>
      </w:r>
      <w:r>
        <w:t>капацитет:</w:t>
      </w:r>
    </w:p>
    <w:p w:rsidR="00DB7652" w:rsidRDefault="00DB7652" w:rsidP="00DB7652">
      <w:pPr>
        <w:pStyle w:val="ListParagraph"/>
        <w:numPr>
          <w:ilvl w:val="0"/>
          <w:numId w:val="25"/>
        </w:numPr>
        <w:tabs>
          <w:tab w:val="left" w:pos="1854"/>
        </w:tabs>
        <w:jc w:val="both"/>
        <w:rPr>
          <w:rFonts w:ascii="Symbol" w:hAnsi="Symbol"/>
          <w:sz w:val="24"/>
        </w:rPr>
      </w:pPr>
      <w:r>
        <w:rPr>
          <w:sz w:val="24"/>
        </w:rPr>
        <w:t>Да има запосленог најмање једног инжењера (доказ уговор по коме су лица ангажована),са грађевинском лиценцом 410 или 411, као доказ приложити лиценцу и важећу потврду о чланству у Инжењерској комори Србије, копију обрасца о пријавирадника.</w:t>
      </w:r>
    </w:p>
    <w:p w:rsidR="00DB7652" w:rsidRDefault="00DB7652" w:rsidP="00DB7652">
      <w:pPr>
        <w:pStyle w:val="BodyText"/>
        <w:spacing w:before="8"/>
        <w:rPr>
          <w:sz w:val="23"/>
        </w:rPr>
      </w:pPr>
    </w:p>
    <w:p w:rsidR="00DB7652" w:rsidRPr="00364E09" w:rsidRDefault="00DB7652" w:rsidP="00DB7652">
      <w:pPr>
        <w:pStyle w:val="ListParagraph"/>
        <w:numPr>
          <w:ilvl w:val="0"/>
          <w:numId w:val="25"/>
        </w:numPr>
        <w:tabs>
          <w:tab w:val="left" w:pos="1854"/>
        </w:tabs>
        <w:spacing w:line="273" w:lineRule="auto"/>
        <w:ind w:right="5"/>
        <w:jc w:val="both"/>
        <w:rPr>
          <w:rFonts w:ascii="Symbol" w:hAnsi="Symbol"/>
          <w:sz w:val="24"/>
        </w:rPr>
      </w:pPr>
      <w:r>
        <w:rPr>
          <w:sz w:val="24"/>
        </w:rPr>
        <w:t>Да располаже са најмање једним лицем за безбедност и здравље на раду са положеним стручним испитом. Доказ: потврда или други документ којим доказује положен стручни</w:t>
      </w:r>
      <w:r w:rsidR="00364E09">
        <w:rPr>
          <w:sz w:val="24"/>
        </w:rPr>
        <w:t xml:space="preserve"> </w:t>
      </w:r>
      <w:r>
        <w:rPr>
          <w:sz w:val="24"/>
        </w:rPr>
        <w:t>испит.</w:t>
      </w:r>
    </w:p>
    <w:p w:rsidR="00364E09" w:rsidRPr="00364E09" w:rsidRDefault="00364E09" w:rsidP="00364E09">
      <w:pPr>
        <w:pStyle w:val="ListParagraph"/>
        <w:rPr>
          <w:rFonts w:ascii="Symbol" w:hAnsi="Symbol"/>
          <w:sz w:val="24"/>
        </w:rPr>
      </w:pPr>
    </w:p>
    <w:p w:rsidR="00364E09" w:rsidRPr="00714F3B" w:rsidRDefault="00364E09" w:rsidP="00714F3B">
      <w:pPr>
        <w:pStyle w:val="ListParagraph"/>
        <w:numPr>
          <w:ilvl w:val="1"/>
          <w:numId w:val="26"/>
        </w:numPr>
        <w:tabs>
          <w:tab w:val="left" w:pos="1854"/>
        </w:tabs>
        <w:spacing w:line="273" w:lineRule="auto"/>
        <w:ind w:right="5"/>
        <w:jc w:val="both"/>
        <w:rPr>
          <w:rFonts w:ascii="Symbol" w:hAnsi="Symbol"/>
          <w:sz w:val="24"/>
        </w:rPr>
      </w:pPr>
      <w:r w:rsidRPr="00714F3B">
        <w:rPr>
          <w:b/>
          <w:sz w:val="24"/>
        </w:rPr>
        <w:t>Технички</w:t>
      </w:r>
      <w:r w:rsidR="00A932ED" w:rsidRPr="00714F3B">
        <w:rPr>
          <w:b/>
          <w:sz w:val="24"/>
        </w:rPr>
        <w:t xml:space="preserve"> капацитет</w:t>
      </w:r>
      <w:r w:rsidR="00A932ED" w:rsidRPr="00714F3B">
        <w:rPr>
          <w:sz w:val="24"/>
        </w:rPr>
        <w:t>: да понуђач поседује: 1 ваљак за тампон, 2 камиона кипера, 1 комбиновану машину ( крамер). Доказ: Пописна листа за 2018. Годину или рачун ако је машина  купљена у 2019. Години</w:t>
      </w:r>
      <w:r w:rsidR="00C60624">
        <w:rPr>
          <w:sz w:val="24"/>
        </w:rPr>
        <w:t xml:space="preserve"> или уговор о закупу.</w:t>
      </w: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Heading1"/>
        <w:spacing w:before="161"/>
        <w:ind w:left="1132"/>
      </w:pPr>
      <w:r>
        <w:t>Додатни услови: партија 2</w:t>
      </w:r>
    </w:p>
    <w:p w:rsidR="00DB7652" w:rsidRDefault="00DB7652" w:rsidP="00DB7652">
      <w:pPr>
        <w:pStyle w:val="BodyText"/>
        <w:spacing w:before="2"/>
        <w:rPr>
          <w:b/>
          <w:sz w:val="16"/>
        </w:rPr>
      </w:pPr>
    </w:p>
    <w:p w:rsidR="00DB7652" w:rsidRDefault="00DB7652" w:rsidP="00DB7652">
      <w:pPr>
        <w:pStyle w:val="ListParagraph"/>
        <w:numPr>
          <w:ilvl w:val="2"/>
          <w:numId w:val="26"/>
        </w:numPr>
        <w:tabs>
          <w:tab w:val="left" w:pos="1734"/>
        </w:tabs>
        <w:spacing w:before="90" w:line="273" w:lineRule="exact"/>
        <w:jc w:val="left"/>
        <w:rPr>
          <w:b/>
          <w:sz w:val="24"/>
        </w:rPr>
      </w:pPr>
      <w:r>
        <w:rPr>
          <w:b/>
          <w:sz w:val="24"/>
        </w:rPr>
        <w:t>Пословни</w:t>
      </w:r>
      <w:r w:rsidR="00714F3B">
        <w:rPr>
          <w:b/>
          <w:sz w:val="24"/>
        </w:rPr>
        <w:t xml:space="preserve"> </w:t>
      </w:r>
      <w:r>
        <w:rPr>
          <w:b/>
          <w:sz w:val="24"/>
        </w:rPr>
        <w:t>капацитет:</w:t>
      </w:r>
    </w:p>
    <w:p w:rsidR="00DB7652" w:rsidRPr="00714F3B" w:rsidRDefault="00DB7652" w:rsidP="00714F3B">
      <w:pPr>
        <w:pStyle w:val="ListParagraph"/>
        <w:numPr>
          <w:ilvl w:val="0"/>
          <w:numId w:val="35"/>
        </w:numPr>
        <w:tabs>
          <w:tab w:val="left" w:pos="1854"/>
        </w:tabs>
        <w:rPr>
          <w:rFonts w:ascii="Symbol" w:hAnsi="Symbol"/>
          <w:sz w:val="24"/>
        </w:rPr>
      </w:pPr>
      <w:r w:rsidRPr="00714F3B">
        <w:rPr>
          <w:sz w:val="24"/>
        </w:rPr>
        <w:t>Неопходно је да је понуђач у претходне 2 године ( 2018. и 2017. ) извршио наведене или сличне радове у вредности од најмање</w:t>
      </w:r>
      <w:r w:rsidR="00714F3B">
        <w:rPr>
          <w:sz w:val="24"/>
        </w:rPr>
        <w:t xml:space="preserve"> 5.100.000</w:t>
      </w:r>
      <w:r w:rsidRPr="00714F3B">
        <w:rPr>
          <w:sz w:val="24"/>
        </w:rPr>
        <w:t>,00 рсд без ПДВ, што доказује потврдом инвеститора и копијом</w:t>
      </w:r>
      <w:r w:rsidR="00714F3B">
        <w:rPr>
          <w:sz w:val="24"/>
        </w:rPr>
        <w:t xml:space="preserve"> </w:t>
      </w:r>
      <w:r w:rsidRPr="00714F3B">
        <w:rPr>
          <w:sz w:val="24"/>
        </w:rPr>
        <w:t>уговора.</w:t>
      </w:r>
    </w:p>
    <w:p w:rsidR="00DB7652" w:rsidRDefault="00DB7652" w:rsidP="00DB7652">
      <w:pPr>
        <w:pStyle w:val="BodyText"/>
        <w:spacing w:before="9"/>
        <w:rPr>
          <w:sz w:val="23"/>
        </w:rPr>
      </w:pPr>
    </w:p>
    <w:p w:rsidR="00DB7652" w:rsidRDefault="00DB7652" w:rsidP="00714F3B">
      <w:pPr>
        <w:pStyle w:val="ListParagraph"/>
        <w:numPr>
          <w:ilvl w:val="0"/>
          <w:numId w:val="35"/>
        </w:numPr>
        <w:tabs>
          <w:tab w:val="left" w:pos="1854"/>
        </w:tabs>
        <w:ind w:right="-15"/>
        <w:jc w:val="both"/>
        <w:rPr>
          <w:rFonts w:ascii="Symbol" w:hAnsi="Symbol"/>
          <w:sz w:val="24"/>
        </w:rPr>
      </w:pPr>
      <w:r>
        <w:rPr>
          <w:sz w:val="24"/>
        </w:rPr>
        <w:t>Да ради у складу са стандардом ISO 14001 у погледу заштите животне средине,систем менаџмента квалитетом - ISO 9001, систем менаџмента заштите и безбедности запослених - OHSAS 18001, и као доказ прилаже наведене</w:t>
      </w:r>
      <w:r w:rsidR="00F458B1">
        <w:rPr>
          <w:sz w:val="24"/>
        </w:rPr>
        <w:t xml:space="preserve"> </w:t>
      </w:r>
      <w:r>
        <w:rPr>
          <w:sz w:val="24"/>
        </w:rPr>
        <w:t>стандарде</w:t>
      </w:r>
    </w:p>
    <w:p w:rsidR="00DB7652" w:rsidRDefault="00DB7652" w:rsidP="00DB7652">
      <w:pPr>
        <w:pStyle w:val="BodyText"/>
        <w:rPr>
          <w:sz w:val="20"/>
        </w:rPr>
      </w:pPr>
    </w:p>
    <w:p w:rsidR="0013622E" w:rsidRPr="00714F3B" w:rsidRDefault="0013622E" w:rsidP="00DB7652">
      <w:pPr>
        <w:pStyle w:val="BodyText"/>
        <w:spacing w:before="6"/>
        <w:rPr>
          <w:sz w:val="20"/>
        </w:rPr>
      </w:pPr>
    </w:p>
    <w:p w:rsidR="00DB7652" w:rsidRDefault="00714F3B" w:rsidP="00714F3B">
      <w:pPr>
        <w:pStyle w:val="Heading1"/>
        <w:tabs>
          <w:tab w:val="left" w:pos="1373"/>
        </w:tabs>
        <w:spacing w:before="90"/>
        <w:ind w:left="0"/>
      </w:pPr>
      <w:r>
        <w:t xml:space="preserve">                   </w:t>
      </w:r>
      <w:r w:rsidR="00D46001">
        <w:t>2</w:t>
      </w:r>
      <w:r>
        <w:t xml:space="preserve">   </w:t>
      </w:r>
      <w:r w:rsidR="00DB7652">
        <w:t>Кадровски капацитет:</w:t>
      </w:r>
    </w:p>
    <w:p w:rsidR="00DB7652" w:rsidRDefault="00DB7652" w:rsidP="00714F3B">
      <w:pPr>
        <w:pStyle w:val="ListParagraph"/>
        <w:numPr>
          <w:ilvl w:val="0"/>
          <w:numId w:val="35"/>
        </w:numPr>
        <w:tabs>
          <w:tab w:val="left" w:pos="1854"/>
        </w:tabs>
        <w:spacing w:before="85"/>
        <w:ind w:right="3"/>
        <w:jc w:val="both"/>
        <w:rPr>
          <w:rFonts w:ascii="Symbol" w:hAnsi="Symbol"/>
          <w:sz w:val="24"/>
        </w:rPr>
      </w:pPr>
      <w:r>
        <w:rPr>
          <w:sz w:val="24"/>
        </w:rPr>
        <w:t>Да има запосленог најмање једног инжењера (доказ уговор по коме су лица ангажована),са грађевинском лиценцом 410 или 411, као доказ приложити лиценцу и важећу потврду о чланству у Инжењерској комори Србије, копију обрасца о пријавирадника.</w:t>
      </w:r>
    </w:p>
    <w:p w:rsidR="00DB7652" w:rsidRDefault="00DB7652" w:rsidP="00DB7652">
      <w:pPr>
        <w:pStyle w:val="BodyText"/>
        <w:spacing w:before="10"/>
        <w:rPr>
          <w:sz w:val="23"/>
        </w:rPr>
      </w:pPr>
    </w:p>
    <w:p w:rsidR="00DB7652" w:rsidRPr="00364E09" w:rsidRDefault="00DB7652" w:rsidP="00714F3B">
      <w:pPr>
        <w:pStyle w:val="ListParagraph"/>
        <w:numPr>
          <w:ilvl w:val="0"/>
          <w:numId w:val="35"/>
        </w:numPr>
        <w:tabs>
          <w:tab w:val="left" w:pos="1854"/>
        </w:tabs>
        <w:spacing w:before="1"/>
        <w:jc w:val="both"/>
        <w:rPr>
          <w:rFonts w:ascii="Symbol" w:hAnsi="Symbol"/>
          <w:sz w:val="24"/>
        </w:rPr>
      </w:pPr>
      <w:r>
        <w:rPr>
          <w:sz w:val="24"/>
        </w:rPr>
        <w:t>Да располаже са најмање једним лицем за безбедност и здравље на раду са положеним стручним испитом. Доказ: потврда или други документ којим доказује положен стручни</w:t>
      </w:r>
      <w:r w:rsidR="00364E09">
        <w:rPr>
          <w:sz w:val="24"/>
        </w:rPr>
        <w:t xml:space="preserve"> </w:t>
      </w:r>
      <w:r>
        <w:rPr>
          <w:sz w:val="24"/>
        </w:rPr>
        <w:t>испит.</w:t>
      </w:r>
    </w:p>
    <w:p w:rsidR="00364E09" w:rsidRPr="00364E09" w:rsidRDefault="00364E09" w:rsidP="00364E09">
      <w:pPr>
        <w:pStyle w:val="ListParagraph"/>
        <w:rPr>
          <w:rFonts w:ascii="Symbol" w:hAnsi="Symbol"/>
          <w:sz w:val="24"/>
        </w:rPr>
      </w:pPr>
    </w:p>
    <w:p w:rsidR="00364E09" w:rsidRPr="00350705" w:rsidRDefault="00364E09" w:rsidP="00350705">
      <w:pPr>
        <w:tabs>
          <w:tab w:val="left" w:pos="1854"/>
        </w:tabs>
        <w:spacing w:before="1"/>
        <w:jc w:val="both"/>
        <w:rPr>
          <w:rFonts w:ascii="Symbol" w:hAnsi="Symbol"/>
          <w:sz w:val="24"/>
          <w:lang/>
        </w:rPr>
      </w:pPr>
    </w:p>
    <w:p w:rsidR="00DB7652" w:rsidRPr="00714F3B" w:rsidRDefault="00DB7652" w:rsidP="00DB7652">
      <w:pPr>
        <w:pStyle w:val="BodyText"/>
        <w:spacing w:before="3"/>
        <w:rPr>
          <w:sz w:val="22"/>
        </w:rPr>
      </w:pPr>
    </w:p>
    <w:p w:rsidR="00DB7652" w:rsidRDefault="00DB7652" w:rsidP="00DB7652">
      <w:pPr>
        <w:pStyle w:val="Heading1"/>
        <w:spacing w:before="1"/>
        <w:ind w:left="1132"/>
      </w:pPr>
      <w:r>
        <w:t>Додатни услови: партија 3</w:t>
      </w:r>
    </w:p>
    <w:p w:rsidR="00DB7652" w:rsidRDefault="00DB7652" w:rsidP="00DB7652">
      <w:pPr>
        <w:pStyle w:val="BodyText"/>
        <w:spacing w:before="11"/>
        <w:rPr>
          <w:b/>
          <w:sz w:val="23"/>
        </w:rPr>
      </w:pPr>
    </w:p>
    <w:p w:rsidR="00DB7652" w:rsidRPr="00714F3B" w:rsidRDefault="00714F3B" w:rsidP="00714F3B">
      <w:pPr>
        <w:tabs>
          <w:tab w:val="left" w:pos="1734"/>
        </w:tabs>
        <w:rPr>
          <w:b/>
          <w:sz w:val="24"/>
        </w:rPr>
      </w:pPr>
      <w:r>
        <w:rPr>
          <w:b/>
          <w:sz w:val="24"/>
        </w:rPr>
        <w:t xml:space="preserve">                      1</w:t>
      </w:r>
      <w:r w:rsidR="00DB7652" w:rsidRPr="00714F3B">
        <w:rPr>
          <w:b/>
          <w:sz w:val="24"/>
        </w:rPr>
        <w:t>Пословни</w:t>
      </w:r>
      <w:r>
        <w:rPr>
          <w:b/>
          <w:sz w:val="24"/>
        </w:rPr>
        <w:t xml:space="preserve"> </w:t>
      </w:r>
      <w:r w:rsidR="00DB7652" w:rsidRPr="00714F3B">
        <w:rPr>
          <w:b/>
          <w:sz w:val="24"/>
        </w:rPr>
        <w:t>капацитет:</w:t>
      </w:r>
    </w:p>
    <w:p w:rsidR="00DB7652" w:rsidRDefault="00DB7652" w:rsidP="00DB7652">
      <w:pPr>
        <w:pStyle w:val="BodyText"/>
        <w:spacing w:before="6"/>
        <w:rPr>
          <w:b/>
          <w:sz w:val="23"/>
        </w:rPr>
      </w:pPr>
    </w:p>
    <w:p w:rsidR="00DB7652" w:rsidRPr="00714F3B" w:rsidRDefault="00DB7652" w:rsidP="00714F3B">
      <w:pPr>
        <w:pStyle w:val="ListParagraph"/>
        <w:numPr>
          <w:ilvl w:val="0"/>
          <w:numId w:val="36"/>
        </w:numPr>
        <w:tabs>
          <w:tab w:val="left" w:pos="1854"/>
        </w:tabs>
        <w:jc w:val="both"/>
        <w:rPr>
          <w:rFonts w:ascii="Symbol" w:hAnsi="Symbol"/>
          <w:sz w:val="24"/>
        </w:rPr>
      </w:pPr>
      <w:r w:rsidRPr="00714F3B">
        <w:rPr>
          <w:sz w:val="24"/>
        </w:rPr>
        <w:t>Неопходно је да је понуђач у претходне 2 године ( 2018. и 2017. ) извршио наведене или сличне р</w:t>
      </w:r>
      <w:r w:rsidR="00F458B1">
        <w:rPr>
          <w:sz w:val="24"/>
        </w:rPr>
        <w:t>адове у вредности од најмање 3.3</w:t>
      </w:r>
      <w:r w:rsidRPr="00714F3B">
        <w:rPr>
          <w:sz w:val="24"/>
        </w:rPr>
        <w:t>00.000,00 рсд без ПДВ, што доказује потврдом инвеститора и копијом</w:t>
      </w:r>
      <w:r w:rsidR="00714F3B">
        <w:rPr>
          <w:sz w:val="24"/>
        </w:rPr>
        <w:t xml:space="preserve"> </w:t>
      </w:r>
      <w:r w:rsidRPr="00714F3B">
        <w:rPr>
          <w:sz w:val="24"/>
        </w:rPr>
        <w:t>уговора.</w:t>
      </w:r>
    </w:p>
    <w:p w:rsidR="00DB7652" w:rsidRPr="00714F3B" w:rsidRDefault="00DB7652" w:rsidP="00DB7652">
      <w:pPr>
        <w:pStyle w:val="BodyText"/>
      </w:pPr>
    </w:p>
    <w:p w:rsidR="00DB7652" w:rsidRDefault="00DB7652" w:rsidP="00714F3B">
      <w:pPr>
        <w:pStyle w:val="ListParagraph"/>
        <w:numPr>
          <w:ilvl w:val="0"/>
          <w:numId w:val="36"/>
        </w:numPr>
        <w:tabs>
          <w:tab w:val="left" w:pos="1854"/>
        </w:tabs>
        <w:spacing w:line="273" w:lineRule="auto"/>
        <w:ind w:right="1"/>
        <w:jc w:val="both"/>
        <w:rPr>
          <w:rFonts w:ascii="Symbol" w:hAnsi="Symbol"/>
          <w:color w:val="FF0000"/>
          <w:sz w:val="24"/>
        </w:rPr>
      </w:pPr>
      <w:r w:rsidRPr="00714F3B">
        <w:rPr>
          <w:sz w:val="24"/>
        </w:rPr>
        <w:t>Да поседује</w:t>
      </w:r>
      <w:r>
        <w:rPr>
          <w:sz w:val="24"/>
        </w:rPr>
        <w:t xml:space="preserve"> сертификате ISO 9001, ISO 14001, ISO 18001 OHSAS и FSC COC – Chain of Custody. Доказ: копије наведених</w:t>
      </w:r>
      <w:r w:rsidR="00F458B1">
        <w:rPr>
          <w:sz w:val="24"/>
        </w:rPr>
        <w:t xml:space="preserve"> </w:t>
      </w:r>
      <w:r>
        <w:rPr>
          <w:sz w:val="24"/>
        </w:rPr>
        <w:t>сертификата.</w:t>
      </w:r>
    </w:p>
    <w:p w:rsidR="00DB7652" w:rsidRDefault="00DB7652" w:rsidP="00714F3B">
      <w:pPr>
        <w:pStyle w:val="ListParagraph"/>
        <w:numPr>
          <w:ilvl w:val="0"/>
          <w:numId w:val="36"/>
        </w:numPr>
        <w:tabs>
          <w:tab w:val="left" w:pos="1853"/>
          <w:tab w:val="left" w:pos="1854"/>
        </w:tabs>
        <w:spacing w:before="205"/>
        <w:rPr>
          <w:rFonts w:ascii="Symbol" w:hAnsi="Symbol"/>
          <w:sz w:val="24"/>
        </w:rPr>
      </w:pPr>
      <w:r>
        <w:rPr>
          <w:sz w:val="24"/>
        </w:rPr>
        <w:t>Атест – копија, за понуђени урбани</w:t>
      </w:r>
      <w:r w:rsidR="0013622E">
        <w:rPr>
          <w:sz w:val="24"/>
        </w:rPr>
        <w:t xml:space="preserve"> </w:t>
      </w:r>
      <w:r>
        <w:rPr>
          <w:sz w:val="24"/>
        </w:rPr>
        <w:t>мобилијар</w:t>
      </w:r>
    </w:p>
    <w:p w:rsidR="00DB7652" w:rsidRDefault="00DB7652" w:rsidP="00DB7652">
      <w:pPr>
        <w:pStyle w:val="BodyText"/>
        <w:rPr>
          <w:sz w:val="28"/>
        </w:rPr>
      </w:pPr>
    </w:p>
    <w:p w:rsidR="00DB7652" w:rsidRDefault="00472701" w:rsidP="00472701">
      <w:pPr>
        <w:pStyle w:val="Heading1"/>
        <w:tabs>
          <w:tab w:val="left" w:pos="1374"/>
        </w:tabs>
        <w:spacing w:before="200"/>
        <w:ind w:left="1560" w:hanging="1472"/>
      </w:pPr>
      <w:r>
        <w:t xml:space="preserve">                  2. </w:t>
      </w:r>
      <w:r w:rsidR="00DB7652">
        <w:t>Кадровски</w:t>
      </w:r>
      <w:r>
        <w:t xml:space="preserve"> </w:t>
      </w:r>
      <w:r w:rsidR="00DB7652">
        <w:t>капацитет:</w:t>
      </w:r>
    </w:p>
    <w:p w:rsidR="00714F3B" w:rsidRPr="00472701" w:rsidRDefault="00714F3B" w:rsidP="00472701">
      <w:pPr>
        <w:pStyle w:val="ListParagraph"/>
        <w:numPr>
          <w:ilvl w:val="4"/>
          <w:numId w:val="26"/>
        </w:numPr>
        <w:tabs>
          <w:tab w:val="left" w:pos="2370"/>
        </w:tabs>
        <w:spacing w:before="233" w:line="278" w:lineRule="auto"/>
        <w:ind w:right="2"/>
        <w:rPr>
          <w:sz w:val="24"/>
        </w:rPr>
      </w:pPr>
      <w:r w:rsidRPr="00472701">
        <w:rPr>
          <w:sz w:val="24"/>
        </w:rPr>
        <w:t xml:space="preserve"> </w:t>
      </w:r>
      <w:r w:rsidR="00DB7652" w:rsidRPr="00472701">
        <w:rPr>
          <w:sz w:val="24"/>
        </w:rPr>
        <w:t>2 атестирана заваривача. Доказ: Уговори по којем су лица ангажована код понуђача и копија</w:t>
      </w:r>
    </w:p>
    <w:p w:rsidR="00DB7652" w:rsidRPr="00714F3B" w:rsidRDefault="00714F3B" w:rsidP="00714F3B">
      <w:pPr>
        <w:tabs>
          <w:tab w:val="left" w:pos="2370"/>
        </w:tabs>
        <w:spacing w:before="233" w:line="278" w:lineRule="auto"/>
        <w:ind w:right="2"/>
        <w:rPr>
          <w:sz w:val="24"/>
        </w:rPr>
      </w:pPr>
      <w:r>
        <w:rPr>
          <w:sz w:val="24"/>
        </w:rPr>
        <w:t xml:space="preserve">                                     </w:t>
      </w:r>
      <w:r w:rsidR="00DB7652" w:rsidRPr="00714F3B">
        <w:rPr>
          <w:sz w:val="24"/>
        </w:rPr>
        <w:t xml:space="preserve"> лиценце односно</w:t>
      </w:r>
      <w:r w:rsidR="00472701">
        <w:rPr>
          <w:sz w:val="24"/>
        </w:rPr>
        <w:t xml:space="preserve"> </w:t>
      </w:r>
      <w:r w:rsidR="00DB7652" w:rsidRPr="00714F3B">
        <w:rPr>
          <w:sz w:val="24"/>
        </w:rPr>
        <w:t>атеста.</w:t>
      </w:r>
    </w:p>
    <w:p w:rsidR="00DB7652" w:rsidRPr="00472701" w:rsidRDefault="00472701" w:rsidP="00472701">
      <w:pPr>
        <w:pStyle w:val="ListParagraph"/>
        <w:numPr>
          <w:ilvl w:val="4"/>
          <w:numId w:val="26"/>
        </w:numPr>
        <w:tabs>
          <w:tab w:val="left" w:pos="2343"/>
        </w:tabs>
        <w:spacing w:before="197"/>
        <w:rPr>
          <w:sz w:val="24"/>
        </w:rPr>
      </w:pPr>
      <w:r w:rsidRPr="00472701">
        <w:rPr>
          <w:sz w:val="24"/>
        </w:rPr>
        <w:t xml:space="preserve">   </w:t>
      </w:r>
      <w:r w:rsidR="00DB7652" w:rsidRPr="00472701">
        <w:rPr>
          <w:sz w:val="24"/>
        </w:rPr>
        <w:t>1 инжењер са лиценцом 373 - доказ уговор по коме је лице ангажовано и копијалиценце</w:t>
      </w:r>
    </w:p>
    <w:p w:rsidR="00DB7652" w:rsidRDefault="00DB7652" w:rsidP="00DB7652">
      <w:pPr>
        <w:pStyle w:val="BodyText"/>
        <w:spacing w:before="1"/>
        <w:rPr>
          <w:sz w:val="21"/>
        </w:rPr>
      </w:pPr>
    </w:p>
    <w:p w:rsidR="00DB7652" w:rsidRDefault="00DB7652" w:rsidP="00472701">
      <w:pPr>
        <w:pStyle w:val="ListParagraph"/>
        <w:numPr>
          <w:ilvl w:val="4"/>
          <w:numId w:val="26"/>
        </w:numPr>
        <w:tabs>
          <w:tab w:val="left" w:pos="2343"/>
        </w:tabs>
        <w:rPr>
          <w:sz w:val="24"/>
        </w:rPr>
      </w:pPr>
      <w:r>
        <w:rPr>
          <w:sz w:val="24"/>
        </w:rPr>
        <w:t>1 инжењер са лиценцом 400 - доказ уговор по коме је лице ангажовано и копијалиценце</w:t>
      </w:r>
    </w:p>
    <w:p w:rsidR="00DB7652" w:rsidRDefault="00DB7652" w:rsidP="00DB7652">
      <w:pPr>
        <w:pStyle w:val="BodyText"/>
        <w:spacing w:before="10"/>
        <w:rPr>
          <w:sz w:val="20"/>
        </w:rPr>
      </w:pPr>
    </w:p>
    <w:p w:rsidR="00DB7652" w:rsidRDefault="00DB7652" w:rsidP="00472701">
      <w:pPr>
        <w:pStyle w:val="ListParagraph"/>
        <w:numPr>
          <w:ilvl w:val="4"/>
          <w:numId w:val="26"/>
        </w:numPr>
        <w:tabs>
          <w:tab w:val="left" w:pos="2343"/>
        </w:tabs>
        <w:spacing w:before="1"/>
        <w:rPr>
          <w:sz w:val="24"/>
        </w:rPr>
      </w:pPr>
      <w:r>
        <w:rPr>
          <w:sz w:val="24"/>
        </w:rPr>
        <w:t>1 инжењер са лиценцом 474 - доказ уговор по коме је лице ангажовано и копијалиценце</w:t>
      </w:r>
    </w:p>
    <w:p w:rsidR="00DB7652" w:rsidRDefault="00DB7652" w:rsidP="00DB7652">
      <w:pPr>
        <w:pStyle w:val="BodyText"/>
        <w:rPr>
          <w:sz w:val="21"/>
        </w:rPr>
      </w:pPr>
    </w:p>
    <w:p w:rsidR="00DB7652" w:rsidRDefault="00DB7652" w:rsidP="00DB7652">
      <w:pPr>
        <w:pStyle w:val="BodyText"/>
        <w:ind w:left="2203"/>
      </w:pPr>
      <w:r>
        <w:t>- дипломирани инжењер прераде дрвета - доказ уговор по коме је лице ангажовано</w:t>
      </w:r>
    </w:p>
    <w:p w:rsidR="00DB7652" w:rsidRDefault="00DB7652" w:rsidP="00DB7652">
      <w:pPr>
        <w:pStyle w:val="BodyText"/>
        <w:spacing w:before="10"/>
        <w:rPr>
          <w:sz w:val="20"/>
        </w:rPr>
      </w:pPr>
    </w:p>
    <w:p w:rsidR="00DB7652" w:rsidRDefault="00DB7652" w:rsidP="00DB7652">
      <w:pPr>
        <w:pStyle w:val="BodyText"/>
        <w:spacing w:before="1"/>
        <w:ind w:left="2203"/>
      </w:pPr>
      <w:r>
        <w:rPr>
          <w:b/>
        </w:rPr>
        <w:t>-</w:t>
      </w:r>
      <w:r>
        <w:t>најмање 10 запослених радника. Доказ: Уговори по којем су лица ангажована код понуђача</w:t>
      </w:r>
    </w:p>
    <w:p w:rsidR="00DB7652" w:rsidRDefault="00DB7652" w:rsidP="00DB7652">
      <w:pPr>
        <w:pStyle w:val="BodyText"/>
        <w:rPr>
          <w:sz w:val="26"/>
        </w:rPr>
      </w:pPr>
    </w:p>
    <w:p w:rsidR="00714F3B" w:rsidRPr="00C60624" w:rsidRDefault="00472701" w:rsidP="00472701">
      <w:pPr>
        <w:tabs>
          <w:tab w:val="left" w:pos="1854"/>
        </w:tabs>
        <w:spacing w:line="273" w:lineRule="auto"/>
        <w:ind w:left="1493" w:right="5"/>
        <w:jc w:val="both"/>
        <w:rPr>
          <w:sz w:val="24"/>
        </w:rPr>
      </w:pPr>
      <w:r>
        <w:rPr>
          <w:b/>
          <w:sz w:val="24"/>
        </w:rPr>
        <w:t>3.</w:t>
      </w:r>
      <w:r w:rsidR="00364E09" w:rsidRPr="00472701">
        <w:rPr>
          <w:b/>
          <w:sz w:val="24"/>
        </w:rPr>
        <w:t>Технички капацитет</w:t>
      </w:r>
      <w:r w:rsidR="00364E09" w:rsidRPr="00472701">
        <w:rPr>
          <w:sz w:val="24"/>
        </w:rPr>
        <w:t xml:space="preserve">: да понуђач </w:t>
      </w:r>
      <w:r w:rsidR="00714F3B" w:rsidRPr="00472701">
        <w:rPr>
          <w:sz w:val="24"/>
        </w:rPr>
        <w:t>поседује: 1 камион носивости преко 3т. Доказ: Пописна листа за 2018. Годину или рачун ако је</w:t>
      </w:r>
      <w:r w:rsidR="00C60624">
        <w:rPr>
          <w:sz w:val="24"/>
        </w:rPr>
        <w:t xml:space="preserve"> возило  купљено у 2019. Години или уговор о закупу.</w:t>
      </w:r>
    </w:p>
    <w:p w:rsidR="00364E09" w:rsidRPr="00364E09" w:rsidRDefault="00364E09" w:rsidP="00714F3B">
      <w:pPr>
        <w:pStyle w:val="ListParagraph"/>
        <w:tabs>
          <w:tab w:val="left" w:pos="1854"/>
        </w:tabs>
        <w:spacing w:line="273" w:lineRule="auto"/>
        <w:ind w:left="1232" w:right="5" w:firstLine="0"/>
        <w:jc w:val="both"/>
        <w:rPr>
          <w:rFonts w:ascii="Symbol" w:hAnsi="Symbol"/>
          <w:color w:val="FF0000"/>
          <w:sz w:val="24"/>
        </w:rPr>
      </w:pPr>
    </w:p>
    <w:p w:rsidR="00364E09" w:rsidRDefault="00364E09" w:rsidP="00364E09">
      <w:pPr>
        <w:pStyle w:val="BodyText"/>
        <w:tabs>
          <w:tab w:val="left" w:pos="2542"/>
        </w:tabs>
        <w:rPr>
          <w:sz w:val="26"/>
        </w:rPr>
      </w:pPr>
    </w:p>
    <w:p w:rsidR="00364E09" w:rsidRDefault="00364E09" w:rsidP="00DB7652">
      <w:pPr>
        <w:pStyle w:val="BodyText"/>
        <w:rPr>
          <w:sz w:val="26"/>
        </w:rPr>
      </w:pPr>
    </w:p>
    <w:p w:rsidR="00364E09" w:rsidRDefault="00364E09" w:rsidP="00DB7652">
      <w:pPr>
        <w:pStyle w:val="BodyText"/>
        <w:rPr>
          <w:sz w:val="26"/>
          <w:lang/>
        </w:rPr>
      </w:pPr>
    </w:p>
    <w:p w:rsidR="00350705" w:rsidRDefault="00350705" w:rsidP="00DB7652">
      <w:pPr>
        <w:pStyle w:val="BodyText"/>
        <w:rPr>
          <w:sz w:val="26"/>
          <w:lang/>
        </w:rPr>
      </w:pPr>
    </w:p>
    <w:p w:rsidR="00350705" w:rsidRPr="00350705" w:rsidRDefault="00350705" w:rsidP="00DB7652">
      <w:pPr>
        <w:pStyle w:val="BodyText"/>
        <w:rPr>
          <w:sz w:val="26"/>
          <w:lang/>
        </w:rPr>
      </w:pPr>
    </w:p>
    <w:p w:rsidR="00714F3B" w:rsidRPr="00364E09" w:rsidRDefault="00714F3B" w:rsidP="00DB7652">
      <w:pPr>
        <w:pStyle w:val="BodyText"/>
        <w:rPr>
          <w:sz w:val="26"/>
        </w:rPr>
      </w:pPr>
    </w:p>
    <w:p w:rsidR="00DB7652" w:rsidRDefault="00DB7652" w:rsidP="00DB7652">
      <w:pPr>
        <w:pStyle w:val="Heading1"/>
        <w:spacing w:before="221"/>
        <w:ind w:left="1132"/>
      </w:pPr>
      <w:r>
        <w:rPr>
          <w:u w:val="thick"/>
        </w:rPr>
        <w:lastRenderedPageBreak/>
        <w:t>Услови које мора да испуни сваки подизвођач, односно члан групе понуђача:</w:t>
      </w:r>
    </w:p>
    <w:p w:rsidR="00DB7652" w:rsidRDefault="00DB7652" w:rsidP="00DB7652">
      <w:pPr>
        <w:pStyle w:val="BodyText"/>
        <w:spacing w:before="9"/>
        <w:rPr>
          <w:b/>
          <w:sz w:val="15"/>
        </w:rPr>
      </w:pPr>
    </w:p>
    <w:p w:rsidR="00DB7652" w:rsidRDefault="00DB7652" w:rsidP="00DB7652">
      <w:pPr>
        <w:pStyle w:val="BodyText"/>
        <w:spacing w:before="90"/>
        <w:ind w:left="1132" w:right="8"/>
        <w:jc w:val="both"/>
      </w:pPr>
      <w:r>
        <w:t>Сваки подизвођач мора да испуњава услове из члана 75. став 1. тачка 1) до 4) Закона, што доказује достављањем доказа наведеним у делу доказивање испуњености обавезних услова из члана 75.</w:t>
      </w:r>
    </w:p>
    <w:p w:rsidR="00DB7652" w:rsidRDefault="00DB7652" w:rsidP="00DB7652">
      <w:pPr>
        <w:pStyle w:val="BodyText"/>
        <w:spacing w:before="1"/>
        <w:ind w:left="1132" w:right="6"/>
        <w:jc w:val="both"/>
      </w:pPr>
      <w:r>
        <w:t>Додатне услове из члана 76. Закона, понуђач и подизвођач испуњавају заједно, достављањем доказа наведених у конкурсној документацији.</w:t>
      </w:r>
    </w:p>
    <w:p w:rsidR="00DB7652" w:rsidRDefault="00DB7652" w:rsidP="00DB7652">
      <w:pPr>
        <w:pStyle w:val="BodyText"/>
        <w:ind w:left="1132"/>
        <w:jc w:val="both"/>
      </w:pPr>
      <w:r>
        <w:t>Сваки понуђач из групе понуђача која подноси заједничку понуду мора да испуњава услове из члана 75. сав 1. тачка 1) до 4) Закона, што доказује достављањем доказа наведеним у делу Конкурсне документације "Доказивање испуњености обавезних услова из члана 75ЗЈН".</w:t>
      </w:r>
    </w:p>
    <w:p w:rsidR="00DB7652" w:rsidRPr="00472701" w:rsidRDefault="00DB7652" w:rsidP="00DB7652">
      <w:pPr>
        <w:pStyle w:val="BodyText"/>
        <w:ind w:left="1132" w:right="4"/>
        <w:jc w:val="both"/>
      </w:pPr>
      <w:r>
        <w:t>Додатне услове из члана 76. Закона понуђачи из групе испуњавају заједно, на основу достављених доказа у складу овим одељком конкурсне документације.</w:t>
      </w:r>
    </w:p>
    <w:p w:rsidR="00DB7652" w:rsidRDefault="00DB7652" w:rsidP="00DB7652">
      <w:pPr>
        <w:jc w:val="both"/>
        <w:sectPr w:rsidR="00DB7652">
          <w:pgSz w:w="12240" w:h="15840"/>
          <w:pgMar w:top="720" w:right="0" w:bottom="1160" w:left="0" w:header="0" w:footer="894" w:gutter="0"/>
          <w:cols w:space="720"/>
        </w:sectPr>
      </w:pPr>
    </w:p>
    <w:p w:rsidR="00DB7652" w:rsidRDefault="00DB7652" w:rsidP="00DB7652">
      <w:pPr>
        <w:pStyle w:val="Heading1"/>
        <w:spacing w:before="68"/>
        <w:ind w:left="1132"/>
      </w:pPr>
      <w:r>
        <w:rPr>
          <w:u w:val="thick"/>
        </w:rPr>
        <w:lastRenderedPageBreak/>
        <w:t>Начин достављања доказа:</w:t>
      </w:r>
    </w:p>
    <w:p w:rsidR="00DB7652" w:rsidRDefault="00DB7652" w:rsidP="00DB7652">
      <w:pPr>
        <w:pStyle w:val="BodyText"/>
        <w:spacing w:before="8"/>
        <w:rPr>
          <w:b/>
          <w:sz w:val="15"/>
        </w:rPr>
      </w:pPr>
    </w:p>
    <w:p w:rsidR="00DB7652" w:rsidRDefault="00DB7652" w:rsidP="00DB7652">
      <w:pPr>
        <w:pStyle w:val="BodyText"/>
        <w:spacing w:before="90"/>
        <w:ind w:left="1132" w:right="4"/>
        <w:jc w:val="both"/>
      </w:pPr>
      <w:r>
        <w:t>Докази о испуњености услова могу се достављати у неовереним копијама, 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појединихдоказа.</w:t>
      </w:r>
    </w:p>
    <w:p w:rsidR="00DB7652" w:rsidRDefault="00DB7652" w:rsidP="00DB7652">
      <w:pPr>
        <w:pStyle w:val="BodyText"/>
        <w:spacing w:before="1"/>
      </w:pPr>
    </w:p>
    <w:p w:rsidR="00DB7652" w:rsidRDefault="00DB7652" w:rsidP="00DB7652">
      <w:pPr>
        <w:pStyle w:val="BodyText"/>
        <w:ind w:left="1132" w:right="10"/>
        <w:jc w:val="both"/>
      </w:pPr>
      <w: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DB7652" w:rsidRDefault="00DB7652" w:rsidP="00DB7652">
      <w:pPr>
        <w:pStyle w:val="BodyText"/>
      </w:pPr>
    </w:p>
    <w:p w:rsidR="00DB7652" w:rsidRDefault="00DB7652" w:rsidP="00DB7652">
      <w:pPr>
        <w:pStyle w:val="BodyText"/>
        <w:ind w:left="1132" w:right="8"/>
        <w:jc w:val="both"/>
      </w:pPr>
      <w:r>
        <w:t>Понуђачи који су регистровани у регистру који води Агенција за привредне регистре не морају да доставе доказ из чл. 75. став. 1. тачка 1) Извод из регистра Агенције за привредне регистре, који је јавно доступан на интернет страници Агенције за привредне регистре.</w:t>
      </w:r>
    </w:p>
    <w:p w:rsidR="00DB7652" w:rsidRDefault="00DB7652" w:rsidP="00DB7652">
      <w:pPr>
        <w:pStyle w:val="BodyText"/>
        <w:ind w:left="1132" w:right="6"/>
        <w:jc w:val="both"/>
      </w:pPr>
      <w: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DB7652" w:rsidRDefault="00DB7652" w:rsidP="00DB7652">
      <w:pPr>
        <w:pStyle w:val="BodyText"/>
        <w:spacing w:before="1"/>
      </w:pPr>
    </w:p>
    <w:p w:rsidR="00DB7652" w:rsidRDefault="00DB7652" w:rsidP="00DB7652">
      <w:pPr>
        <w:pStyle w:val="BodyText"/>
        <w:ind w:left="1132" w:right="6"/>
        <w:jc w:val="both"/>
      </w:pPr>
      <w:r>
        <w:t>Понуђач уписан у Регистар понуђача није дужан да приликом подношења понуде доказује испуњеност обавезних услова, члан 75. Став 1. Тачке 1. до 4. ЗЈН. Регистар понуђача је доступан на интернет страници Агенције за привредне регистре.</w:t>
      </w:r>
    </w:p>
    <w:p w:rsidR="00DB7652" w:rsidRDefault="00DB7652" w:rsidP="00DB7652">
      <w:pPr>
        <w:pStyle w:val="BodyText"/>
      </w:pPr>
    </w:p>
    <w:p w:rsidR="00DB7652" w:rsidRDefault="00DB7652" w:rsidP="00DB7652">
      <w:pPr>
        <w:pStyle w:val="BodyText"/>
        <w:ind w:left="1132" w:right="3"/>
        <w:jc w:val="both"/>
      </w:pPr>
      <w: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DB7652" w:rsidRDefault="00DB7652" w:rsidP="00DB7652">
      <w:pPr>
        <w:pStyle w:val="BodyText"/>
      </w:pPr>
    </w:p>
    <w:p w:rsidR="00DB7652" w:rsidRDefault="00DB7652" w:rsidP="00DB7652">
      <w:pPr>
        <w:pStyle w:val="BodyText"/>
        <w:ind w:left="1132" w:right="10"/>
        <w:jc w:val="both"/>
      </w:pPr>
      <w: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DB7652" w:rsidRDefault="00DB7652" w:rsidP="00DB7652">
      <w:pPr>
        <w:pStyle w:val="BodyText"/>
      </w:pPr>
    </w:p>
    <w:p w:rsidR="00DB7652" w:rsidRDefault="00DB7652" w:rsidP="00DB7652">
      <w:pPr>
        <w:pStyle w:val="BodyText"/>
        <w:ind w:left="1132" w:right="4"/>
        <w:jc w:val="both"/>
      </w:pPr>
      <w:r>
        <w:t>Ако се у држави у којој понуђач има седиште не издају докази из члана 77. став 1. тачка 1) до 5)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DB7652" w:rsidRDefault="00DB7652" w:rsidP="00DB7652">
      <w:pPr>
        <w:pStyle w:val="BodyText"/>
      </w:pPr>
    </w:p>
    <w:p w:rsidR="00DB7652" w:rsidRDefault="00DB7652" w:rsidP="00DB7652">
      <w:pPr>
        <w:pStyle w:val="BodyText"/>
        <w:spacing w:before="1"/>
        <w:ind w:left="1132" w:right="1"/>
        <w:jc w:val="both"/>
      </w:pPr>
      <w: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B7652" w:rsidRDefault="00DB7652" w:rsidP="00DB7652">
      <w:pPr>
        <w:pStyle w:val="BodyText"/>
        <w:spacing w:before="11"/>
        <w:rPr>
          <w:sz w:val="23"/>
        </w:rPr>
      </w:pPr>
    </w:p>
    <w:p w:rsidR="00DB7652" w:rsidRDefault="00DB7652" w:rsidP="00DB7652">
      <w:pPr>
        <w:pStyle w:val="BodyText"/>
        <w:ind w:left="1132" w:right="1"/>
        <w:jc w:val="both"/>
      </w:pPr>
      <w:r>
        <w:t>Понуђач је дужан да без одлагања у писаном облику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DB7652" w:rsidRDefault="00DB7652" w:rsidP="00DB7652">
      <w:pPr>
        <w:pStyle w:val="BodyText"/>
        <w:spacing w:before="5"/>
      </w:pPr>
    </w:p>
    <w:p w:rsidR="00DB7652" w:rsidRDefault="00DB7652" w:rsidP="00DB7652">
      <w:pPr>
        <w:pStyle w:val="Heading1"/>
        <w:spacing w:before="1"/>
        <w:ind w:left="3396"/>
      </w:pPr>
      <w:r>
        <w:t>5. УПУТСТВО ПОНУЂАЧУ КАКО ДА САЧИНИ ПОНУДУ</w:t>
      </w:r>
    </w:p>
    <w:p w:rsidR="00DB7652" w:rsidRDefault="00DB7652" w:rsidP="00DB7652">
      <w:pPr>
        <w:pStyle w:val="BodyText"/>
        <w:spacing w:before="6"/>
        <w:rPr>
          <w:b/>
          <w:sz w:val="23"/>
        </w:rPr>
      </w:pPr>
    </w:p>
    <w:p w:rsidR="00DB7652" w:rsidRDefault="00DB7652" w:rsidP="00DB7652">
      <w:pPr>
        <w:pStyle w:val="BodyText"/>
        <w:ind w:left="1132"/>
        <w:jc w:val="both"/>
      </w:pPr>
      <w:r>
        <w:t>Ово упутство понуђачу како да сачини понуду, садржи податке о захтевима Наручиоца у погледу садржине понуде, као и услове под којима се спроводи поступак доделе уговора о јавној набавци. Понуђач мора испуњавати све Законом одређене услове за учешће у поступку јавне набавке, а понуду у целини припрема и доставља у складу са конкурсном документацијом.</w:t>
      </w:r>
    </w:p>
    <w:p w:rsidR="00DB7652" w:rsidRDefault="00DB7652" w:rsidP="00DB7652">
      <w:pPr>
        <w:jc w:val="both"/>
        <w:sectPr w:rsidR="00DB7652">
          <w:pgSz w:w="12240" w:h="15840"/>
          <w:pgMar w:top="740" w:right="0" w:bottom="1160" w:left="0" w:header="0" w:footer="894" w:gutter="0"/>
          <w:cols w:space="720"/>
        </w:sectPr>
      </w:pPr>
    </w:p>
    <w:p w:rsidR="00DB7652" w:rsidRDefault="00DB7652" w:rsidP="00DB7652">
      <w:pPr>
        <w:pStyle w:val="Heading1"/>
        <w:numPr>
          <w:ilvl w:val="1"/>
          <w:numId w:val="24"/>
        </w:numPr>
        <w:tabs>
          <w:tab w:val="left" w:pos="1553"/>
        </w:tabs>
        <w:spacing w:before="68"/>
        <w:ind w:hanging="421"/>
        <w:jc w:val="left"/>
      </w:pPr>
      <w:r>
        <w:lastRenderedPageBreak/>
        <w:t>ПОДАЦИ О ЈЕЗИКУ У ПОСТУПКУ ЈАВНЕНАБАВКЕ</w:t>
      </w:r>
    </w:p>
    <w:p w:rsidR="00DB7652" w:rsidRDefault="00DB7652" w:rsidP="00DB7652">
      <w:pPr>
        <w:pStyle w:val="BodyText"/>
        <w:spacing w:before="6"/>
        <w:rPr>
          <w:b/>
          <w:sz w:val="23"/>
        </w:rPr>
      </w:pPr>
    </w:p>
    <w:p w:rsidR="00DB7652" w:rsidRDefault="00DB7652" w:rsidP="00DB7652">
      <w:pPr>
        <w:pStyle w:val="BodyText"/>
        <w:ind w:left="1132" w:right="1784"/>
      </w:pPr>
      <w:r>
        <w:t>Наручилац припрема конкурсну документацију и води поступак на српском језику. Понуда мора бити сачињена на српском језику.</w:t>
      </w: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BodyText"/>
        <w:spacing w:before="6"/>
        <w:rPr>
          <w:sz w:val="20"/>
        </w:rPr>
      </w:pPr>
    </w:p>
    <w:p w:rsidR="00DB7652" w:rsidRDefault="00DB7652" w:rsidP="00DB7652">
      <w:pPr>
        <w:pStyle w:val="Heading1"/>
        <w:numPr>
          <w:ilvl w:val="1"/>
          <w:numId w:val="24"/>
        </w:numPr>
        <w:tabs>
          <w:tab w:val="left" w:pos="1644"/>
        </w:tabs>
        <w:ind w:right="1734" w:hanging="329"/>
        <w:jc w:val="left"/>
      </w:pPr>
      <w:r>
        <w:t>УПУТСТВО О НАЧИНУ ПОПУЊАВАЊА ОБРАЗАЦА И ПОСЕБНИ ЗАХТЕВИ У ПОГЛЕДУ НАЧИНА НА КОЈИ ПОНУДА МОРА ДА БУДЕСАЧИЊЕНА</w:t>
      </w:r>
    </w:p>
    <w:p w:rsidR="00DB7652" w:rsidRDefault="00DB7652" w:rsidP="00DB7652">
      <w:pPr>
        <w:pStyle w:val="BodyText"/>
        <w:spacing w:before="6"/>
        <w:rPr>
          <w:b/>
          <w:sz w:val="23"/>
        </w:rPr>
      </w:pPr>
    </w:p>
    <w:p w:rsidR="00DB7652" w:rsidRDefault="00DB7652" w:rsidP="00DB7652">
      <w:pPr>
        <w:pStyle w:val="BodyText"/>
        <w:ind w:left="1132" w:right="4"/>
        <w:jc w:val="both"/>
      </w:pPr>
      <w:r>
        <w:t>Понуду треба поднети на обрасцима из ове конкурсне документације или обрасцима који у потпуности и у свему одговарају обрасцима датим у конкурсној документацији. Обрасце треба попунити читко, а према приложеном упутству. Сваки документ (образац, изјава) из конкурсне документације који се доставља Наручиоцу, мора бити оверен и потписан од овлашћеног лица за заступање понуђача. Потребно је да Понуђачи своју Понуду повежу или запечате, тако да сва достављена документа чине једну целину.</w:t>
      </w:r>
    </w:p>
    <w:p w:rsidR="00DB7652" w:rsidRDefault="00DB7652" w:rsidP="00DB7652">
      <w:pPr>
        <w:pStyle w:val="BodyText"/>
        <w:spacing w:before="3"/>
        <w:rPr>
          <w:sz w:val="16"/>
        </w:rPr>
      </w:pPr>
    </w:p>
    <w:p w:rsidR="00DB7652" w:rsidRDefault="00DB7652" w:rsidP="00DB7652">
      <w:pPr>
        <w:pStyle w:val="BodyText"/>
        <w:spacing w:before="90"/>
        <w:ind w:left="1132"/>
      </w:pPr>
      <w:r>
        <w:rPr>
          <w:u w:val="single"/>
        </w:rPr>
        <w:t>За сваку партију понуде се достављају независно, у посебним ковертама</w:t>
      </w:r>
      <w:r>
        <w:t>. Све обрасце, изјаве треба копирати у довољном броју примерака, уколико се конкурише на више од једнепартије.</w:t>
      </w:r>
    </w:p>
    <w:p w:rsidR="00DB7652" w:rsidRDefault="00DB7652" w:rsidP="00DB7652">
      <w:pPr>
        <w:pStyle w:val="BodyText"/>
        <w:spacing w:before="2"/>
        <w:rPr>
          <w:sz w:val="16"/>
        </w:rPr>
      </w:pPr>
    </w:p>
    <w:p w:rsidR="00DB7652" w:rsidRDefault="00DB7652" w:rsidP="00DB7652">
      <w:pPr>
        <w:pStyle w:val="BodyText"/>
        <w:spacing w:before="90"/>
        <w:ind w:left="1132" w:right="5"/>
        <w:jc w:val="both"/>
      </w:pPr>
      <w:r>
        <w:t>Уколико понуђач начини грешку у попуњавању, дужан је да је избели и правилно попуни, а место начињене грешке парафира овлашћено лице понуђача и овери печатом.</w:t>
      </w:r>
    </w:p>
    <w:p w:rsidR="00DB7652" w:rsidRDefault="00DB7652" w:rsidP="00DB7652">
      <w:pPr>
        <w:pStyle w:val="BodyText"/>
      </w:pPr>
    </w:p>
    <w:p w:rsidR="00DB7652" w:rsidRDefault="00DB7652" w:rsidP="00DB7652">
      <w:pPr>
        <w:pStyle w:val="BodyText"/>
        <w:ind w:left="1132" w:right="4"/>
        <w:jc w:val="both"/>
      </w:pPr>
      <w:r>
        <w:t>Уколико лице овлашћено за потписивање понуде и/или потписивање уговора није уписано као заступник понуђача код Агенције за привредне регистре, потребно је да уз понуду достави овлашћење за заступање, односно потписивање понуде и/или потписивање уговора.</w:t>
      </w:r>
    </w:p>
    <w:p w:rsidR="00DB7652" w:rsidRDefault="00DB7652" w:rsidP="00DB7652">
      <w:pPr>
        <w:pStyle w:val="BodyText"/>
        <w:spacing w:before="2"/>
        <w:rPr>
          <w:sz w:val="16"/>
        </w:rPr>
      </w:pPr>
    </w:p>
    <w:p w:rsidR="00DB7652" w:rsidRDefault="00DB7652" w:rsidP="00DB7652">
      <w:pPr>
        <w:pStyle w:val="BodyText"/>
        <w:spacing w:before="90"/>
        <w:ind w:left="1132" w:right="-15"/>
        <w:jc w:val="both"/>
      </w:pPr>
      <w:r>
        <w:t>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 обрасцу бр. 1.-, изузев образаца 2. и 7. – које поред члана групе понуђача који је одређен као Носилац посла у споразуму чланова групе понуђача и обрасцу бр. 1. попуњава, потписује и оверава сваки члан групе понуђача у своје име.</w:t>
      </w:r>
    </w:p>
    <w:p w:rsidR="00DB7652" w:rsidRDefault="00DB7652" w:rsidP="00DB7652">
      <w:pPr>
        <w:pStyle w:val="BodyText"/>
        <w:spacing w:before="3"/>
        <w:rPr>
          <w:sz w:val="16"/>
        </w:rPr>
      </w:pPr>
    </w:p>
    <w:p w:rsidR="00DB7652" w:rsidRDefault="00DB7652" w:rsidP="00DB7652">
      <w:pPr>
        <w:pStyle w:val="BodyText"/>
        <w:spacing w:before="90"/>
        <w:ind w:left="1132"/>
      </w:pPr>
      <w:r>
        <w:t>Наручилац може, уз сагласност понуђача, да изврши исправке рачунских грешака уочених приликом разматрања и оцењивања понуде по окончаном поступку јавног отварања понуда.</w:t>
      </w:r>
    </w:p>
    <w:p w:rsidR="00DB7652" w:rsidRDefault="00DB7652" w:rsidP="00DB7652">
      <w:pPr>
        <w:pStyle w:val="BodyText"/>
        <w:spacing w:before="5"/>
      </w:pPr>
    </w:p>
    <w:p w:rsidR="00DB7652" w:rsidRDefault="00DB7652" w:rsidP="00DB7652">
      <w:pPr>
        <w:pStyle w:val="Heading1"/>
        <w:numPr>
          <w:ilvl w:val="1"/>
          <w:numId w:val="24"/>
        </w:numPr>
        <w:tabs>
          <w:tab w:val="left" w:pos="1553"/>
        </w:tabs>
        <w:ind w:hanging="421"/>
        <w:jc w:val="left"/>
      </w:pPr>
      <w:r>
        <w:t>ПОНУДЕ САВАРИЈАНТАМА</w:t>
      </w:r>
    </w:p>
    <w:p w:rsidR="00DB7652" w:rsidRDefault="00DB7652" w:rsidP="00DB7652">
      <w:pPr>
        <w:pStyle w:val="BodyText"/>
        <w:spacing w:before="6"/>
        <w:rPr>
          <w:b/>
          <w:sz w:val="23"/>
        </w:rPr>
      </w:pPr>
    </w:p>
    <w:p w:rsidR="00DB7652" w:rsidRDefault="00DB7652" w:rsidP="00DB7652">
      <w:pPr>
        <w:pStyle w:val="BodyText"/>
        <w:spacing w:before="1"/>
        <w:ind w:left="1132"/>
      </w:pPr>
      <w:r>
        <w:t>Понуде са варијантама нису дозвољене.</w:t>
      </w:r>
    </w:p>
    <w:p w:rsidR="00DB7652" w:rsidRDefault="00DB7652" w:rsidP="00DB7652">
      <w:pPr>
        <w:pStyle w:val="BodyText"/>
        <w:spacing w:before="4"/>
      </w:pPr>
    </w:p>
    <w:p w:rsidR="00DB7652" w:rsidRDefault="00DB7652" w:rsidP="00DB7652">
      <w:pPr>
        <w:pStyle w:val="Heading1"/>
        <w:numPr>
          <w:ilvl w:val="1"/>
          <w:numId w:val="24"/>
        </w:numPr>
        <w:tabs>
          <w:tab w:val="left" w:pos="1553"/>
        </w:tabs>
        <w:ind w:hanging="421"/>
        <w:jc w:val="left"/>
      </w:pPr>
      <w:r>
        <w:t>ПАРТИЈЕ</w:t>
      </w:r>
    </w:p>
    <w:p w:rsidR="00DB7652" w:rsidRDefault="00DB7652" w:rsidP="00DB7652">
      <w:pPr>
        <w:pStyle w:val="BodyText"/>
        <w:spacing w:before="8"/>
        <w:rPr>
          <w:b/>
          <w:sz w:val="23"/>
        </w:rPr>
      </w:pPr>
    </w:p>
    <w:p w:rsidR="00DB7652" w:rsidRDefault="00DB7652" w:rsidP="00DB7652">
      <w:pPr>
        <w:pStyle w:val="BodyText"/>
        <w:ind w:left="1132"/>
      </w:pPr>
      <w:r>
        <w:rPr>
          <w:u w:val="single"/>
        </w:rPr>
        <w:t>Предметна јавна набавка је обликована у три партије:</w:t>
      </w:r>
    </w:p>
    <w:p w:rsidR="00DB7652" w:rsidRDefault="00DB7652" w:rsidP="00DB7652">
      <w:pPr>
        <w:pStyle w:val="BodyText"/>
        <w:spacing w:before="2"/>
        <w:rPr>
          <w:sz w:val="16"/>
        </w:rPr>
      </w:pPr>
    </w:p>
    <w:p w:rsidR="00DB7652" w:rsidRDefault="00DB7652" w:rsidP="00DB7652">
      <w:pPr>
        <w:pStyle w:val="BodyText"/>
        <w:spacing w:before="90"/>
        <w:ind w:left="1132" w:right="-15"/>
      </w:pPr>
      <w:r>
        <w:t>Партија 1: Земљани, бетонски и армирано бетонски, армирачки радови и поплочање и обраде површина Партија 2: Набавка и уградња атлетске подлоге – тартан стазе, гумене подлоге као финалне обраде теретане на отвореном и дечијег игралишта и подлоге за кошаркашкитерен</w:t>
      </w:r>
    </w:p>
    <w:p w:rsidR="00DB7652" w:rsidRDefault="00DB7652" w:rsidP="00DB7652">
      <w:pPr>
        <w:pStyle w:val="BodyText"/>
        <w:ind w:left="1132"/>
      </w:pPr>
      <w:r>
        <w:t>Партија 3: Израда, испорука и уградња урбаног мобилијара</w:t>
      </w:r>
    </w:p>
    <w:p w:rsidR="00DB7652" w:rsidRDefault="00DB7652" w:rsidP="00DB7652">
      <w:pPr>
        <w:sectPr w:rsidR="00DB7652">
          <w:pgSz w:w="12240" w:h="15840"/>
          <w:pgMar w:top="740" w:right="0" w:bottom="1160" w:left="0" w:header="0" w:footer="894" w:gutter="0"/>
          <w:cols w:space="720"/>
        </w:sectPr>
      </w:pPr>
    </w:p>
    <w:p w:rsidR="00DB7652" w:rsidRDefault="00DB7652" w:rsidP="00DB7652">
      <w:pPr>
        <w:pStyle w:val="Heading1"/>
        <w:numPr>
          <w:ilvl w:val="1"/>
          <w:numId w:val="24"/>
        </w:numPr>
        <w:tabs>
          <w:tab w:val="left" w:pos="1553"/>
        </w:tabs>
        <w:spacing w:before="68"/>
        <w:ind w:hanging="421"/>
        <w:jc w:val="left"/>
      </w:pPr>
      <w:r>
        <w:lastRenderedPageBreak/>
        <w:t>НАЧИН ПОДНОШЕЊАПОНУДЕ</w:t>
      </w:r>
    </w:p>
    <w:p w:rsidR="00DB7652" w:rsidRDefault="00DB7652" w:rsidP="00DB7652">
      <w:pPr>
        <w:pStyle w:val="BodyText"/>
        <w:spacing w:before="8"/>
        <w:rPr>
          <w:b/>
          <w:sz w:val="15"/>
        </w:rPr>
      </w:pPr>
    </w:p>
    <w:p w:rsidR="00DB7652" w:rsidRDefault="00DB7652" w:rsidP="00DB7652">
      <w:pPr>
        <w:pStyle w:val="BodyText"/>
        <w:spacing w:before="90"/>
        <w:ind w:left="1132" w:right="50"/>
      </w:pPr>
      <w:r>
        <w:t>Понуђач понуду подноси у затвореној и запечаћеној коверти (овера печатом на месту где је затворена), тако да се приликом отварања може са сигурношћу закључити да се први путотвара.</w:t>
      </w:r>
    </w:p>
    <w:p w:rsidR="00DB7652" w:rsidRDefault="00DB7652" w:rsidP="00DB7652">
      <w:pPr>
        <w:pStyle w:val="BodyText"/>
        <w:spacing w:before="1"/>
        <w:ind w:left="1132"/>
      </w:pPr>
      <w:r>
        <w:t>Понуду са обрасцима и доказима о испуњености услова из конкурсне документације доставити на адресу:</w:t>
      </w:r>
    </w:p>
    <w:p w:rsidR="00DB7652" w:rsidRDefault="00DB7652" w:rsidP="00DB7652">
      <w:pPr>
        <w:pStyle w:val="BodyText"/>
        <w:spacing w:before="60"/>
        <w:ind w:left="1192" w:right="802" w:hanging="60"/>
      </w:pPr>
      <w:r>
        <w:t>ОПШТИНА ЧАЈЕТИНА , Општинска управа, Ул. Александра Карађорђевића бр.28, 31310 Чајетина са</w:t>
      </w:r>
      <w:r>
        <w:rPr>
          <w:b/>
        </w:rPr>
        <w:t>назнаком</w:t>
      </w:r>
      <w:r>
        <w:t>:</w:t>
      </w:r>
    </w:p>
    <w:p w:rsidR="00DB7652" w:rsidRDefault="003E18F3" w:rsidP="00DB7652">
      <w:pPr>
        <w:pStyle w:val="BodyText"/>
        <w:tabs>
          <w:tab w:val="left" w:pos="11794"/>
        </w:tabs>
        <w:ind w:left="1132" w:right="-15" w:firstLine="120"/>
      </w:pPr>
      <w:r>
        <w:t>"ПОНУДА ЗА  ЈНВВ-р 07</w:t>
      </w:r>
      <w:r w:rsidR="00DB7652">
        <w:t>/19 ИЗГРАДЊА СПОРТСКОГ ПАРКА НАЗЛАТИБОРУ, ПАРТИЈА</w:t>
      </w:r>
      <w:r w:rsidR="00DB7652">
        <w:rPr>
          <w:u w:val="single"/>
        </w:rPr>
        <w:tab/>
      </w:r>
      <w:r w:rsidR="00DB7652">
        <w:t>, НЕ ОТВАРАТИ“</w:t>
      </w:r>
    </w:p>
    <w:p w:rsidR="00DB7652" w:rsidRDefault="00DB7652" w:rsidP="00DB7652">
      <w:pPr>
        <w:pStyle w:val="BodyText"/>
        <w:spacing w:before="2"/>
        <w:rPr>
          <w:sz w:val="16"/>
        </w:rPr>
      </w:pPr>
    </w:p>
    <w:p w:rsidR="00DB7652" w:rsidRDefault="00DB7652" w:rsidP="00DB7652">
      <w:pPr>
        <w:pStyle w:val="BodyText"/>
        <w:spacing w:before="90"/>
        <w:ind w:left="1132"/>
      </w:pPr>
      <w:r>
        <w:t>Понуђач може да измени, допуни или опозове своју достављену понуду, у писаном облику, најкасније до истека рока за подношење понуда.</w:t>
      </w:r>
    </w:p>
    <w:p w:rsidR="00DB7652" w:rsidRDefault="00DB7652" w:rsidP="00DB7652">
      <w:pPr>
        <w:pStyle w:val="BodyText"/>
      </w:pPr>
    </w:p>
    <w:p w:rsidR="00DB7652" w:rsidRDefault="00DB7652" w:rsidP="00DB7652">
      <w:pPr>
        <w:pStyle w:val="BodyText"/>
        <w:ind w:left="1132"/>
      </w:pPr>
      <w:r>
        <w:t>На полеђини коверте мора бити исписан тачан назив и адреса понуђача, телефон и факс понуђача као и име и презиме овлашћеног лица за контакт.</w:t>
      </w:r>
    </w:p>
    <w:p w:rsidR="00DB7652" w:rsidRDefault="00DB7652" w:rsidP="00DB7652">
      <w:pPr>
        <w:pStyle w:val="BodyText"/>
        <w:spacing w:before="1"/>
      </w:pPr>
    </w:p>
    <w:p w:rsidR="00DB7652" w:rsidRDefault="00DB7652" w:rsidP="00DB7652">
      <w:pPr>
        <w:pStyle w:val="BodyText"/>
        <w:ind w:left="1132"/>
      </w:pPr>
      <w:r>
        <w:t>Понуђач може поднети само једну понуду.</w:t>
      </w:r>
    </w:p>
    <w:p w:rsidR="00DB7652" w:rsidRDefault="00DB7652" w:rsidP="00DB7652">
      <w:pPr>
        <w:pStyle w:val="BodyText"/>
      </w:pPr>
    </w:p>
    <w:p w:rsidR="00DB7652" w:rsidRDefault="00DB7652" w:rsidP="00DB7652">
      <w:pPr>
        <w:pStyle w:val="BodyText"/>
        <w:ind w:left="1132" w:right="2"/>
        <w:jc w:val="both"/>
      </w:pPr>
      <w:r>
        <w:t>Понуду може поднети: понуђач самостално, понуђач са подизвођачем и заједничку понуду може поднети група понуђача. Понуђач који је самостално поднео понуду не може истовремено да учествује у заједничкој понуди или као подизвођач другог понуђача. Поред тога, понуђач може бити члан само једне групе понуђача, односно учествовати само у једној заједничкојпонуди.</w:t>
      </w:r>
    </w:p>
    <w:p w:rsidR="00DB7652" w:rsidRDefault="00DB7652" w:rsidP="00DB7652">
      <w:pPr>
        <w:pStyle w:val="BodyText"/>
        <w:spacing w:before="4"/>
      </w:pPr>
    </w:p>
    <w:p w:rsidR="00DB7652" w:rsidRDefault="00DB7652" w:rsidP="00DB7652">
      <w:pPr>
        <w:pStyle w:val="Heading1"/>
        <w:numPr>
          <w:ilvl w:val="1"/>
          <w:numId w:val="24"/>
        </w:numPr>
        <w:tabs>
          <w:tab w:val="left" w:pos="1553"/>
        </w:tabs>
        <w:spacing w:before="1"/>
        <w:ind w:hanging="421"/>
        <w:jc w:val="left"/>
      </w:pPr>
      <w:r>
        <w:t>ОПОЗИВ ПОНУДЕ, ИЗМЕНА ПОНУДЕ, ДОПУНАПОНУДЕ</w:t>
      </w:r>
    </w:p>
    <w:p w:rsidR="00DB7652" w:rsidRDefault="00DB7652" w:rsidP="00DB7652">
      <w:pPr>
        <w:pStyle w:val="BodyText"/>
        <w:spacing w:before="6"/>
        <w:rPr>
          <w:b/>
          <w:sz w:val="23"/>
        </w:rPr>
      </w:pPr>
    </w:p>
    <w:p w:rsidR="00DB7652" w:rsidRDefault="00DB7652" w:rsidP="00DB7652">
      <w:pPr>
        <w:pStyle w:val="BodyText"/>
        <w:ind w:left="1132"/>
      </w:pPr>
      <w:r>
        <w:t>Понуђач може да измени, допуни или опозове своју достављену понуду, у писаном облику, најкасније до истека рока за подношење понуда.</w:t>
      </w:r>
    </w:p>
    <w:p w:rsidR="00DB7652" w:rsidRDefault="00DB7652" w:rsidP="00DB7652">
      <w:pPr>
        <w:pStyle w:val="BodyText"/>
        <w:ind w:left="1132"/>
      </w:pPr>
      <w:r>
        <w:t>Свако обавештење о изменама, допунама или опозиву мора бити припремљено, означено и достављено у складу са условима из конкурсне документације са ознаком на коверти.</w:t>
      </w:r>
    </w:p>
    <w:p w:rsidR="00DB7652" w:rsidRDefault="00DB7652" w:rsidP="00DB7652">
      <w:pPr>
        <w:pStyle w:val="BodyText"/>
        <w:spacing w:before="3"/>
        <w:rPr>
          <w:sz w:val="16"/>
        </w:rPr>
      </w:pPr>
    </w:p>
    <w:p w:rsidR="00DB7652" w:rsidRDefault="00DB7652" w:rsidP="00DB7652">
      <w:pPr>
        <w:pStyle w:val="BodyText"/>
        <w:tabs>
          <w:tab w:val="left" w:pos="9056"/>
          <w:tab w:val="left" w:pos="11443"/>
        </w:tabs>
        <w:spacing w:before="90"/>
        <w:ind w:left="1132" w:right="-15"/>
      </w:pPr>
      <w:r>
        <w:t>"ИЗМЕНА   ПОНУДЕ"   или   "ДОПУНА   ПОНУДЕ"   или   "ОПОЗ</w:t>
      </w:r>
      <w:r w:rsidR="0013622E">
        <w:t>И</w:t>
      </w:r>
      <w:r w:rsidR="003E18F3">
        <w:t>В   ПОНУДЕ"у поступку</w:t>
      </w:r>
      <w:r w:rsidR="003E18F3">
        <w:tab/>
        <w:t>ЈНВВ-р 07</w:t>
      </w:r>
      <w:r>
        <w:t>/19„ИЗГРАДЊА СПОРТСКОГ ПАРКА НА</w:t>
      </w:r>
      <w:r w:rsidR="0013622E">
        <w:t xml:space="preserve"> </w:t>
      </w:r>
      <w:r>
        <w:t>ЗЛАТИБОРУ“ПАРТИЈА</w:t>
      </w:r>
      <w:r>
        <w:rPr>
          <w:u w:val="single"/>
        </w:rPr>
        <w:tab/>
      </w:r>
      <w:r>
        <w:t>- НЕ ОТВАРАТИ".</w:t>
      </w:r>
    </w:p>
    <w:p w:rsidR="00DB7652" w:rsidRDefault="00DB7652" w:rsidP="00DB7652">
      <w:pPr>
        <w:pStyle w:val="BodyText"/>
        <w:spacing w:before="2"/>
        <w:rPr>
          <w:sz w:val="16"/>
        </w:rPr>
      </w:pPr>
    </w:p>
    <w:p w:rsidR="00DB7652" w:rsidRDefault="00DB7652" w:rsidP="00DB7652">
      <w:pPr>
        <w:pStyle w:val="BodyText"/>
        <w:spacing w:before="90"/>
        <w:ind w:left="1132"/>
      </w:pPr>
      <w:r>
        <w:t>У случају повлачења тј. опозива од стране понуђача већ достављене понуде, та понуда се неће разматрати, већ ће се неотворена вратити понуђачу.</w:t>
      </w:r>
    </w:p>
    <w:p w:rsidR="00DB7652" w:rsidRDefault="00DB7652" w:rsidP="00DB7652">
      <w:pPr>
        <w:pStyle w:val="BodyText"/>
      </w:pPr>
    </w:p>
    <w:p w:rsidR="00DB7652" w:rsidRDefault="00DB7652" w:rsidP="00DB7652">
      <w:pPr>
        <w:pStyle w:val="BodyText"/>
        <w:ind w:left="1132"/>
      </w:pPr>
      <w:r>
        <w:t>Понуда не може бити измењена, допуњена нити опозвана после истека рока за подношење исте.</w:t>
      </w:r>
    </w:p>
    <w:p w:rsidR="00DB7652" w:rsidRDefault="00DB7652" w:rsidP="00DB7652">
      <w:pPr>
        <w:pStyle w:val="BodyText"/>
        <w:rPr>
          <w:sz w:val="26"/>
        </w:rPr>
      </w:pPr>
    </w:p>
    <w:p w:rsidR="00DB7652" w:rsidRDefault="00DB7652" w:rsidP="00DB7652">
      <w:pPr>
        <w:pStyle w:val="BodyText"/>
        <w:spacing w:before="5"/>
        <w:rPr>
          <w:sz w:val="22"/>
        </w:rPr>
      </w:pPr>
    </w:p>
    <w:p w:rsidR="00DB7652" w:rsidRDefault="00DB7652" w:rsidP="00DB7652">
      <w:pPr>
        <w:pStyle w:val="Heading1"/>
        <w:numPr>
          <w:ilvl w:val="1"/>
          <w:numId w:val="24"/>
        </w:numPr>
        <w:tabs>
          <w:tab w:val="left" w:pos="1553"/>
        </w:tabs>
        <w:ind w:hanging="421"/>
        <w:jc w:val="left"/>
      </w:pPr>
      <w:r>
        <w:t>ПОДНОШЕЊЕ И ОТВАРАЊЕПОНУДЕ</w:t>
      </w:r>
    </w:p>
    <w:p w:rsidR="00DB7652" w:rsidRDefault="00DB7652" w:rsidP="00DB7652">
      <w:pPr>
        <w:pStyle w:val="BodyText"/>
        <w:spacing w:before="7"/>
        <w:rPr>
          <w:b/>
          <w:sz w:val="23"/>
        </w:rPr>
      </w:pPr>
    </w:p>
    <w:p w:rsidR="00DB7652" w:rsidRPr="00650130" w:rsidRDefault="00DB7652" w:rsidP="00DB7652">
      <w:pPr>
        <w:pStyle w:val="BodyText"/>
        <w:ind w:left="1132"/>
        <w:jc w:val="both"/>
      </w:pPr>
      <w:r>
        <w:t xml:space="preserve">Благовремена понуда, је понуда која је примљена од стране Наручиоца у року одређеном у позиву, односно која је достављена Наручиоцу </w:t>
      </w:r>
      <w:r w:rsidRPr="00650130">
        <w:t xml:space="preserve">најкасније до </w:t>
      </w:r>
      <w:r w:rsidR="00650130" w:rsidRPr="00650130">
        <w:rPr>
          <w:shd w:val="clear" w:color="auto" w:fill="FFFF00"/>
          <w:lang/>
        </w:rPr>
        <w:t>23.07</w:t>
      </w:r>
      <w:r w:rsidRPr="00650130">
        <w:rPr>
          <w:shd w:val="clear" w:color="auto" w:fill="FFFF00"/>
        </w:rPr>
        <w:t>.2019.</w:t>
      </w:r>
      <w:r w:rsidRPr="00650130">
        <w:t xml:space="preserve"> године до 12,00часова. Ако је понуда поднета по истеку наведеног датума и сата, сматраће се неблаговременом, а Наручилац ће је по окончању поступка јавног отварања вратити неотворену понуђачу, са назнаком да је поднета неблаговремено.</w:t>
      </w:r>
    </w:p>
    <w:p w:rsidR="00DB7652" w:rsidRPr="00650130" w:rsidRDefault="00DB7652" w:rsidP="00DB7652">
      <w:pPr>
        <w:pStyle w:val="BodyText"/>
      </w:pPr>
    </w:p>
    <w:p w:rsidR="00DB7652" w:rsidRPr="00650130" w:rsidRDefault="0013622E" w:rsidP="00DB7652">
      <w:pPr>
        <w:pStyle w:val="BodyText"/>
        <w:tabs>
          <w:tab w:val="left" w:pos="5023"/>
        </w:tabs>
        <w:ind w:left="1132"/>
      </w:pPr>
      <w:r w:rsidRPr="00650130">
        <w:t xml:space="preserve">Благовремено достављене понуде </w:t>
      </w:r>
      <w:r w:rsidR="00DB7652" w:rsidRPr="00650130">
        <w:t xml:space="preserve">биће јавно комисијски отворене у просторијама Наручиоца, дана </w:t>
      </w:r>
      <w:r w:rsidR="00650130" w:rsidRPr="00650130">
        <w:rPr>
          <w:shd w:val="clear" w:color="auto" w:fill="FFFF00"/>
          <w:lang/>
        </w:rPr>
        <w:t>23</w:t>
      </w:r>
      <w:r w:rsidR="003E18F3" w:rsidRPr="00650130">
        <w:rPr>
          <w:shd w:val="clear" w:color="auto" w:fill="FFFF00"/>
        </w:rPr>
        <w:t>.07</w:t>
      </w:r>
      <w:r w:rsidR="00DB7652" w:rsidRPr="00650130">
        <w:rPr>
          <w:shd w:val="clear" w:color="auto" w:fill="FFFF00"/>
        </w:rPr>
        <w:t>.2019.</w:t>
      </w:r>
      <w:r w:rsidR="00DB7652" w:rsidRPr="00650130">
        <w:t xml:space="preserve"> године са почетком у 12:15</w:t>
      </w:r>
      <w:r w:rsidR="00650130">
        <w:rPr>
          <w:lang/>
        </w:rPr>
        <w:t xml:space="preserve"> </w:t>
      </w:r>
      <w:r w:rsidR="00DB7652" w:rsidRPr="00650130">
        <w:t>часова.</w:t>
      </w:r>
    </w:p>
    <w:p w:rsidR="00DB7652" w:rsidRDefault="00DB7652" w:rsidP="00DB7652">
      <w:pPr>
        <w:sectPr w:rsidR="00DB7652">
          <w:pgSz w:w="12240" w:h="15840"/>
          <w:pgMar w:top="740" w:right="0" w:bottom="1160" w:left="0" w:header="0" w:footer="894" w:gutter="0"/>
          <w:cols w:space="720"/>
        </w:sectPr>
      </w:pPr>
    </w:p>
    <w:p w:rsidR="00DB7652" w:rsidRDefault="00DB7652" w:rsidP="00DB7652">
      <w:pPr>
        <w:pStyle w:val="BodyText"/>
        <w:spacing w:before="63"/>
        <w:ind w:left="1132" w:right="-15"/>
        <w:jc w:val="both"/>
      </w:pPr>
      <w: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писмено овлашћење за учествовање у овом поступку, издато на меморандуму понуђача, заведено и оверено печатом и потписом овлашћеног лица понуђача.</w:t>
      </w:r>
    </w:p>
    <w:p w:rsidR="00DB7652" w:rsidRDefault="00DB7652" w:rsidP="00DB7652">
      <w:pPr>
        <w:pStyle w:val="BodyText"/>
        <w:spacing w:before="7"/>
        <w:rPr>
          <w:sz w:val="16"/>
        </w:rPr>
      </w:pPr>
    </w:p>
    <w:p w:rsidR="00DB7652" w:rsidRDefault="00DB7652" w:rsidP="00DB7652">
      <w:pPr>
        <w:pStyle w:val="Heading1"/>
        <w:numPr>
          <w:ilvl w:val="1"/>
          <w:numId w:val="24"/>
        </w:numPr>
        <w:tabs>
          <w:tab w:val="left" w:pos="1553"/>
        </w:tabs>
        <w:spacing w:before="90"/>
        <w:ind w:hanging="421"/>
        <w:jc w:val="both"/>
      </w:pPr>
      <w:r>
        <w:t>ИСПУЊЕНОСТ УСЛОВА ОД СТРАНЕПОДИЗВОЂАЧА</w:t>
      </w:r>
    </w:p>
    <w:p w:rsidR="00DB7652" w:rsidRDefault="00DB7652" w:rsidP="00DB7652">
      <w:pPr>
        <w:pStyle w:val="BodyText"/>
        <w:spacing w:before="7"/>
        <w:rPr>
          <w:b/>
          <w:sz w:val="23"/>
        </w:rPr>
      </w:pPr>
    </w:p>
    <w:p w:rsidR="00DB7652" w:rsidRDefault="00DB7652" w:rsidP="00DB7652">
      <w:pPr>
        <w:pStyle w:val="BodyText"/>
        <w:ind w:left="1132" w:right="5"/>
        <w:jc w:val="both"/>
      </w:pPr>
      <w:r>
        <w:t>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ууговору.</w:t>
      </w:r>
    </w:p>
    <w:p w:rsidR="00DB7652" w:rsidRDefault="00DB7652" w:rsidP="00DB7652">
      <w:pPr>
        <w:pStyle w:val="BodyText"/>
      </w:pPr>
    </w:p>
    <w:p w:rsidR="00DB7652" w:rsidRDefault="00DB7652" w:rsidP="00DB7652">
      <w:pPr>
        <w:pStyle w:val="BodyText"/>
        <w:ind w:left="1132" w:right="9"/>
        <w:jc w:val="both"/>
      </w:pPr>
      <w:r>
        <w:t>Понуђач је дужан да у понуди наведе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DB7652" w:rsidRDefault="00DB7652" w:rsidP="00DB7652">
      <w:pPr>
        <w:pStyle w:val="BodyText"/>
      </w:pPr>
    </w:p>
    <w:p w:rsidR="00DB7652" w:rsidRDefault="00DB7652" w:rsidP="00DB7652">
      <w:pPr>
        <w:pStyle w:val="BodyText"/>
        <w:ind w:left="1132" w:right="5"/>
        <w:jc w:val="both"/>
      </w:pPr>
      <w:r>
        <w:t xml:space="preserve">Уколико понуда понуђача који наступа са подизвођачем буде оцењена као најповољнија понуда, Наручилац ће тражити од понуђача, пре потписивања уговора о јавној набавци, закључен уговор са сваким подизвођачем о пословно-техничкој сарадњи на извршењу предметне јавне набавке. Уколико већ постоји закључен уговор, биће потребно да се, за извршење предметне јавне набавке, потпише одговарајући анекс на постојећи </w:t>
      </w:r>
      <w:r>
        <w:rPr>
          <w:spacing w:val="-2"/>
        </w:rPr>
        <w:t xml:space="preserve">уговор </w:t>
      </w:r>
      <w:r>
        <w:t>о пословно-техничкој сарадњи и достави Наручиоцу у оригиналу или оверенојкопији.</w:t>
      </w:r>
    </w:p>
    <w:p w:rsidR="00DB7652" w:rsidRDefault="00DB7652" w:rsidP="00DB7652">
      <w:pPr>
        <w:pStyle w:val="BodyText"/>
        <w:spacing w:before="1"/>
      </w:pPr>
    </w:p>
    <w:p w:rsidR="00DB7652" w:rsidRDefault="00DB7652" w:rsidP="00DB7652">
      <w:pPr>
        <w:pStyle w:val="BodyText"/>
        <w:ind w:left="1132" w:right="7"/>
        <w:jc w:val="both"/>
        <w:rPr>
          <w:b/>
        </w:rPr>
      </w:pPr>
      <w:r>
        <w:t>Наручилац у овом поступку не предвиђа примену одредби става 9. и 10. члана 80. Закона о јавним набавкама</w:t>
      </w:r>
      <w:r>
        <w:rPr>
          <w:b/>
        </w:rPr>
        <w:t>.</w:t>
      </w:r>
    </w:p>
    <w:p w:rsidR="00DB7652" w:rsidRDefault="00DB7652" w:rsidP="00DB7652">
      <w:pPr>
        <w:pStyle w:val="BodyText"/>
        <w:ind w:left="1132" w:right="3"/>
        <w:jc w:val="both"/>
      </w:pPr>
      <w:r>
        <w:t>Понуђач у потпуности одговара Наручиоцу за извршење уговорене предметне јавне набавке без обзира на број подизвођача.</w:t>
      </w:r>
    </w:p>
    <w:p w:rsidR="00DB7652" w:rsidRDefault="00DB7652" w:rsidP="00DB7652">
      <w:pPr>
        <w:pStyle w:val="BodyText"/>
      </w:pPr>
    </w:p>
    <w:p w:rsidR="00DB7652" w:rsidRDefault="00DB7652" w:rsidP="00DB7652">
      <w:pPr>
        <w:pStyle w:val="BodyText"/>
        <w:ind w:left="1132" w:right="1"/>
        <w:jc w:val="both"/>
      </w:pPr>
      <w:r>
        <w:t>Понуђач је дужан да достави Наручиоцу попуњен, потписан и оверен образац бр. 1.Б - Подаци о подизвођачу, за сваког подизвођача којега ангажује</w:t>
      </w:r>
    </w:p>
    <w:p w:rsidR="00DB7652" w:rsidRDefault="00DB7652" w:rsidP="00DB7652">
      <w:pPr>
        <w:pStyle w:val="BodyText"/>
        <w:ind w:left="1132"/>
        <w:jc w:val="both"/>
      </w:pPr>
      <w:r>
        <w:t>Све обрасце у понуди потписује и оверава понуђач, изузев образаца 2 и 7- које поред понуђача попуњава, потписује и оверава подизвођач у своје име.</w:t>
      </w:r>
    </w:p>
    <w:p w:rsidR="00DB7652" w:rsidRDefault="00DB7652" w:rsidP="00DB7652">
      <w:pPr>
        <w:pStyle w:val="BodyText"/>
      </w:pPr>
    </w:p>
    <w:p w:rsidR="00DB7652" w:rsidRDefault="00DB7652" w:rsidP="00DB7652">
      <w:pPr>
        <w:pStyle w:val="BodyText"/>
        <w:ind w:left="1132" w:right="6"/>
        <w:jc w:val="both"/>
      </w:pPr>
      <w:r>
        <w:t>Сваки подизвођач, којега понуђач ангажује, мора да испуњава услове из члана 75. став 1. тачка 1) до 4) Закона, што доказује достављањем доказа наведеним одељку Услови за учешће из члана 75. и 76. Закона и Упутство како се доказује испуњеност тих услова.</w:t>
      </w:r>
    </w:p>
    <w:p w:rsidR="00DB7652" w:rsidRDefault="00DB7652" w:rsidP="00DB7652">
      <w:pPr>
        <w:pStyle w:val="BodyText"/>
      </w:pPr>
    </w:p>
    <w:p w:rsidR="00DB7652" w:rsidRDefault="00DB7652" w:rsidP="00DB7652">
      <w:pPr>
        <w:pStyle w:val="BodyText"/>
        <w:spacing w:before="1"/>
        <w:ind w:left="1132" w:right="7"/>
        <w:jc w:val="both"/>
      </w:pPr>
      <w:r>
        <w:t>Доказ о испуњености услова из члана 75. став 1. тачка 5) Закона се подноси за подизвођача за део набавке који ће извршити преко подизвођача.</w:t>
      </w:r>
    </w:p>
    <w:p w:rsidR="00DB7652" w:rsidRDefault="00DB7652" w:rsidP="00DB7652">
      <w:pPr>
        <w:pStyle w:val="BodyText"/>
        <w:spacing w:before="11"/>
        <w:rPr>
          <w:sz w:val="23"/>
        </w:rPr>
      </w:pPr>
    </w:p>
    <w:p w:rsidR="00DB7652" w:rsidRDefault="00DB7652" w:rsidP="00DB7652">
      <w:pPr>
        <w:pStyle w:val="BodyText"/>
        <w:ind w:left="1132" w:right="1"/>
        <w:jc w:val="both"/>
      </w:pPr>
      <w: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DB7652" w:rsidRDefault="00DB7652" w:rsidP="00DB7652">
      <w:pPr>
        <w:pStyle w:val="BodyText"/>
        <w:spacing w:before="1"/>
      </w:pPr>
    </w:p>
    <w:p w:rsidR="00DB7652" w:rsidRDefault="00DB7652" w:rsidP="00DB7652">
      <w:pPr>
        <w:pStyle w:val="BodyText"/>
        <w:ind w:left="1132" w:right="7"/>
        <w:jc w:val="both"/>
      </w:pPr>
      <w: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rsidR="00DB7652" w:rsidRDefault="00DB7652" w:rsidP="00DB7652">
      <w:pPr>
        <w:pStyle w:val="BodyText"/>
        <w:spacing w:before="4"/>
      </w:pPr>
    </w:p>
    <w:p w:rsidR="00DB7652" w:rsidRDefault="00DB7652" w:rsidP="00DB7652">
      <w:pPr>
        <w:pStyle w:val="Heading1"/>
        <w:numPr>
          <w:ilvl w:val="1"/>
          <w:numId w:val="24"/>
        </w:numPr>
        <w:tabs>
          <w:tab w:val="left" w:pos="1553"/>
        </w:tabs>
        <w:spacing w:before="1"/>
        <w:ind w:hanging="421"/>
        <w:jc w:val="both"/>
      </w:pPr>
      <w:r>
        <w:t>ИСПУЊЕНОСТ УСЛОВА У ЗАЈЕДНИЧКОЈ ПОНУДИ ГРУПЕПОНУЂАЧА</w:t>
      </w:r>
    </w:p>
    <w:p w:rsidR="00DB7652" w:rsidRDefault="00DB7652" w:rsidP="00DB7652">
      <w:pPr>
        <w:pStyle w:val="BodyText"/>
        <w:spacing w:before="6"/>
        <w:rPr>
          <w:b/>
          <w:sz w:val="23"/>
        </w:rPr>
      </w:pPr>
    </w:p>
    <w:p w:rsidR="00DB7652" w:rsidRDefault="00DB7652" w:rsidP="00DB7652">
      <w:pPr>
        <w:pStyle w:val="BodyText"/>
        <w:ind w:left="1132"/>
        <w:jc w:val="both"/>
      </w:pPr>
      <w:r>
        <w:t>У случају да више понуђача поднесе заједничку понуду, они као саставни део понуде морају доставити споразум о заједничком извршењу набавке, који се међусобно о према Наручиоцу обавезују на заједничко извршење набавке, који обавезно садржи податке прописане члан 81. став 4. Закона о јавним набавкама.</w:t>
      </w:r>
    </w:p>
    <w:p w:rsidR="00DB7652" w:rsidRDefault="00DB7652" w:rsidP="00DB7652">
      <w:pPr>
        <w:jc w:val="both"/>
        <w:sectPr w:rsidR="00DB7652">
          <w:pgSz w:w="12240" w:h="15840"/>
          <w:pgMar w:top="740" w:right="0" w:bottom="1160" w:left="0" w:header="0" w:footer="894" w:gutter="0"/>
          <w:cols w:space="720"/>
        </w:sectPr>
      </w:pPr>
    </w:p>
    <w:p w:rsidR="00DB7652" w:rsidRDefault="00DB7652" w:rsidP="00DB7652">
      <w:pPr>
        <w:pStyle w:val="BodyText"/>
        <w:spacing w:before="63"/>
        <w:ind w:left="1132"/>
      </w:pPr>
      <w:r>
        <w:lastRenderedPageBreak/>
        <w:t>Такође, у правном акту треба да буду наведена имена лица, појединачно за сваког понуђача, која ће бити одговорна за извршење набавке.</w:t>
      </w:r>
    </w:p>
    <w:p w:rsidR="00DB7652" w:rsidRDefault="00DB7652" w:rsidP="00DB7652">
      <w:pPr>
        <w:pStyle w:val="BodyText"/>
      </w:pPr>
    </w:p>
    <w:p w:rsidR="00DB7652" w:rsidRDefault="00DB7652" w:rsidP="00DB7652">
      <w:pPr>
        <w:pStyle w:val="BodyText"/>
        <w:ind w:left="1132"/>
      </w:pPr>
      <w:r>
        <w:t>Понуђачи из групе понуђача, одговарају Наручиоцу неограничено солидарно у складу са Законом.</w:t>
      </w:r>
    </w:p>
    <w:p w:rsidR="00DB7652" w:rsidRDefault="00DB7652" w:rsidP="00DB7652">
      <w:pPr>
        <w:pStyle w:val="BodyText"/>
      </w:pPr>
    </w:p>
    <w:p w:rsidR="00DB7652" w:rsidRDefault="00DB7652" w:rsidP="00DB7652">
      <w:pPr>
        <w:pStyle w:val="BodyText"/>
        <w:ind w:left="1132"/>
        <w:jc w:val="both"/>
      </w:pPr>
      <w:r>
        <w:t>Сваки понуђач из групе понуђача која подноси заједничку понуду мора да испуњава услове из члана 75. став 1. тачка 1) до 4) Закона, што доказује достављањем доказа наведеним у одељку доказивање испуњености обавезних услова из члана 75.</w:t>
      </w:r>
    </w:p>
    <w:p w:rsidR="00DB7652" w:rsidRDefault="00DB7652" w:rsidP="00DB7652">
      <w:pPr>
        <w:pStyle w:val="BodyText"/>
        <w:ind w:left="1132"/>
      </w:pPr>
      <w:r>
        <w:t>Додатне услове из члана 76. Закона, понуђачи из групе испуњавају заједно, на основу достављених доказа дефинисаних конкурсном документацијом.</w:t>
      </w:r>
    </w:p>
    <w:p w:rsidR="00DB7652" w:rsidRDefault="00DB7652" w:rsidP="00DB7652">
      <w:pPr>
        <w:pStyle w:val="BodyText"/>
      </w:pPr>
    </w:p>
    <w:p w:rsidR="00DB7652" w:rsidRDefault="00DB7652" w:rsidP="00DB7652">
      <w:pPr>
        <w:pStyle w:val="BodyText"/>
        <w:ind w:left="1132"/>
      </w:pPr>
      <w:r>
        <w:t>Група понуђача подноси и следеће обрасце у понуди:</w:t>
      </w:r>
    </w:p>
    <w:p w:rsidR="00DB7652" w:rsidRDefault="00DB7652" w:rsidP="00DB7652">
      <w:pPr>
        <w:pStyle w:val="BodyText"/>
      </w:pPr>
    </w:p>
    <w:p w:rsidR="00DB7652" w:rsidRDefault="00DB7652" w:rsidP="00DB7652">
      <w:pPr>
        <w:pStyle w:val="BodyText"/>
        <w:spacing w:before="1"/>
        <w:ind w:left="1132"/>
      </w:pPr>
      <w:r>
        <w:t>-попуњен и оверен Образац бр. 1.- Подаци о понуђачу, за Носиоца посла</w:t>
      </w:r>
    </w:p>
    <w:p w:rsidR="00DB7652" w:rsidRDefault="00DB7652" w:rsidP="00DB7652">
      <w:pPr>
        <w:pStyle w:val="BodyText"/>
        <w:ind w:left="1132"/>
      </w:pPr>
      <w:r>
        <w:t>-попуњен и оверен Обрацац бр. 1А - Подаци о понуђачу из групе понуђача, за све остале чланове групе понуђача.</w:t>
      </w:r>
    </w:p>
    <w:p w:rsidR="00DB7652" w:rsidRDefault="00DB7652" w:rsidP="00DB7652">
      <w:pPr>
        <w:pStyle w:val="BodyText"/>
        <w:spacing w:before="2"/>
        <w:rPr>
          <w:sz w:val="16"/>
        </w:rPr>
      </w:pPr>
    </w:p>
    <w:p w:rsidR="00DB7652" w:rsidRDefault="00DB7652" w:rsidP="00DB7652">
      <w:pPr>
        <w:pStyle w:val="BodyText"/>
        <w:spacing w:before="90"/>
        <w:ind w:left="1132" w:right="-15"/>
        <w:jc w:val="both"/>
      </w:pPr>
      <w:r>
        <w:t>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 обрасцу бр. 1-, изузев образаца 2 и 7- које поред члана групе понуђача који је одређен као Носилац посла у споразуму чланова групе понуђача и обрасцу бр. 1 попуњава, потписује и оверава сваки члан групе понуђача у својеиме.</w:t>
      </w:r>
    </w:p>
    <w:p w:rsidR="00DB7652" w:rsidRDefault="00DB7652" w:rsidP="00DB7652">
      <w:pPr>
        <w:pStyle w:val="BodyText"/>
        <w:spacing w:before="7"/>
        <w:rPr>
          <w:sz w:val="16"/>
        </w:rPr>
      </w:pPr>
    </w:p>
    <w:p w:rsidR="00DB7652" w:rsidRDefault="00DB7652" w:rsidP="00DB7652">
      <w:pPr>
        <w:pStyle w:val="Heading1"/>
        <w:numPr>
          <w:ilvl w:val="1"/>
          <w:numId w:val="24"/>
        </w:numPr>
        <w:tabs>
          <w:tab w:val="left" w:pos="1673"/>
        </w:tabs>
        <w:spacing w:before="90"/>
        <w:ind w:left="1672" w:hanging="540"/>
        <w:jc w:val="left"/>
      </w:pPr>
      <w:r>
        <w:t>РЕЛЕВАНТАН ДОКАЗ ЗА ОДБИЈАЊЕ ПОНУДЕ ПОНУЂАЧАКОЈИ</w:t>
      </w:r>
    </w:p>
    <w:p w:rsidR="00DB7652" w:rsidRDefault="00DB7652" w:rsidP="00DB7652">
      <w:pPr>
        <w:ind w:left="1673" w:right="1784"/>
        <w:rPr>
          <w:b/>
          <w:sz w:val="24"/>
        </w:rPr>
      </w:pPr>
      <w:r>
        <w:rPr>
          <w:b/>
          <w:sz w:val="24"/>
        </w:rPr>
        <w:t>НИСУ ИСПУНИЛИ ОБАВЕЗЕ ПО РАНИЈЕ ЗАКЉУЧЕНИМ УГОВОРИМА (НЕГАТИВНА РЕФЕРЕНЦА)</w:t>
      </w:r>
    </w:p>
    <w:p w:rsidR="00DB7652" w:rsidRDefault="00DB7652" w:rsidP="00DB7652">
      <w:pPr>
        <w:pStyle w:val="BodyText"/>
        <w:spacing w:before="7"/>
        <w:rPr>
          <w:b/>
          <w:sz w:val="23"/>
        </w:rPr>
      </w:pPr>
    </w:p>
    <w:p w:rsidR="00DB7652" w:rsidRDefault="00DB7652" w:rsidP="00DB7652">
      <w:pPr>
        <w:pStyle w:val="BodyText"/>
        <w:ind w:left="1132"/>
      </w:pPr>
      <w: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DB7652" w:rsidRDefault="00DB7652" w:rsidP="00DB7652">
      <w:pPr>
        <w:pStyle w:val="BodyText"/>
      </w:pPr>
    </w:p>
    <w:p w:rsidR="00DB7652" w:rsidRDefault="00DB7652" w:rsidP="00DB7652">
      <w:pPr>
        <w:pStyle w:val="ListParagraph"/>
        <w:numPr>
          <w:ilvl w:val="0"/>
          <w:numId w:val="23"/>
        </w:numPr>
        <w:tabs>
          <w:tab w:val="left" w:pos="1393"/>
        </w:tabs>
        <w:ind w:hanging="241"/>
        <w:rPr>
          <w:sz w:val="24"/>
        </w:rPr>
      </w:pPr>
      <w:r>
        <w:rPr>
          <w:sz w:val="24"/>
        </w:rPr>
        <w:t>поступао супротно забрани из чл. 23 и 25.Закона;</w:t>
      </w:r>
    </w:p>
    <w:p w:rsidR="00DB7652" w:rsidRDefault="00DB7652" w:rsidP="00DB7652">
      <w:pPr>
        <w:pStyle w:val="ListParagraph"/>
        <w:numPr>
          <w:ilvl w:val="0"/>
          <w:numId w:val="23"/>
        </w:numPr>
        <w:tabs>
          <w:tab w:val="left" w:pos="1395"/>
        </w:tabs>
        <w:ind w:left="1394" w:hanging="262"/>
        <w:rPr>
          <w:sz w:val="24"/>
        </w:rPr>
      </w:pPr>
      <w:r>
        <w:rPr>
          <w:sz w:val="24"/>
        </w:rPr>
        <w:t>учинио повреду</w:t>
      </w:r>
      <w:r w:rsidR="0013622E">
        <w:rPr>
          <w:sz w:val="24"/>
        </w:rPr>
        <w:t xml:space="preserve"> </w:t>
      </w:r>
      <w:r>
        <w:rPr>
          <w:sz w:val="24"/>
        </w:rPr>
        <w:t>конкуренције;</w:t>
      </w:r>
    </w:p>
    <w:p w:rsidR="00DB7652" w:rsidRDefault="00DB7652" w:rsidP="00DB7652">
      <w:pPr>
        <w:pStyle w:val="ListParagraph"/>
        <w:numPr>
          <w:ilvl w:val="0"/>
          <w:numId w:val="23"/>
        </w:numPr>
        <w:tabs>
          <w:tab w:val="left" w:pos="1393"/>
        </w:tabs>
        <w:ind w:right="2977" w:hanging="241"/>
        <w:rPr>
          <w:sz w:val="24"/>
        </w:rPr>
      </w:pPr>
      <w:r>
        <w:rPr>
          <w:sz w:val="24"/>
        </w:rPr>
        <w:t>доставио неистините податке у понуди или без оправданих разлога одбио да закључи уговор о јавној набавци, након што му је уговордодељен;</w:t>
      </w:r>
    </w:p>
    <w:p w:rsidR="00DB7652" w:rsidRDefault="00DB7652" w:rsidP="00DB7652">
      <w:pPr>
        <w:pStyle w:val="ListParagraph"/>
        <w:numPr>
          <w:ilvl w:val="0"/>
          <w:numId w:val="23"/>
        </w:numPr>
        <w:tabs>
          <w:tab w:val="left" w:pos="1393"/>
        </w:tabs>
        <w:ind w:hanging="241"/>
        <w:rPr>
          <w:sz w:val="24"/>
        </w:rPr>
      </w:pPr>
      <w:r>
        <w:rPr>
          <w:sz w:val="24"/>
        </w:rPr>
        <w:t>одбио да достави доказе и средства обезбеђења на шта се у понудиобавезао.</w:t>
      </w:r>
    </w:p>
    <w:p w:rsidR="00DB7652" w:rsidRDefault="00DB7652" w:rsidP="00DB7652">
      <w:pPr>
        <w:pStyle w:val="BodyText"/>
      </w:pPr>
    </w:p>
    <w:p w:rsidR="00DB7652" w:rsidRDefault="00DB7652" w:rsidP="00DB7652">
      <w:pPr>
        <w:pStyle w:val="BodyText"/>
        <w:spacing w:before="1"/>
        <w:ind w:left="1132" w:right="1"/>
        <w:jc w:val="both"/>
      </w:pPr>
      <w: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 Доказ наведеног може бити:</w:t>
      </w:r>
    </w:p>
    <w:p w:rsidR="00DB7652" w:rsidRDefault="00DB7652" w:rsidP="00DB7652">
      <w:pPr>
        <w:pStyle w:val="BodyText"/>
        <w:spacing w:before="2"/>
        <w:rPr>
          <w:sz w:val="16"/>
        </w:rPr>
      </w:pPr>
    </w:p>
    <w:p w:rsidR="00DB7652" w:rsidRDefault="00DB7652" w:rsidP="00DB7652">
      <w:pPr>
        <w:pStyle w:val="ListParagraph"/>
        <w:numPr>
          <w:ilvl w:val="0"/>
          <w:numId w:val="22"/>
        </w:numPr>
        <w:tabs>
          <w:tab w:val="left" w:pos="1393"/>
        </w:tabs>
        <w:spacing w:before="90"/>
        <w:ind w:hanging="284"/>
        <w:rPr>
          <w:sz w:val="24"/>
        </w:rPr>
      </w:pPr>
      <w:r>
        <w:rPr>
          <w:sz w:val="24"/>
        </w:rPr>
        <w:t>правоснажна судска одлука или коначна одлука другог надлежног</w:t>
      </w:r>
      <w:r w:rsidR="0013622E">
        <w:rPr>
          <w:sz w:val="24"/>
        </w:rPr>
        <w:t xml:space="preserve"> </w:t>
      </w:r>
      <w:r>
        <w:rPr>
          <w:sz w:val="24"/>
        </w:rPr>
        <w:t>органа;</w:t>
      </w:r>
    </w:p>
    <w:p w:rsidR="00DB7652" w:rsidRDefault="00DB7652" w:rsidP="00DB7652">
      <w:pPr>
        <w:pStyle w:val="ListParagraph"/>
        <w:numPr>
          <w:ilvl w:val="0"/>
          <w:numId w:val="22"/>
        </w:numPr>
        <w:tabs>
          <w:tab w:val="left" w:pos="1399"/>
        </w:tabs>
        <w:ind w:right="9" w:hanging="284"/>
        <w:rPr>
          <w:sz w:val="24"/>
        </w:rPr>
      </w:pPr>
      <w:r>
        <w:rPr>
          <w:sz w:val="24"/>
        </w:rPr>
        <w:t>исправа о реализованом средству обезбеђења испуњења обавеза у поступку јавне набавке или испуњења уговорних</w:t>
      </w:r>
      <w:r w:rsidR="0013622E">
        <w:rPr>
          <w:sz w:val="24"/>
        </w:rPr>
        <w:t xml:space="preserve"> </w:t>
      </w:r>
      <w:r>
        <w:rPr>
          <w:sz w:val="24"/>
        </w:rPr>
        <w:t>обавеза;</w:t>
      </w:r>
    </w:p>
    <w:p w:rsidR="00DB7652" w:rsidRDefault="00DB7652" w:rsidP="00DB7652">
      <w:pPr>
        <w:pStyle w:val="ListParagraph"/>
        <w:numPr>
          <w:ilvl w:val="0"/>
          <w:numId w:val="22"/>
        </w:numPr>
        <w:tabs>
          <w:tab w:val="left" w:pos="1393"/>
        </w:tabs>
        <w:ind w:hanging="284"/>
        <w:rPr>
          <w:sz w:val="24"/>
        </w:rPr>
      </w:pPr>
      <w:r>
        <w:rPr>
          <w:sz w:val="24"/>
        </w:rPr>
        <w:t>исправа о наплаћеној уговорнојказни;</w:t>
      </w:r>
    </w:p>
    <w:p w:rsidR="00DB7652" w:rsidRDefault="00DB7652" w:rsidP="00DB7652">
      <w:pPr>
        <w:pStyle w:val="ListParagraph"/>
        <w:numPr>
          <w:ilvl w:val="0"/>
          <w:numId w:val="22"/>
        </w:numPr>
        <w:tabs>
          <w:tab w:val="left" w:pos="1393"/>
        </w:tabs>
        <w:ind w:hanging="284"/>
        <w:rPr>
          <w:sz w:val="24"/>
        </w:rPr>
      </w:pPr>
      <w:r>
        <w:rPr>
          <w:sz w:val="24"/>
        </w:rPr>
        <w:t>рекламације потрошача, односно корисника, ако нису отклоњене у уговореномроку;</w:t>
      </w:r>
    </w:p>
    <w:p w:rsidR="00DB7652" w:rsidRDefault="00DB7652" w:rsidP="00DB7652">
      <w:pPr>
        <w:pStyle w:val="ListParagraph"/>
        <w:numPr>
          <w:ilvl w:val="0"/>
          <w:numId w:val="22"/>
        </w:numPr>
        <w:tabs>
          <w:tab w:val="left" w:pos="1393"/>
        </w:tabs>
        <w:ind w:left="1373" w:right="2299" w:hanging="241"/>
        <w:rPr>
          <w:sz w:val="24"/>
        </w:rPr>
      </w:pPr>
      <w:r>
        <w:rPr>
          <w:sz w:val="24"/>
        </w:rPr>
        <w:t>извештај надзорног органа о изведеним радовима који нису у складу сапројектом односноуговором</w:t>
      </w:r>
    </w:p>
    <w:p w:rsidR="00DB7652" w:rsidRDefault="00DB7652" w:rsidP="00DB7652">
      <w:pPr>
        <w:pStyle w:val="ListParagraph"/>
        <w:numPr>
          <w:ilvl w:val="0"/>
          <w:numId w:val="22"/>
        </w:numPr>
        <w:tabs>
          <w:tab w:val="left" w:pos="1433"/>
        </w:tabs>
        <w:ind w:right="-15" w:hanging="284"/>
        <w:rPr>
          <w:sz w:val="24"/>
        </w:rPr>
      </w:pPr>
      <w:r>
        <w:rPr>
          <w:sz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w:t>
      </w:r>
      <w:r w:rsidR="0013622E">
        <w:rPr>
          <w:sz w:val="24"/>
        </w:rPr>
        <w:t xml:space="preserve"> </w:t>
      </w:r>
      <w:r>
        <w:rPr>
          <w:sz w:val="24"/>
        </w:rPr>
        <w:t>односи;</w:t>
      </w:r>
    </w:p>
    <w:p w:rsidR="00DB7652" w:rsidRDefault="00DB7652" w:rsidP="00DB7652">
      <w:pPr>
        <w:rPr>
          <w:sz w:val="24"/>
        </w:rPr>
        <w:sectPr w:rsidR="00DB7652">
          <w:pgSz w:w="12240" w:h="15840"/>
          <w:pgMar w:top="740" w:right="0" w:bottom="1160" w:left="0" w:header="0" w:footer="894" w:gutter="0"/>
          <w:cols w:space="720"/>
        </w:sectPr>
      </w:pPr>
    </w:p>
    <w:p w:rsidR="00DB7652" w:rsidRDefault="00DB7652" w:rsidP="00DB7652">
      <w:pPr>
        <w:pStyle w:val="ListParagraph"/>
        <w:numPr>
          <w:ilvl w:val="0"/>
          <w:numId w:val="22"/>
        </w:numPr>
        <w:tabs>
          <w:tab w:val="left" w:pos="1447"/>
        </w:tabs>
        <w:spacing w:before="63"/>
        <w:ind w:right="11" w:hanging="284"/>
        <w:rPr>
          <w:sz w:val="24"/>
        </w:rPr>
      </w:pPr>
      <w:r>
        <w:rPr>
          <w:sz w:val="24"/>
        </w:rPr>
        <w:lastRenderedPageBreak/>
        <w:t>доказ о ангажовању на извршењу уговора о јавној набавци лица која нису означена у понуди као подизвођачи, односно чланови групепонуђача.</w:t>
      </w:r>
    </w:p>
    <w:p w:rsidR="00DB7652" w:rsidRDefault="0013622E" w:rsidP="00DB7652">
      <w:pPr>
        <w:pStyle w:val="ListParagraph"/>
        <w:numPr>
          <w:ilvl w:val="0"/>
          <w:numId w:val="22"/>
        </w:numPr>
        <w:tabs>
          <w:tab w:val="left" w:pos="1435"/>
          <w:tab w:val="left" w:pos="10099"/>
        </w:tabs>
        <w:ind w:right="1" w:hanging="284"/>
        <w:rPr>
          <w:sz w:val="24"/>
        </w:rPr>
      </w:pPr>
      <w:r>
        <w:rPr>
          <w:sz w:val="24"/>
        </w:rPr>
        <w:t>Д</w:t>
      </w:r>
      <w:r w:rsidR="00DB7652">
        <w:rPr>
          <w:sz w:val="24"/>
        </w:rPr>
        <w:t>руги</w:t>
      </w:r>
      <w:r>
        <w:rPr>
          <w:sz w:val="24"/>
        </w:rPr>
        <w:t xml:space="preserve"> </w:t>
      </w:r>
      <w:r w:rsidR="00DB7652">
        <w:rPr>
          <w:sz w:val="24"/>
        </w:rPr>
        <w:t>одговарајући</w:t>
      </w:r>
      <w:r>
        <w:rPr>
          <w:sz w:val="24"/>
        </w:rPr>
        <w:t xml:space="preserve"> </w:t>
      </w:r>
      <w:r w:rsidR="00DB7652">
        <w:rPr>
          <w:sz w:val="24"/>
        </w:rPr>
        <w:t>доказ</w:t>
      </w:r>
      <w:r>
        <w:rPr>
          <w:sz w:val="24"/>
        </w:rPr>
        <w:t xml:space="preserve"> </w:t>
      </w:r>
      <w:r w:rsidR="00DB7652">
        <w:rPr>
          <w:sz w:val="24"/>
        </w:rPr>
        <w:t>примерен</w:t>
      </w:r>
      <w:r>
        <w:rPr>
          <w:sz w:val="24"/>
        </w:rPr>
        <w:t xml:space="preserve"> </w:t>
      </w:r>
      <w:r w:rsidR="00DB7652">
        <w:rPr>
          <w:sz w:val="24"/>
        </w:rPr>
        <w:t>предмету</w:t>
      </w:r>
      <w:r>
        <w:rPr>
          <w:sz w:val="24"/>
        </w:rPr>
        <w:t xml:space="preserve"> </w:t>
      </w:r>
      <w:r w:rsidR="00DB7652">
        <w:rPr>
          <w:sz w:val="24"/>
        </w:rPr>
        <w:t>јавне</w:t>
      </w:r>
      <w:r>
        <w:rPr>
          <w:sz w:val="24"/>
        </w:rPr>
        <w:t xml:space="preserve"> </w:t>
      </w:r>
      <w:r w:rsidR="00DB7652">
        <w:rPr>
          <w:sz w:val="24"/>
        </w:rPr>
        <w:t>набавке,који</w:t>
      </w:r>
      <w:r>
        <w:rPr>
          <w:sz w:val="24"/>
        </w:rPr>
        <w:t xml:space="preserve"> </w:t>
      </w:r>
      <w:r w:rsidR="00DB7652">
        <w:rPr>
          <w:sz w:val="24"/>
        </w:rPr>
        <w:t>се</w:t>
      </w:r>
      <w:r>
        <w:rPr>
          <w:sz w:val="24"/>
        </w:rPr>
        <w:t xml:space="preserve"> </w:t>
      </w:r>
      <w:r w:rsidR="00DB7652">
        <w:rPr>
          <w:sz w:val="24"/>
        </w:rPr>
        <w:t>односи</w:t>
      </w:r>
      <w:r>
        <w:rPr>
          <w:sz w:val="24"/>
        </w:rPr>
        <w:t xml:space="preserve"> на </w:t>
      </w:r>
      <w:r w:rsidR="00DB7652">
        <w:rPr>
          <w:sz w:val="24"/>
        </w:rPr>
        <w:t>испуњење обавеза у ранијим поступцима јавне или по раније закљученим уговорима о јавним</w:t>
      </w:r>
      <w:r>
        <w:rPr>
          <w:sz w:val="24"/>
        </w:rPr>
        <w:t xml:space="preserve"> </w:t>
      </w:r>
      <w:r w:rsidR="00DB7652">
        <w:rPr>
          <w:sz w:val="24"/>
        </w:rPr>
        <w:t>набавкама.</w:t>
      </w:r>
    </w:p>
    <w:p w:rsidR="00DB7652" w:rsidRDefault="00DB7652" w:rsidP="00DB7652">
      <w:pPr>
        <w:pStyle w:val="BodyText"/>
      </w:pPr>
    </w:p>
    <w:p w:rsidR="00DB7652" w:rsidRDefault="00DB7652" w:rsidP="00DB7652">
      <w:pPr>
        <w:pStyle w:val="BodyText"/>
        <w:ind w:left="1132" w:right="5"/>
        <w:jc w:val="both"/>
      </w:pPr>
      <w:r>
        <w:t>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w:t>
      </w:r>
    </w:p>
    <w:p w:rsidR="00DB7652" w:rsidRDefault="00DB7652" w:rsidP="00DB7652">
      <w:pPr>
        <w:pStyle w:val="BodyText"/>
        <w:spacing w:before="5"/>
      </w:pPr>
    </w:p>
    <w:p w:rsidR="00DB7652" w:rsidRDefault="00DB7652" w:rsidP="00DB7652">
      <w:pPr>
        <w:pStyle w:val="Heading1"/>
        <w:numPr>
          <w:ilvl w:val="1"/>
          <w:numId w:val="24"/>
        </w:numPr>
        <w:tabs>
          <w:tab w:val="left" w:pos="1673"/>
        </w:tabs>
        <w:ind w:left="1672" w:hanging="540"/>
        <w:jc w:val="left"/>
      </w:pPr>
      <w:r>
        <w:t>ИЗМЕНА КОНКУРСНЕДОКУМЕНТАЦИЈЕ</w:t>
      </w:r>
    </w:p>
    <w:p w:rsidR="00DB7652" w:rsidRDefault="00DB7652" w:rsidP="00DB7652">
      <w:pPr>
        <w:pStyle w:val="BodyText"/>
        <w:spacing w:before="7"/>
        <w:rPr>
          <w:b/>
          <w:sz w:val="23"/>
        </w:rPr>
      </w:pPr>
    </w:p>
    <w:p w:rsidR="00DB7652" w:rsidRDefault="00DB7652" w:rsidP="00DB7652">
      <w:pPr>
        <w:pStyle w:val="BodyText"/>
        <w:ind w:left="1132"/>
        <w:jc w:val="both"/>
      </w:pPr>
      <w:r>
        <w:t>Наручилац може, најкасније девет дана пре истека рока за подношење понуда, да изврши измену конкурсне документације, без опродужења рока за подношење понуда. Ако Наручилац у року предвиђеном за подношење понуде измени или допуни конкурсну документацију, дужан је да без одлагања те измене или допуне објави на Порталу јавних набавки. Све измене, објављене на напред наведени начин и у напред наведеном року, представљају саставни део конкурснедокументације.</w:t>
      </w:r>
    </w:p>
    <w:p w:rsidR="00DB7652" w:rsidRDefault="00DB7652" w:rsidP="00DB7652">
      <w:pPr>
        <w:pStyle w:val="BodyText"/>
        <w:spacing w:before="3"/>
        <w:rPr>
          <w:sz w:val="16"/>
        </w:rPr>
      </w:pPr>
    </w:p>
    <w:p w:rsidR="00DB7652" w:rsidRDefault="00DB7652" w:rsidP="00DB7652">
      <w:pPr>
        <w:pStyle w:val="BodyText"/>
        <w:spacing w:before="90"/>
        <w:ind w:left="1132" w:right="-15"/>
        <w:jc w:val="both"/>
      </w:pPr>
      <w:r>
        <w:t>У случају измене или допуне конкурсне документације од стране наручиоца,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подношењепонуда.</w:t>
      </w:r>
    </w:p>
    <w:p w:rsidR="00DB7652" w:rsidRDefault="00DB7652" w:rsidP="00DB7652">
      <w:pPr>
        <w:pStyle w:val="BodyText"/>
        <w:spacing w:before="7"/>
        <w:rPr>
          <w:sz w:val="16"/>
        </w:rPr>
      </w:pPr>
    </w:p>
    <w:p w:rsidR="00DB7652" w:rsidRDefault="00DB7652" w:rsidP="00DB7652">
      <w:pPr>
        <w:pStyle w:val="Heading1"/>
        <w:numPr>
          <w:ilvl w:val="1"/>
          <w:numId w:val="24"/>
        </w:numPr>
        <w:tabs>
          <w:tab w:val="left" w:pos="1673"/>
        </w:tabs>
        <w:spacing w:before="90"/>
        <w:ind w:left="1672" w:hanging="540"/>
        <w:jc w:val="left"/>
      </w:pPr>
      <w:r>
        <w:t>ОДРЕДБЕ О САДРЖИНИ</w:t>
      </w:r>
      <w:r w:rsidR="00650130">
        <w:rPr>
          <w:lang/>
        </w:rPr>
        <w:t xml:space="preserve"> </w:t>
      </w:r>
      <w:r>
        <w:t>ПОНУДЕ</w:t>
      </w:r>
    </w:p>
    <w:p w:rsidR="00DB7652" w:rsidRDefault="00DB7652" w:rsidP="00DB7652">
      <w:pPr>
        <w:pStyle w:val="BodyText"/>
        <w:spacing w:before="6"/>
        <w:rPr>
          <w:b/>
          <w:sz w:val="23"/>
        </w:rPr>
      </w:pPr>
    </w:p>
    <w:p w:rsidR="00DB7652" w:rsidRDefault="00DB7652" w:rsidP="00DB7652">
      <w:pPr>
        <w:pStyle w:val="BodyText"/>
        <w:ind w:left="1132" w:right="1"/>
        <w:jc w:val="both"/>
      </w:pPr>
      <w:r>
        <w:t>Понуду треба поднети на обрасцима из ове Конкурсне документације или обрасцима који у потпуности и у свему одговарају обрасцима датим у конкурсној документацији. Обрасце треба попунити читко, а према приложеном упутству. Сваки документ (образац, изјава) из конкурсне документације који се доставља Наручиоцу, мора бити оверен и потписан од овлашћеног лица за заступање понуђача.</w:t>
      </w:r>
    </w:p>
    <w:p w:rsidR="00DB7652" w:rsidRDefault="00DB7652" w:rsidP="00DB7652">
      <w:pPr>
        <w:pStyle w:val="BodyText"/>
        <w:spacing w:before="1"/>
      </w:pPr>
    </w:p>
    <w:p w:rsidR="00DB7652" w:rsidRDefault="00DB7652" w:rsidP="00DB7652">
      <w:pPr>
        <w:pStyle w:val="BodyText"/>
        <w:ind w:left="1132"/>
      </w:pPr>
      <w:r>
        <w:t>Понуђач доставља једну понуду у писаном облику, на приложеном Обрасцу понуде.</w:t>
      </w:r>
    </w:p>
    <w:p w:rsidR="00DB7652" w:rsidRDefault="00DB7652" w:rsidP="00DB7652">
      <w:pPr>
        <w:pStyle w:val="BodyText"/>
      </w:pPr>
    </w:p>
    <w:p w:rsidR="00DB7652" w:rsidRDefault="00DB7652" w:rsidP="00DB7652">
      <w:pPr>
        <w:pStyle w:val="BodyText"/>
        <w:ind w:left="1132" w:right="2"/>
        <w:jc w:val="both"/>
      </w:pPr>
      <w:r>
        <w:t>Садржину понуде чине поред Обрасца понуде и сви остали докази о испуњености услова из чл. 75. и 76. Закона о јавним набавкама, предвиђени чл. 77.- овог закона, који су наведени у конкурсној документацији, као и сви тражени прилози и изјаве на начин предвиђен следећим ставом ове тачке:</w:t>
      </w:r>
    </w:p>
    <w:p w:rsidR="00DB7652" w:rsidRDefault="00DB7652" w:rsidP="00DB7652">
      <w:pPr>
        <w:pStyle w:val="ListParagraph"/>
        <w:numPr>
          <w:ilvl w:val="0"/>
          <w:numId w:val="21"/>
        </w:numPr>
        <w:tabs>
          <w:tab w:val="left" w:pos="1273"/>
        </w:tabs>
        <w:ind w:firstLine="0"/>
        <w:rPr>
          <w:sz w:val="24"/>
        </w:rPr>
      </w:pPr>
      <w:r>
        <w:rPr>
          <w:sz w:val="24"/>
        </w:rPr>
        <w:t>попуњен и оверен Образац бр. 1.- Подаци опонуђачу,</w:t>
      </w:r>
    </w:p>
    <w:p w:rsidR="00DB7652" w:rsidRDefault="00DB7652" w:rsidP="00DB7652">
      <w:pPr>
        <w:pStyle w:val="ListParagraph"/>
        <w:numPr>
          <w:ilvl w:val="0"/>
          <w:numId w:val="21"/>
        </w:numPr>
        <w:tabs>
          <w:tab w:val="left" w:pos="1295"/>
        </w:tabs>
        <w:ind w:firstLine="0"/>
        <w:jc w:val="both"/>
        <w:rPr>
          <w:sz w:val="24"/>
        </w:rPr>
      </w:pPr>
      <w:r>
        <w:rPr>
          <w:sz w:val="24"/>
        </w:rPr>
        <w:t xml:space="preserve">попуњен, потписан и оверен Образац бр. 2.- Изјава понуђача да је поштовао обавезе које произилазе из важећих прописа о заштити </w:t>
      </w:r>
      <w:r>
        <w:rPr>
          <w:spacing w:val="2"/>
          <w:sz w:val="24"/>
        </w:rPr>
        <w:t xml:space="preserve">на </w:t>
      </w:r>
      <w:r>
        <w:rPr>
          <w:sz w:val="24"/>
        </w:rPr>
        <w:t>раду, запошљавању и условима рада, заштити животне средине као и да немају забрану обављања делатности која је на снази у време подношењапонуде.</w:t>
      </w:r>
    </w:p>
    <w:p w:rsidR="00DB7652" w:rsidRDefault="00DB7652" w:rsidP="00DB7652">
      <w:pPr>
        <w:pStyle w:val="ListParagraph"/>
        <w:numPr>
          <w:ilvl w:val="0"/>
          <w:numId w:val="21"/>
        </w:numPr>
        <w:tabs>
          <w:tab w:val="left" w:pos="1278"/>
        </w:tabs>
        <w:ind w:right="4" w:firstLine="0"/>
        <w:rPr>
          <w:sz w:val="24"/>
        </w:rPr>
      </w:pPr>
      <w:r>
        <w:rPr>
          <w:sz w:val="24"/>
        </w:rPr>
        <w:t>докази о испуњености обавезних услова из члана 75. и додатних услова из члана 76., предвиђених чланом 77.- Закона и конкурсномдокументацијом,</w:t>
      </w:r>
    </w:p>
    <w:p w:rsidR="00DB7652" w:rsidRDefault="00DB7652" w:rsidP="00DB7652">
      <w:pPr>
        <w:pStyle w:val="ListParagraph"/>
        <w:numPr>
          <w:ilvl w:val="0"/>
          <w:numId w:val="21"/>
        </w:numPr>
        <w:tabs>
          <w:tab w:val="left" w:pos="1273"/>
        </w:tabs>
        <w:ind w:firstLine="0"/>
        <w:jc w:val="both"/>
        <w:rPr>
          <w:sz w:val="24"/>
        </w:rPr>
      </w:pPr>
      <w:r>
        <w:rPr>
          <w:sz w:val="24"/>
        </w:rPr>
        <w:t>попуњен, потписан и оверен Образац бр. 3-1-Понуда,</w:t>
      </w:r>
    </w:p>
    <w:p w:rsidR="00DB7652" w:rsidRDefault="00DB7652" w:rsidP="00DB7652">
      <w:pPr>
        <w:pStyle w:val="ListParagraph"/>
        <w:numPr>
          <w:ilvl w:val="0"/>
          <w:numId w:val="21"/>
        </w:numPr>
        <w:tabs>
          <w:tab w:val="left" w:pos="1273"/>
        </w:tabs>
        <w:spacing w:before="1"/>
        <w:ind w:firstLine="0"/>
        <w:jc w:val="both"/>
        <w:rPr>
          <w:sz w:val="24"/>
        </w:rPr>
      </w:pPr>
      <w:r>
        <w:rPr>
          <w:sz w:val="24"/>
        </w:rPr>
        <w:t>попуњен, потписан и оверен Образац бр. 3-2-Понуда,</w:t>
      </w:r>
    </w:p>
    <w:p w:rsidR="00DB7652" w:rsidRDefault="00DB7652" w:rsidP="00DB7652">
      <w:pPr>
        <w:pStyle w:val="ListParagraph"/>
        <w:numPr>
          <w:ilvl w:val="0"/>
          <w:numId w:val="21"/>
        </w:numPr>
        <w:tabs>
          <w:tab w:val="left" w:pos="1273"/>
        </w:tabs>
        <w:ind w:firstLine="0"/>
        <w:jc w:val="both"/>
        <w:rPr>
          <w:sz w:val="24"/>
        </w:rPr>
      </w:pPr>
      <w:r>
        <w:rPr>
          <w:sz w:val="24"/>
        </w:rPr>
        <w:t>попуњен, потписан и оверен Образац бр. 3-3-Понуда,</w:t>
      </w:r>
    </w:p>
    <w:p w:rsidR="00DB7652" w:rsidRDefault="00DB7652" w:rsidP="00DB7652">
      <w:pPr>
        <w:pStyle w:val="ListParagraph"/>
        <w:numPr>
          <w:ilvl w:val="0"/>
          <w:numId w:val="21"/>
        </w:numPr>
        <w:tabs>
          <w:tab w:val="left" w:pos="1273"/>
        </w:tabs>
        <w:ind w:firstLine="0"/>
        <w:jc w:val="both"/>
        <w:rPr>
          <w:sz w:val="24"/>
        </w:rPr>
      </w:pPr>
      <w:r>
        <w:rPr>
          <w:sz w:val="24"/>
        </w:rPr>
        <w:t>попуњен, потписан и оверен Образац бр. 4.- Техничке</w:t>
      </w:r>
      <w:r w:rsidR="00650130">
        <w:rPr>
          <w:sz w:val="24"/>
          <w:lang/>
        </w:rPr>
        <w:t xml:space="preserve"> </w:t>
      </w:r>
      <w:r>
        <w:rPr>
          <w:sz w:val="24"/>
        </w:rPr>
        <w:t>спецификације,</w:t>
      </w:r>
    </w:p>
    <w:p w:rsidR="00DB7652" w:rsidRDefault="00DB7652" w:rsidP="00DB7652">
      <w:pPr>
        <w:pStyle w:val="ListParagraph"/>
        <w:numPr>
          <w:ilvl w:val="0"/>
          <w:numId w:val="21"/>
        </w:numPr>
        <w:tabs>
          <w:tab w:val="left" w:pos="1273"/>
        </w:tabs>
        <w:ind w:firstLine="0"/>
        <w:jc w:val="both"/>
        <w:rPr>
          <w:sz w:val="24"/>
        </w:rPr>
      </w:pPr>
      <w:r>
        <w:rPr>
          <w:sz w:val="24"/>
        </w:rPr>
        <w:t>попуњен, потписан и оверен Образац бр. 5.- Образац трошкова припреме</w:t>
      </w:r>
      <w:r w:rsidR="0013622E">
        <w:rPr>
          <w:sz w:val="24"/>
        </w:rPr>
        <w:t xml:space="preserve"> </w:t>
      </w:r>
      <w:r>
        <w:rPr>
          <w:sz w:val="24"/>
        </w:rPr>
        <w:t>понуде,</w:t>
      </w:r>
    </w:p>
    <w:p w:rsidR="00DB7652" w:rsidRDefault="00DB7652" w:rsidP="00DB7652">
      <w:pPr>
        <w:pStyle w:val="ListParagraph"/>
        <w:numPr>
          <w:ilvl w:val="0"/>
          <w:numId w:val="21"/>
        </w:numPr>
        <w:tabs>
          <w:tab w:val="left" w:pos="1273"/>
        </w:tabs>
        <w:ind w:firstLine="0"/>
        <w:jc w:val="both"/>
        <w:rPr>
          <w:sz w:val="24"/>
        </w:rPr>
      </w:pPr>
      <w:r>
        <w:rPr>
          <w:sz w:val="24"/>
        </w:rPr>
        <w:t>попуњен, потписан и оверен Образац бр. 6.- Изјава понуђача о независној</w:t>
      </w:r>
      <w:r w:rsidR="0013622E">
        <w:rPr>
          <w:sz w:val="24"/>
        </w:rPr>
        <w:t xml:space="preserve"> </w:t>
      </w:r>
      <w:r>
        <w:rPr>
          <w:sz w:val="24"/>
        </w:rPr>
        <w:t>понуди,</w:t>
      </w:r>
    </w:p>
    <w:p w:rsidR="00DB7652" w:rsidRDefault="00DB7652" w:rsidP="00DB7652">
      <w:pPr>
        <w:pStyle w:val="ListParagraph"/>
        <w:numPr>
          <w:ilvl w:val="0"/>
          <w:numId w:val="21"/>
        </w:numPr>
        <w:tabs>
          <w:tab w:val="left" w:pos="1273"/>
        </w:tabs>
        <w:ind w:firstLine="0"/>
        <w:jc w:val="both"/>
        <w:rPr>
          <w:sz w:val="24"/>
        </w:rPr>
      </w:pPr>
      <w:r>
        <w:rPr>
          <w:sz w:val="24"/>
        </w:rPr>
        <w:t>попуњен, потписан и оверен Образац бр. 7.- Изјава понуђача о обиласку</w:t>
      </w:r>
      <w:r w:rsidR="0013622E">
        <w:rPr>
          <w:sz w:val="24"/>
        </w:rPr>
        <w:t xml:space="preserve"> </w:t>
      </w:r>
      <w:r>
        <w:rPr>
          <w:sz w:val="24"/>
        </w:rPr>
        <w:t>локације,</w:t>
      </w:r>
    </w:p>
    <w:p w:rsidR="00DB7652" w:rsidRDefault="00DB7652" w:rsidP="00DB7652">
      <w:pPr>
        <w:pStyle w:val="ListParagraph"/>
        <w:numPr>
          <w:ilvl w:val="0"/>
          <w:numId w:val="21"/>
        </w:numPr>
        <w:tabs>
          <w:tab w:val="left" w:pos="1273"/>
        </w:tabs>
        <w:ind w:firstLine="0"/>
        <w:jc w:val="both"/>
        <w:rPr>
          <w:sz w:val="24"/>
        </w:rPr>
      </w:pPr>
      <w:r>
        <w:rPr>
          <w:sz w:val="24"/>
        </w:rPr>
        <w:t>попуњен, потписан и оверен Образац бр. 8.- Изјава о достављању полисе</w:t>
      </w:r>
      <w:r w:rsidR="0013622E">
        <w:rPr>
          <w:sz w:val="24"/>
        </w:rPr>
        <w:t xml:space="preserve"> </w:t>
      </w:r>
      <w:r>
        <w:rPr>
          <w:sz w:val="24"/>
        </w:rPr>
        <w:t>осигурања,</w:t>
      </w:r>
    </w:p>
    <w:p w:rsidR="00DB7652" w:rsidRDefault="00DB7652" w:rsidP="00DB7652">
      <w:pPr>
        <w:pStyle w:val="ListParagraph"/>
        <w:numPr>
          <w:ilvl w:val="0"/>
          <w:numId w:val="21"/>
        </w:numPr>
        <w:tabs>
          <w:tab w:val="left" w:pos="1290"/>
        </w:tabs>
        <w:ind w:right="4" w:firstLine="0"/>
        <w:rPr>
          <w:sz w:val="24"/>
        </w:rPr>
      </w:pPr>
      <w:r>
        <w:rPr>
          <w:sz w:val="24"/>
        </w:rPr>
        <w:t>обрасци и докази у складу са тачком 5.9. овог упутства у случају да група понуђача подноси заједничку понуду, односно 5.8. ако понуђач подноси понуду саподизвођачем,</w:t>
      </w:r>
    </w:p>
    <w:p w:rsidR="00DB7652" w:rsidRDefault="00DB7652" w:rsidP="00DB7652">
      <w:pPr>
        <w:rPr>
          <w:sz w:val="24"/>
        </w:rPr>
        <w:sectPr w:rsidR="00DB7652">
          <w:pgSz w:w="12240" w:h="15840"/>
          <w:pgMar w:top="740" w:right="0" w:bottom="1160" w:left="0" w:header="0" w:footer="894" w:gutter="0"/>
          <w:cols w:space="720"/>
        </w:sectPr>
      </w:pPr>
    </w:p>
    <w:p w:rsidR="00DB7652" w:rsidRDefault="00DB7652" w:rsidP="00DB7652">
      <w:pPr>
        <w:pStyle w:val="ListParagraph"/>
        <w:numPr>
          <w:ilvl w:val="0"/>
          <w:numId w:val="21"/>
        </w:numPr>
        <w:tabs>
          <w:tab w:val="left" w:pos="1273"/>
        </w:tabs>
        <w:spacing w:before="63"/>
        <w:ind w:firstLine="0"/>
        <w:rPr>
          <w:sz w:val="24"/>
        </w:rPr>
      </w:pPr>
      <w:r>
        <w:rPr>
          <w:sz w:val="24"/>
        </w:rPr>
        <w:lastRenderedPageBreak/>
        <w:t>попуњен, потписан и оверен модел</w:t>
      </w:r>
      <w:r w:rsidR="0013622E">
        <w:rPr>
          <w:sz w:val="24"/>
        </w:rPr>
        <w:t xml:space="preserve"> </w:t>
      </w:r>
      <w:r>
        <w:rPr>
          <w:sz w:val="24"/>
        </w:rPr>
        <w:t>уговора</w:t>
      </w:r>
    </w:p>
    <w:p w:rsidR="00DB7652" w:rsidRDefault="00DB7652" w:rsidP="00DB7652">
      <w:pPr>
        <w:pStyle w:val="BodyText"/>
      </w:pPr>
    </w:p>
    <w:p w:rsidR="00DB7652" w:rsidRDefault="00DB7652" w:rsidP="00DB7652">
      <w:pPr>
        <w:pStyle w:val="BodyText"/>
        <w:ind w:left="1132"/>
      </w:pPr>
      <w:r>
        <w:t>Накнадне рекламације, које су последица нетачно и недовољно сакупљених информације или погрешно процењених околности и услова, односно недовољног знања, Наручилац ће одбити као неосноване.</w:t>
      </w:r>
    </w:p>
    <w:p w:rsidR="00DB7652" w:rsidRDefault="00DB7652" w:rsidP="00DB7652">
      <w:pPr>
        <w:pStyle w:val="BodyText"/>
      </w:pPr>
    </w:p>
    <w:p w:rsidR="00DB7652" w:rsidRDefault="00DB7652" w:rsidP="00DB7652">
      <w:pPr>
        <w:pStyle w:val="BodyText"/>
        <w:ind w:left="1132" w:right="2"/>
        <w:jc w:val="both"/>
      </w:pPr>
      <w:r>
        <w:t>Пожељно је да сви документи поднети уз понуду буду тако повезани, да се не могу накнадно убацивати, одстрањивати или замењивати појединачни листови, односно прилози, а да се видно не оштете листови или печат.</w:t>
      </w:r>
    </w:p>
    <w:p w:rsidR="00DB7652" w:rsidRDefault="00DB7652" w:rsidP="00DB7652">
      <w:pPr>
        <w:pStyle w:val="BodyText"/>
        <w:ind w:left="1132"/>
      </w:pPr>
      <w:r>
        <w:t>Понуда за сваку партију се доставља посебно, у посебним ковертама</w:t>
      </w:r>
    </w:p>
    <w:p w:rsidR="00DB7652" w:rsidRDefault="00DB7652" w:rsidP="00DB7652">
      <w:pPr>
        <w:pStyle w:val="BodyText"/>
        <w:spacing w:before="5"/>
      </w:pPr>
    </w:p>
    <w:p w:rsidR="00DB7652" w:rsidRDefault="00DB7652" w:rsidP="00DB7652">
      <w:pPr>
        <w:pStyle w:val="Heading1"/>
        <w:numPr>
          <w:ilvl w:val="1"/>
          <w:numId w:val="24"/>
        </w:numPr>
        <w:tabs>
          <w:tab w:val="left" w:pos="1674"/>
        </w:tabs>
        <w:ind w:left="1673" w:right="2981" w:hanging="541"/>
        <w:jc w:val="left"/>
      </w:pPr>
      <w:r>
        <w:t>РАЗЛОЗИ ЗА ОДБИЈАЊЕ ПОНУДЕ И ОДУСТАЈАЊЕ ОД ДОДЕЛЕ УГОВОРА О ЈАВНОЈНАБАВЦИ</w:t>
      </w:r>
    </w:p>
    <w:p w:rsidR="00DB7652" w:rsidRDefault="00DB7652" w:rsidP="00DB7652">
      <w:pPr>
        <w:pStyle w:val="BodyText"/>
        <w:ind w:left="1132"/>
      </w:pPr>
      <w:r>
        <w:t>Наручилац је дужан да у поступку јавне набавке, пошто прегледа и оцени понуду, одбије неприхватљиву понуду.</w:t>
      </w:r>
    </w:p>
    <w:p w:rsidR="00DB7652" w:rsidRDefault="00DB7652" w:rsidP="00DB7652">
      <w:pPr>
        <w:pStyle w:val="BodyText"/>
        <w:spacing w:before="3"/>
        <w:rPr>
          <w:sz w:val="16"/>
        </w:rPr>
      </w:pPr>
    </w:p>
    <w:p w:rsidR="00DB7652" w:rsidRDefault="00DB7652" w:rsidP="00DB7652">
      <w:pPr>
        <w:pStyle w:val="Heading1"/>
        <w:numPr>
          <w:ilvl w:val="1"/>
          <w:numId w:val="24"/>
        </w:numPr>
        <w:tabs>
          <w:tab w:val="left" w:pos="1673"/>
        </w:tabs>
        <w:spacing w:before="90"/>
        <w:ind w:left="1672" w:hanging="540"/>
        <w:jc w:val="left"/>
      </w:pPr>
      <w:r>
        <w:t>ДОДАТНЕ ИНФОРМАЦИЈЕ И ПОЈАШЊЕЊА КОНКУРСНЕДОКУМЕНТАЦИЈЕ</w:t>
      </w:r>
    </w:p>
    <w:p w:rsidR="00DB7652" w:rsidRDefault="00DB7652" w:rsidP="00DB7652">
      <w:pPr>
        <w:pStyle w:val="BodyText"/>
        <w:spacing w:before="55"/>
        <w:ind w:left="1132" w:right="-15"/>
        <w:jc w:val="both"/>
      </w:pPr>
      <w:r>
        <w:t>Заинтересовано лице може, у писаном облику, тражити додатне информације или појашњења у вези са припремањем понуде, при чему може да укаже наручиоцу и на евентуална уочене недостатке и неправилности у конкурсној документацији, најкасније пет дана пре истека рока за подношење понуде, са назнаком:"Објашњења -  поз</w:t>
      </w:r>
      <w:r w:rsidR="00650130">
        <w:t>ив за јавну набавку бр.  ЈНВВ 0</w:t>
      </w:r>
      <w:r w:rsidR="00650130">
        <w:rPr>
          <w:lang/>
        </w:rPr>
        <w:t>7</w:t>
      </w:r>
      <w:r>
        <w:t>/19,  Партија “.  Захтев за појашњењима  у вези припремања понуде заинтересовано лице ће упутити на следећу адресу Наручиоца: ОПШТИНА ЧАЈЕТИНА, Општинска управаУл. Александра Карађорђевића бр.28, 31310 Чајетина, или на факс број 031/3831-447</w:t>
      </w:r>
    </w:p>
    <w:p w:rsidR="00DB7652" w:rsidRDefault="00DB7652" w:rsidP="00DB7652">
      <w:pPr>
        <w:pStyle w:val="BodyText"/>
        <w:ind w:left="1132" w:right="7"/>
        <w:jc w:val="both"/>
      </w:pPr>
      <w:r>
        <w:t>Наручилац ће у року од три дана по пријему таквог захтева, одговор објавити на Порталу јавних набавки и на својој интернет страници.</w:t>
      </w:r>
    </w:p>
    <w:p w:rsidR="00DB7652" w:rsidRDefault="00DB7652" w:rsidP="00DB7652">
      <w:pPr>
        <w:ind w:left="1132"/>
        <w:rPr>
          <w:sz w:val="24"/>
        </w:rPr>
      </w:pPr>
      <w:r>
        <w:rPr>
          <w:b/>
          <w:sz w:val="24"/>
        </w:rPr>
        <w:t xml:space="preserve">Комуникација </w:t>
      </w:r>
      <w:r>
        <w:rPr>
          <w:sz w:val="24"/>
        </w:rPr>
        <w:t>: 031/3831-151, локал 134; факс: 031 3831 447</w:t>
      </w:r>
    </w:p>
    <w:p w:rsidR="00DB7652" w:rsidRDefault="00DB7652" w:rsidP="00DB7652">
      <w:pPr>
        <w:pStyle w:val="BodyText"/>
        <w:ind w:left="1132"/>
        <w:jc w:val="both"/>
      </w:pPr>
      <w:r>
        <w:t xml:space="preserve">Mail: </w:t>
      </w:r>
      <w:hyperlink r:id="rId11">
        <w:r>
          <w:rPr>
            <w:color w:val="0000FF"/>
            <w:u w:val="single" w:color="0000FF"/>
          </w:rPr>
          <w:t>javnenabavkecajetina@gmail.com</w:t>
        </w:r>
        <w:r>
          <w:t>.</w:t>
        </w:r>
      </w:hyperlink>
      <w:r>
        <w:t xml:space="preserve"> Комуникација путем електронске поште и факса одвија се на тај начин, што сва пошта и документација пристигла у радно време наручиоца, од 7,00 до 15,00 часова сматра се да је примљена тог дана, док пошта пристигла по истеку радног времена сматра се примљеном наредни дан. Радно време наручиоца је од 7,00 часова до 15,00 часова од понедељка до петка. Наручилац не ради у дане који су одређени за државни празник.</w:t>
      </w:r>
    </w:p>
    <w:p w:rsidR="00DB7652" w:rsidRDefault="00DB7652" w:rsidP="00DB7652">
      <w:pPr>
        <w:pStyle w:val="BodyText"/>
        <w:spacing w:before="1"/>
        <w:ind w:left="1132"/>
        <w:jc w:val="both"/>
      </w:pPr>
      <w:r>
        <w:t>Комуникација у поступку јавне набавке се врши на начин одређен чланом 20. Закона.</w:t>
      </w:r>
    </w:p>
    <w:p w:rsidR="00DB7652" w:rsidRDefault="00DB7652" w:rsidP="00DB7652">
      <w:pPr>
        <w:pStyle w:val="BodyText"/>
        <w:spacing w:before="7"/>
        <w:rPr>
          <w:sz w:val="16"/>
        </w:rPr>
      </w:pPr>
    </w:p>
    <w:p w:rsidR="00DB7652" w:rsidRDefault="00DB7652" w:rsidP="00DB7652">
      <w:pPr>
        <w:pStyle w:val="Heading1"/>
        <w:numPr>
          <w:ilvl w:val="1"/>
          <w:numId w:val="24"/>
        </w:numPr>
        <w:tabs>
          <w:tab w:val="left" w:pos="1673"/>
        </w:tabs>
        <w:spacing w:before="90"/>
        <w:ind w:left="1672" w:hanging="540"/>
        <w:jc w:val="left"/>
      </w:pPr>
      <w:r>
        <w:t>ЦЕНА И НАЧИНПЛАЋАЊА</w:t>
      </w:r>
    </w:p>
    <w:p w:rsidR="00DB7652" w:rsidRDefault="00DB7652" w:rsidP="00DB7652">
      <w:pPr>
        <w:pStyle w:val="BodyText"/>
        <w:spacing w:before="9"/>
        <w:rPr>
          <w:b/>
          <w:sz w:val="15"/>
        </w:rPr>
      </w:pPr>
    </w:p>
    <w:p w:rsidR="00DB7652" w:rsidRDefault="00DB7652" w:rsidP="00DB7652">
      <w:pPr>
        <w:pStyle w:val="BodyText"/>
        <w:spacing w:before="90"/>
        <w:ind w:left="1132"/>
      </w:pPr>
      <w:r>
        <w:t>Цена у понуди са свим трошковима исказује се у динарима.</w:t>
      </w:r>
    </w:p>
    <w:p w:rsidR="00DB7652" w:rsidRDefault="00DB7652" w:rsidP="00DB7652">
      <w:pPr>
        <w:pStyle w:val="BodyText"/>
        <w:ind w:left="1132"/>
      </w:pPr>
      <w:r>
        <w:t xml:space="preserve">Наручилац може, </w:t>
      </w:r>
      <w:r>
        <w:rPr>
          <w:spacing w:val="-3"/>
        </w:rPr>
        <w:t xml:space="preserve">уз </w:t>
      </w:r>
      <w:r>
        <w:t>сагласност понуђача, да изврши исправке рачунских грешака уочених приликом разматрања понуде по окончаном поступку отварањапонуда.</w:t>
      </w:r>
    </w:p>
    <w:p w:rsidR="00DB7652" w:rsidRDefault="00DB7652" w:rsidP="00DB7652">
      <w:pPr>
        <w:pStyle w:val="BodyText"/>
        <w:ind w:left="1132"/>
      </w:pPr>
      <w:r>
        <w:t>У случају разлике између јединичне и укупне цене, меродавна је јединична цена.</w:t>
      </w:r>
    </w:p>
    <w:p w:rsidR="00DB7652" w:rsidRDefault="00DB7652" w:rsidP="00DB7652">
      <w:pPr>
        <w:pStyle w:val="BodyText"/>
        <w:ind w:left="1132"/>
      </w:pPr>
      <w:r>
        <w:t>Ако се понуђач не сагласи са исправком рачунских грешака, наручилац ће његову понуду одбити као неприхватљиву.</w:t>
      </w:r>
    </w:p>
    <w:p w:rsidR="00DB7652" w:rsidRDefault="00DB7652" w:rsidP="00DB7652">
      <w:pPr>
        <w:pStyle w:val="BodyText"/>
        <w:ind w:left="1132"/>
      </w:pPr>
      <w:r>
        <w:t>Понуђена цена даје се као фиксна.</w:t>
      </w:r>
    </w:p>
    <w:p w:rsidR="00DB7652" w:rsidRPr="0013622E" w:rsidRDefault="00DB7652" w:rsidP="0013622E">
      <w:pPr>
        <w:pStyle w:val="BodyText"/>
        <w:ind w:left="1132"/>
      </w:pPr>
      <w:r>
        <w:t>Наручилац ће сваку понуду у којој понуђач буде тражио</w:t>
      </w:r>
      <w:r w:rsidR="0013622E">
        <w:t xml:space="preserve"> аванс одбити као неприхватљиву</w:t>
      </w:r>
    </w:p>
    <w:p w:rsidR="00DB7652" w:rsidRDefault="00DB7652" w:rsidP="00DB7652">
      <w:pPr>
        <w:pStyle w:val="BodyText"/>
        <w:spacing w:before="7"/>
        <w:rPr>
          <w:sz w:val="28"/>
        </w:rPr>
      </w:pPr>
    </w:p>
    <w:p w:rsidR="0013622E" w:rsidRDefault="0013622E" w:rsidP="00DB7652">
      <w:pPr>
        <w:pStyle w:val="BodyText"/>
        <w:spacing w:before="7"/>
        <w:rPr>
          <w:sz w:val="28"/>
        </w:rPr>
      </w:pPr>
    </w:p>
    <w:p w:rsidR="0013622E" w:rsidRDefault="0013622E" w:rsidP="00DB7652">
      <w:pPr>
        <w:pStyle w:val="BodyText"/>
        <w:spacing w:before="7"/>
        <w:rPr>
          <w:sz w:val="28"/>
        </w:rPr>
      </w:pPr>
    </w:p>
    <w:p w:rsidR="0013622E" w:rsidRDefault="0013622E" w:rsidP="00DB7652">
      <w:pPr>
        <w:pStyle w:val="BodyText"/>
        <w:spacing w:before="7"/>
        <w:rPr>
          <w:sz w:val="28"/>
        </w:rPr>
      </w:pPr>
    </w:p>
    <w:p w:rsidR="0013622E" w:rsidRPr="0013622E" w:rsidRDefault="0013622E" w:rsidP="00DB7652">
      <w:pPr>
        <w:pStyle w:val="BodyText"/>
        <w:spacing w:before="7"/>
        <w:rPr>
          <w:sz w:val="28"/>
        </w:rPr>
      </w:pPr>
    </w:p>
    <w:p w:rsidR="00DB7652" w:rsidRDefault="00DB7652" w:rsidP="00DB7652">
      <w:pPr>
        <w:pStyle w:val="Heading1"/>
        <w:numPr>
          <w:ilvl w:val="1"/>
          <w:numId w:val="20"/>
        </w:numPr>
        <w:tabs>
          <w:tab w:val="left" w:pos="1613"/>
        </w:tabs>
        <w:spacing w:before="90"/>
      </w:pPr>
      <w:r>
        <w:lastRenderedPageBreak/>
        <w:t>НАДЗОР</w:t>
      </w:r>
    </w:p>
    <w:p w:rsidR="00DB7652" w:rsidRDefault="00DB7652" w:rsidP="00DB7652">
      <w:pPr>
        <w:pStyle w:val="BodyText"/>
        <w:spacing w:before="63"/>
        <w:ind w:left="1132"/>
      </w:pPr>
      <w:r>
        <w:t>Све количине, као и квалитет извршених радова и испоручених добара контролисаће лицеовлашћено од стране наручиоца за надзор за над извршењем уговора .</w:t>
      </w:r>
    </w:p>
    <w:p w:rsidR="00DB7652" w:rsidRDefault="00DB7652" w:rsidP="00DB7652">
      <w:pPr>
        <w:pStyle w:val="BodyText"/>
        <w:spacing w:before="5"/>
      </w:pPr>
    </w:p>
    <w:p w:rsidR="00DB7652" w:rsidRDefault="00DB7652" w:rsidP="00DB7652">
      <w:pPr>
        <w:pStyle w:val="Heading1"/>
        <w:numPr>
          <w:ilvl w:val="1"/>
          <w:numId w:val="20"/>
        </w:numPr>
        <w:tabs>
          <w:tab w:val="left" w:pos="1614"/>
        </w:tabs>
        <w:ind w:left="1613" w:hanging="481"/>
      </w:pPr>
      <w:r>
        <w:t>ВИШАК РАДОВА – партија1</w:t>
      </w:r>
    </w:p>
    <w:p w:rsidR="00DB7652" w:rsidRDefault="00DB7652" w:rsidP="00DB7652">
      <w:pPr>
        <w:pStyle w:val="BodyText"/>
        <w:spacing w:before="7"/>
        <w:rPr>
          <w:b/>
          <w:sz w:val="23"/>
        </w:rPr>
      </w:pPr>
    </w:p>
    <w:p w:rsidR="00DB7652" w:rsidRDefault="00DB7652" w:rsidP="00DB7652">
      <w:pPr>
        <w:pStyle w:val="BodyText"/>
        <w:ind w:left="1132"/>
        <w:jc w:val="both"/>
      </w:pPr>
      <w:r>
        <w:t xml:space="preserve">Ако се појави потреба за извођењем вишка радова (количине изведених уговорених радова које прелазе уговорене количине) извођач је дужан да застане са извођењем радова и писмено обавести стручни надзор и наручиоца. По добијању писмене сагласности наручиоца </w:t>
      </w:r>
      <w:r>
        <w:rPr>
          <w:spacing w:val="-3"/>
        </w:rPr>
        <w:t xml:space="preserve">уз </w:t>
      </w:r>
      <w:r>
        <w:t>сагласност са надзорним органом извођач радова ће извести вишакрадова.</w:t>
      </w:r>
    </w:p>
    <w:p w:rsidR="00DB7652" w:rsidRDefault="00DB7652" w:rsidP="00DB7652">
      <w:pPr>
        <w:pStyle w:val="BodyText"/>
        <w:ind w:left="1132"/>
        <w:jc w:val="both"/>
      </w:pPr>
      <w:r>
        <w:t>Вишак изведених радова не може бити већи од 5% од вредности уговора. Уз сагласност са надзорним органом,наручилац ће у случају извођења вишкова радова донети одлуку о измени уговора у складу са чланом 115. ЗЈН и прилогом 3Л и на основу одлуке изменити уговор у форми анекса који потписују обе уговорне стране.</w:t>
      </w:r>
    </w:p>
    <w:p w:rsidR="00DB7652" w:rsidRDefault="00DB7652" w:rsidP="00DB7652">
      <w:pPr>
        <w:pStyle w:val="BodyText"/>
        <w:spacing w:before="5"/>
      </w:pPr>
    </w:p>
    <w:p w:rsidR="00DB7652" w:rsidRDefault="00DB7652" w:rsidP="00DB7652">
      <w:pPr>
        <w:pStyle w:val="Heading1"/>
        <w:ind w:left="1132"/>
      </w:pPr>
      <w:r>
        <w:t>5.17-1 ВИШАК РАДОВА – партија 2</w:t>
      </w:r>
    </w:p>
    <w:p w:rsidR="00DB7652" w:rsidRDefault="00DB7652" w:rsidP="00DB7652">
      <w:pPr>
        <w:pStyle w:val="BodyText"/>
        <w:spacing w:before="7"/>
        <w:rPr>
          <w:b/>
          <w:sz w:val="23"/>
        </w:rPr>
      </w:pPr>
    </w:p>
    <w:p w:rsidR="00DB7652" w:rsidRDefault="00DB7652" w:rsidP="00DB7652">
      <w:pPr>
        <w:pStyle w:val="BodyText"/>
        <w:ind w:left="1132" w:right="1"/>
        <w:jc w:val="both"/>
      </w:pPr>
      <w:r>
        <w:t xml:space="preserve">Ако се појави потреба за извођењем вишка радова (количине изведених уговорених радова које прелазе уговорене количине) извођач је дужан да застане са извођењем радова и писмено обавести стручни надзор и наручиоца. По добијању писмене сагласности наручиоца </w:t>
      </w:r>
      <w:r>
        <w:rPr>
          <w:spacing w:val="-3"/>
        </w:rPr>
        <w:t xml:space="preserve">уз </w:t>
      </w:r>
      <w:r>
        <w:t>сагласност са надзорним органом извођач радова ће извести вишакрадова.</w:t>
      </w:r>
    </w:p>
    <w:p w:rsidR="00DB7652" w:rsidRDefault="00DB7652" w:rsidP="00DB7652">
      <w:pPr>
        <w:pStyle w:val="BodyText"/>
        <w:ind w:left="1132"/>
        <w:jc w:val="both"/>
      </w:pPr>
      <w:r>
        <w:t>Вишак изведених радова не може бити већи од 5% од вредности уговора. Уз сагласност са надзорним органом,наручилац ће у случају извођења вишкова радова донети одлуку о измени уговора у складу са чланом 115. ЗЈН и прилогом 3Л и на основу одлуке изменити уговор у форми анекса који потписују обе уговорне стране.</w:t>
      </w:r>
    </w:p>
    <w:p w:rsidR="00DB7652" w:rsidRDefault="00DB7652" w:rsidP="00DB7652">
      <w:pPr>
        <w:pStyle w:val="BodyText"/>
        <w:spacing w:before="5"/>
      </w:pPr>
    </w:p>
    <w:p w:rsidR="00DB7652" w:rsidRDefault="00DB7652" w:rsidP="00DB7652">
      <w:pPr>
        <w:pStyle w:val="Heading1"/>
        <w:numPr>
          <w:ilvl w:val="1"/>
          <w:numId w:val="20"/>
        </w:numPr>
        <w:tabs>
          <w:tab w:val="left" w:pos="1555"/>
        </w:tabs>
        <w:ind w:left="1554" w:hanging="422"/>
      </w:pPr>
      <w:r>
        <w:t>ДОДАТНЕ ИСПОРУКЕ – партија3</w:t>
      </w:r>
    </w:p>
    <w:p w:rsidR="00DB7652" w:rsidRDefault="00DB7652" w:rsidP="00DB7652">
      <w:pPr>
        <w:pStyle w:val="BodyText"/>
        <w:spacing w:before="7"/>
        <w:rPr>
          <w:b/>
          <w:sz w:val="23"/>
        </w:rPr>
      </w:pPr>
    </w:p>
    <w:p w:rsidR="00DB7652" w:rsidRDefault="00DB7652" w:rsidP="00DB7652">
      <w:pPr>
        <w:pStyle w:val="BodyText"/>
        <w:ind w:left="1132"/>
        <w:jc w:val="both"/>
      </w:pPr>
      <w:r>
        <w:t>Уколико буде потребе за додатним испорукама предметних добарау току периода трајања уговора ,уз сагласности са лицемовлашћеним од стране наручиоца за надзор над извршењем уговора могу  се  одобрити испоруке додатних количина предметних добара у износу највише до 5% од вредностиуговора.</w:t>
      </w:r>
    </w:p>
    <w:p w:rsidR="00DB7652" w:rsidRDefault="00DB7652" w:rsidP="00DB7652">
      <w:pPr>
        <w:pStyle w:val="BodyText"/>
        <w:spacing w:before="5"/>
      </w:pPr>
    </w:p>
    <w:p w:rsidR="00DB7652" w:rsidRDefault="00DB7652" w:rsidP="00DB7652">
      <w:pPr>
        <w:pStyle w:val="Heading1"/>
        <w:ind w:left="1132"/>
      </w:pPr>
      <w:r>
        <w:t>5.19. МЕСТО И ДИНАМИКА ИЗВРШЕЊА</w:t>
      </w:r>
    </w:p>
    <w:p w:rsidR="00DB7652" w:rsidRDefault="00DB7652" w:rsidP="00DB7652">
      <w:pPr>
        <w:pStyle w:val="BodyText"/>
        <w:spacing w:before="7"/>
        <w:rPr>
          <w:b/>
          <w:sz w:val="23"/>
        </w:rPr>
      </w:pPr>
    </w:p>
    <w:p w:rsidR="00DB7652" w:rsidRDefault="00DB7652" w:rsidP="00DB7652">
      <w:pPr>
        <w:pStyle w:val="BodyText"/>
        <w:ind w:left="1132"/>
      </w:pPr>
      <w:r>
        <w:t>Предметни радови се изводе на Златибору.</w:t>
      </w:r>
    </w:p>
    <w:p w:rsidR="00DB7652" w:rsidRDefault="00DB7652" w:rsidP="00DB7652">
      <w:pPr>
        <w:pStyle w:val="BodyText"/>
        <w:ind w:left="1132" w:right="3468"/>
      </w:pPr>
      <w:r>
        <w:t>Рок извођења радова за партију 1 је 60 дана од дана потписивања уговора. Рок извођења радова за партију 2 је 45 дана од дана потписивања уговора.</w:t>
      </w:r>
    </w:p>
    <w:p w:rsidR="00DB7652" w:rsidRDefault="00DB7652" w:rsidP="00DB7652">
      <w:pPr>
        <w:pStyle w:val="BodyText"/>
      </w:pPr>
    </w:p>
    <w:p w:rsidR="00DB7652" w:rsidRDefault="00DB7652" w:rsidP="00DB7652">
      <w:pPr>
        <w:pStyle w:val="BodyText"/>
        <w:ind w:left="1132"/>
      </w:pPr>
      <w:r>
        <w:t>Испоручилац ће предметна добра испоручити ,на основу писменог налога овлашћеног лица Наручиоца. Предметна добраиз партије 3 ће бити испоручена и постављена у року од 45 дана од дана потписивања уговора, на наведену локацију.</w:t>
      </w:r>
    </w:p>
    <w:p w:rsidR="00DB7652" w:rsidRDefault="00DB7652" w:rsidP="00DB7652">
      <w:pPr>
        <w:pStyle w:val="BodyText"/>
        <w:spacing w:before="1"/>
      </w:pPr>
    </w:p>
    <w:p w:rsidR="00DB7652" w:rsidRDefault="00DB7652" w:rsidP="00DB7652">
      <w:pPr>
        <w:pStyle w:val="BodyText"/>
        <w:ind w:left="1132"/>
      </w:pPr>
      <w:r>
        <w:t>Трошкови изласка овлашћених радника изабраног Понуђача на терен, трошкови превоза и други трошкови падају на терет изабраног Понуђача и не могу се накнадно наплаћивати.</w:t>
      </w:r>
    </w:p>
    <w:p w:rsidR="00DB7652" w:rsidRDefault="00DB7652" w:rsidP="00DB7652">
      <w:pPr>
        <w:pStyle w:val="BodyText"/>
        <w:spacing w:before="4"/>
      </w:pPr>
    </w:p>
    <w:p w:rsidR="00DB7652" w:rsidRDefault="00DB7652" w:rsidP="00DB7652">
      <w:pPr>
        <w:pStyle w:val="Heading1"/>
        <w:spacing w:before="1"/>
        <w:ind w:left="1132"/>
      </w:pPr>
      <w:r>
        <w:t>5.20 ДРУГИ ЗАХТЕВИ-ПОЛИСА ОСИГУРАЊА</w:t>
      </w:r>
    </w:p>
    <w:p w:rsidR="00DB7652" w:rsidRDefault="00DB7652" w:rsidP="00DB7652">
      <w:pPr>
        <w:pStyle w:val="BodyText"/>
        <w:spacing w:before="6"/>
        <w:rPr>
          <w:b/>
          <w:sz w:val="23"/>
        </w:rPr>
      </w:pPr>
    </w:p>
    <w:p w:rsidR="00DB7652" w:rsidRDefault="00DB7652" w:rsidP="00DB7652">
      <w:pPr>
        <w:pStyle w:val="BodyText"/>
        <w:ind w:left="1132"/>
      </w:pPr>
      <w:r>
        <w:t>Изабрани понуђач (извођач радова) је дужан да осигура радове, раднике, материјал и опрему од уобичајених ризика до њихове пуне вредности (осигурање објекта у изградњи) и достави наручиоцу,</w:t>
      </w:r>
    </w:p>
    <w:p w:rsidR="00DB7652" w:rsidRDefault="00DB7652" w:rsidP="00DB7652">
      <w:pPr>
        <w:sectPr w:rsidR="00DB7652">
          <w:pgSz w:w="12240" w:h="15840"/>
          <w:pgMar w:top="740" w:right="0" w:bottom="1160" w:left="0" w:header="0" w:footer="894" w:gutter="0"/>
          <w:cols w:space="720"/>
        </w:sectPr>
      </w:pPr>
    </w:p>
    <w:p w:rsidR="00DB7652" w:rsidRDefault="00DB7652" w:rsidP="00DB7652">
      <w:pPr>
        <w:pStyle w:val="BodyText"/>
        <w:spacing w:before="63"/>
        <w:ind w:left="1132" w:right="7"/>
        <w:jc w:val="both"/>
      </w:pPr>
      <w:r>
        <w:lastRenderedPageBreak/>
        <w:t>најкасније 5(пет) дана од дана закључења уговора, полису осигурања, оригинал или оверену копију, са роком важења за цео период извођења радова.</w:t>
      </w:r>
    </w:p>
    <w:p w:rsidR="00DB7652" w:rsidRDefault="00DB7652" w:rsidP="00DB7652">
      <w:pPr>
        <w:pStyle w:val="BodyText"/>
      </w:pPr>
    </w:p>
    <w:p w:rsidR="00DB7652" w:rsidRDefault="00DB7652" w:rsidP="00DB7652">
      <w:pPr>
        <w:pStyle w:val="BodyText"/>
        <w:ind w:left="1132" w:right="1"/>
        <w:jc w:val="both"/>
      </w:pPr>
      <w:r>
        <w:t>Изабрани понуђач (извођач радова) је такође дужан да,најкасније у року од 5 (пет) дана од дана закључења уговора,достави наручиоцу полису осигурања од одговорности за штету причињену трећим лицима и стварима трећих лица, оригинал или оверену копију, са роком важења за цео период извођења радова, у свему према важећим прописима.</w:t>
      </w:r>
    </w:p>
    <w:p w:rsidR="00DB7652" w:rsidRDefault="00DB7652" w:rsidP="00DB7652">
      <w:pPr>
        <w:pStyle w:val="BodyText"/>
      </w:pPr>
    </w:p>
    <w:p w:rsidR="00DB7652" w:rsidRDefault="00DB7652" w:rsidP="00DB7652">
      <w:pPr>
        <w:pStyle w:val="BodyText"/>
        <w:ind w:left="1132" w:right="3"/>
        <w:jc w:val="both"/>
      </w:pPr>
      <w:r>
        <w:t>Уколико се рок за извођење радова продужи, изабрани понуђач (извођач радова) је дужан да достави, пре истека уговореног рока, полисе осигурања са новим периодом осигурања.</w:t>
      </w:r>
    </w:p>
    <w:p w:rsidR="00DB7652" w:rsidRDefault="00DB7652" w:rsidP="00DB7652">
      <w:pPr>
        <w:pStyle w:val="BodyText"/>
      </w:pPr>
    </w:p>
    <w:p w:rsidR="00DB7652" w:rsidRDefault="00DB7652" w:rsidP="00DB7652">
      <w:pPr>
        <w:pStyle w:val="BodyText"/>
        <w:ind w:left="1132"/>
        <w:jc w:val="both"/>
      </w:pPr>
      <w:r>
        <w:t>Понуђач попуњава Образац изјаве о достављању полисе осигурања, Образац бр.8 Конкурсне документације.</w:t>
      </w:r>
    </w:p>
    <w:p w:rsidR="00DB7652" w:rsidRDefault="00DB7652" w:rsidP="00DB7652">
      <w:pPr>
        <w:pStyle w:val="BodyText"/>
        <w:spacing w:before="5"/>
      </w:pPr>
    </w:p>
    <w:p w:rsidR="00DB7652" w:rsidRDefault="00DB7652" w:rsidP="00DB7652">
      <w:pPr>
        <w:pStyle w:val="Heading1"/>
        <w:numPr>
          <w:ilvl w:val="1"/>
          <w:numId w:val="19"/>
        </w:numPr>
        <w:tabs>
          <w:tab w:val="left" w:pos="1674"/>
        </w:tabs>
      </w:pPr>
      <w:r>
        <w:t>СРЕДСТВА ФИНАНСИЈСКОГОБЕЗБЕЂЕЊА</w:t>
      </w:r>
    </w:p>
    <w:p w:rsidR="00DB7652" w:rsidRDefault="00DB7652" w:rsidP="00DB7652">
      <w:pPr>
        <w:spacing w:before="1"/>
        <w:ind w:left="1132" w:firstLine="540"/>
        <w:rPr>
          <w:b/>
          <w:sz w:val="24"/>
        </w:rPr>
      </w:pPr>
      <w:r>
        <w:rPr>
          <w:b/>
          <w:sz w:val="24"/>
        </w:rPr>
        <w:t>За све три партије су иста сред.фин.обезбеђења – средство обезбеђења је потребно доставити за сваку партију посебно</w:t>
      </w:r>
    </w:p>
    <w:p w:rsidR="00DB7652" w:rsidRDefault="00DB7652" w:rsidP="00DB7652">
      <w:pPr>
        <w:pStyle w:val="BodyText"/>
        <w:spacing w:before="9"/>
        <w:rPr>
          <w:b/>
          <w:sz w:val="15"/>
        </w:rPr>
      </w:pPr>
    </w:p>
    <w:p w:rsidR="00DB7652" w:rsidRDefault="00DB7652" w:rsidP="00DB7652">
      <w:pPr>
        <w:pStyle w:val="BodyText"/>
        <w:spacing w:before="90"/>
        <w:ind w:left="1132" w:right="-15" w:firstLine="720"/>
        <w:jc w:val="both"/>
      </w:pPr>
      <w:r>
        <w:t xml:space="preserve">Понуђач се обавезује да приликом потписивања ових уговорадостави уредно потписану и регистровану сопствену бланко меницу, без жираната у корист Купца, са овлашћењем за попуну у висини од 10% од вредности уговора, без ПДВ-а, са клаузулом “без протеста” и “по виђењу”, </w:t>
      </w:r>
      <w:r>
        <w:rPr>
          <w:u w:val="single"/>
        </w:rPr>
        <w:t>на име доброгизвршења посла</w:t>
      </w:r>
      <w:r>
        <w:t>, која ће трајати 10 (десет) дана дуже од истека рока важности уговора.</w:t>
      </w:r>
    </w:p>
    <w:p w:rsidR="00DB7652" w:rsidRDefault="00DB7652" w:rsidP="00DB7652">
      <w:pPr>
        <w:pStyle w:val="BodyText"/>
        <w:ind w:left="1853"/>
      </w:pPr>
      <w:r>
        <w:t>Понуђач је дужан да обавезе које произилазе из овог уговора извршава у складу са овим уговором.</w:t>
      </w:r>
    </w:p>
    <w:p w:rsidR="00DB7652" w:rsidRDefault="00DB7652" w:rsidP="00DB7652">
      <w:pPr>
        <w:pStyle w:val="BodyText"/>
        <w:ind w:left="1132" w:right="6" w:firstLine="720"/>
        <w:jc w:val="both"/>
      </w:pPr>
      <w:r>
        <w:t>Уколико Понуђач не изврши обавезе према одредбама овог уговора, Купац ће уновчити средство финансијског обезбеђења поднето од стране Снабдевача на име доброг извршења посла.</w:t>
      </w:r>
    </w:p>
    <w:p w:rsidR="00DB7652" w:rsidRDefault="00DB7652" w:rsidP="00DB7652">
      <w:pPr>
        <w:pStyle w:val="BodyText"/>
        <w:spacing w:before="2"/>
        <w:rPr>
          <w:sz w:val="16"/>
        </w:rPr>
      </w:pPr>
    </w:p>
    <w:p w:rsidR="00DB7652" w:rsidRDefault="00DB7652" w:rsidP="00DB7652">
      <w:pPr>
        <w:pStyle w:val="BodyText"/>
        <w:spacing w:before="90"/>
        <w:ind w:left="1132" w:right="-15"/>
        <w:jc w:val="both"/>
      </w:pPr>
      <w:r>
        <w:rPr>
          <w:u w:val="single"/>
        </w:rPr>
        <w:t xml:space="preserve">За  отклањање  грешака  у  гарантном  року </w:t>
      </w:r>
      <w:r>
        <w:t xml:space="preserve"> Извођач је  дужан да,   у   корист   Наручиоца,   достави меницу, издату од своје пословне банке, прихватљиве за Наручиоца, на износ од 10% уговорене вредности без ПДВ-а. Меница ступа на снагу даном издавања, са роком важности 30 дана дужим од истека гарантног рока (гарантни рок је 1 година од дана окончања конкретног посла). Испоручилац предаје Наручиоцу меницу за отклањање грешака у гарантном року, најкасније 15 дана пре истека рока за извршење уговорне обавезе (односно потписивања Записника и Окончане ситуације). Уколико изабрани понуђач не поднесе меницу за отклањање грешака у гарантном року на начин и у року утврђеног конкурсном документацијом, Наручилац задржава сразмерни деоцене.</w:t>
      </w:r>
    </w:p>
    <w:p w:rsidR="00DB7652" w:rsidRDefault="00DB7652" w:rsidP="00DB7652">
      <w:pPr>
        <w:pStyle w:val="BodyText"/>
        <w:rPr>
          <w:sz w:val="20"/>
        </w:rPr>
      </w:pPr>
    </w:p>
    <w:p w:rsidR="00DB7652" w:rsidRDefault="00DB7652" w:rsidP="00DB7652">
      <w:pPr>
        <w:pStyle w:val="BodyText"/>
        <w:spacing w:before="7"/>
        <w:rPr>
          <w:sz w:val="20"/>
        </w:rPr>
      </w:pPr>
    </w:p>
    <w:p w:rsidR="00DB7652" w:rsidRDefault="00DB7652" w:rsidP="00DB7652">
      <w:pPr>
        <w:pStyle w:val="Heading1"/>
        <w:numPr>
          <w:ilvl w:val="1"/>
          <w:numId w:val="19"/>
        </w:numPr>
        <w:tabs>
          <w:tab w:val="left" w:pos="1674"/>
        </w:tabs>
        <w:spacing w:before="90"/>
      </w:pPr>
      <w:r>
        <w:t>КРИТЕРИЈУМ ЗА ДОДЕЛУ УГОВОРА- за све</w:t>
      </w:r>
      <w:r w:rsidR="00650130">
        <w:rPr>
          <w:lang/>
        </w:rPr>
        <w:t xml:space="preserve"> </w:t>
      </w:r>
      <w:r>
        <w:t>партије</w:t>
      </w:r>
    </w:p>
    <w:p w:rsidR="00DB7652" w:rsidRDefault="00DB7652" w:rsidP="00DB7652">
      <w:pPr>
        <w:pStyle w:val="BodyText"/>
        <w:spacing w:before="7"/>
        <w:rPr>
          <w:b/>
          <w:sz w:val="23"/>
        </w:rPr>
      </w:pPr>
    </w:p>
    <w:p w:rsidR="00DB7652" w:rsidRDefault="00DB7652" w:rsidP="00DB7652">
      <w:pPr>
        <w:ind w:left="1132"/>
        <w:rPr>
          <w:b/>
          <w:sz w:val="24"/>
        </w:rPr>
      </w:pPr>
      <w:r>
        <w:rPr>
          <w:sz w:val="24"/>
        </w:rPr>
        <w:t xml:space="preserve">Одлука о додели уговора </w:t>
      </w:r>
      <w:r w:rsidR="0013622E">
        <w:rPr>
          <w:sz w:val="24"/>
        </w:rPr>
        <w:t>биће донета применом критеријума</w:t>
      </w:r>
      <w:r>
        <w:rPr>
          <w:sz w:val="24"/>
        </w:rPr>
        <w:t xml:space="preserve"> </w:t>
      </w:r>
      <w:r>
        <w:rPr>
          <w:b/>
          <w:sz w:val="24"/>
        </w:rPr>
        <w:t>најнижа понуђена цена.</w:t>
      </w:r>
    </w:p>
    <w:p w:rsidR="00DB7652" w:rsidRDefault="00DB7652" w:rsidP="00DB7652">
      <w:pPr>
        <w:pStyle w:val="BodyText"/>
        <w:rPr>
          <w:b/>
          <w:sz w:val="26"/>
        </w:rPr>
      </w:pPr>
    </w:p>
    <w:p w:rsidR="00DB7652" w:rsidRDefault="00DB7652" w:rsidP="00DB7652">
      <w:pPr>
        <w:pStyle w:val="BodyText"/>
        <w:spacing w:before="5"/>
        <w:rPr>
          <w:b/>
          <w:sz w:val="22"/>
        </w:rPr>
      </w:pPr>
    </w:p>
    <w:p w:rsidR="00DB7652" w:rsidRDefault="00DB7652" w:rsidP="00DB7652">
      <w:pPr>
        <w:pStyle w:val="Heading1"/>
        <w:numPr>
          <w:ilvl w:val="1"/>
          <w:numId w:val="19"/>
        </w:numPr>
        <w:tabs>
          <w:tab w:val="left" w:pos="1674"/>
        </w:tabs>
        <w:spacing w:before="1"/>
      </w:pPr>
      <w:r>
        <w:t>ДОДАТНА ОБЈАШЊЕЊА ОДПОНУЂАЧА</w:t>
      </w:r>
    </w:p>
    <w:p w:rsidR="00DB7652" w:rsidRDefault="00DB7652" w:rsidP="00DB7652">
      <w:pPr>
        <w:pStyle w:val="BodyText"/>
        <w:spacing w:before="6"/>
        <w:rPr>
          <w:b/>
          <w:sz w:val="23"/>
        </w:rPr>
      </w:pPr>
    </w:p>
    <w:p w:rsidR="00DB7652" w:rsidRDefault="00DB7652" w:rsidP="00DB7652">
      <w:pPr>
        <w:pStyle w:val="BodyText"/>
        <w:ind w:left="1132"/>
        <w:jc w:val="both"/>
      </w:pPr>
      <w:r>
        <w:t>Наручилац може, после отварања понуда, да у писменом облику захтева од понуђача, додатна објашњења која ће помоћи при прегледу, вредновању и упоређивању понуда, као и да врши контролу (увид) код понуђача, подизвођача, односно учесника заједничке понуде, у складу са чланом 93. Закона.</w:t>
      </w:r>
    </w:p>
    <w:p w:rsidR="00DB7652" w:rsidRDefault="00DB7652" w:rsidP="00DB7652">
      <w:pPr>
        <w:pStyle w:val="BodyText"/>
        <w:spacing w:before="5"/>
      </w:pPr>
    </w:p>
    <w:p w:rsidR="0013622E" w:rsidRDefault="0013622E" w:rsidP="00DB7652">
      <w:pPr>
        <w:pStyle w:val="BodyText"/>
        <w:spacing w:before="5"/>
      </w:pPr>
    </w:p>
    <w:p w:rsidR="0013622E" w:rsidRDefault="0013622E" w:rsidP="00DB7652">
      <w:pPr>
        <w:pStyle w:val="BodyText"/>
        <w:spacing w:before="5"/>
      </w:pPr>
    </w:p>
    <w:p w:rsidR="0013622E" w:rsidRPr="0013622E" w:rsidRDefault="0013622E" w:rsidP="00DB7652">
      <w:pPr>
        <w:pStyle w:val="BodyText"/>
        <w:spacing w:before="5"/>
      </w:pPr>
    </w:p>
    <w:p w:rsidR="00DB7652" w:rsidRDefault="00DB7652" w:rsidP="00DB7652">
      <w:pPr>
        <w:pStyle w:val="Heading1"/>
        <w:numPr>
          <w:ilvl w:val="1"/>
          <w:numId w:val="19"/>
        </w:numPr>
        <w:tabs>
          <w:tab w:val="left" w:pos="1674"/>
        </w:tabs>
      </w:pPr>
      <w:r>
        <w:lastRenderedPageBreak/>
        <w:t>РОК ВАЖЕЊАПОНУДЕ</w:t>
      </w:r>
    </w:p>
    <w:p w:rsidR="00DB7652" w:rsidRDefault="00DB7652" w:rsidP="00DB7652">
      <w:pPr>
        <w:pStyle w:val="BodyText"/>
        <w:spacing w:before="63"/>
        <w:ind w:left="1132"/>
      </w:pPr>
      <w:r>
        <w:t>Понуда мора да важи (опција понуде) најмање 60 дана од дана јавног отварања понуда.</w:t>
      </w:r>
    </w:p>
    <w:p w:rsidR="00DB7652" w:rsidRDefault="00DB7652" w:rsidP="00DB7652">
      <w:pPr>
        <w:pStyle w:val="BodyText"/>
        <w:ind w:left="1132"/>
      </w:pPr>
      <w:r>
        <w:t>У случају да понуђач наведе краћи рок важења понуде, понуда ће бити одбијена као неприхватљива.</w:t>
      </w:r>
    </w:p>
    <w:p w:rsidR="00DB7652" w:rsidRDefault="00DB7652" w:rsidP="00DB7652">
      <w:pPr>
        <w:pStyle w:val="BodyText"/>
        <w:spacing w:before="7"/>
        <w:rPr>
          <w:sz w:val="16"/>
        </w:rPr>
      </w:pPr>
    </w:p>
    <w:p w:rsidR="00DB7652" w:rsidRDefault="00DB7652" w:rsidP="00DB7652">
      <w:pPr>
        <w:pStyle w:val="Heading1"/>
        <w:numPr>
          <w:ilvl w:val="1"/>
          <w:numId w:val="19"/>
        </w:numPr>
        <w:tabs>
          <w:tab w:val="left" w:pos="1674"/>
        </w:tabs>
        <w:spacing w:before="90" w:line="274" w:lineRule="exact"/>
      </w:pPr>
      <w:r>
        <w:t>РОК ЗА ЗАКЉУЧЕЊЕ УГОВОРА</w:t>
      </w:r>
    </w:p>
    <w:p w:rsidR="00DB7652" w:rsidRDefault="00DB7652" w:rsidP="00DB7652">
      <w:pPr>
        <w:pStyle w:val="BodyText"/>
        <w:ind w:left="1132" w:right="-15"/>
        <w:jc w:val="both"/>
      </w:pPr>
      <w:r>
        <w:t>Наручилац је дужан да уговор о јавној набавци достави понуђачу којем је уговор додељен у року од осам дана од дана протека рока за подношење захтева за заштиту права. Ако наручилац не достави потписан уговор понуђачу у року осам дана од дана протека рока за подношење захтева за заштиту права, понуђач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 Ако понуђач којем је додељен уговор одбије да закључи уговор о јавној набавци, наручилац може да закључи уговор са првим следећим најповољнијим понуђачем,и ако је у том случају, због методологије доделе пондера потребно утврдити првог следећег најповољнијег понуђача, наручилац ће поново извршити стручну оцену понуда и донети одлуку о додели уговора.</w:t>
      </w:r>
    </w:p>
    <w:p w:rsidR="00DB7652" w:rsidRDefault="00DB7652" w:rsidP="00DB7652">
      <w:pPr>
        <w:pStyle w:val="BodyText"/>
        <w:rPr>
          <w:sz w:val="16"/>
        </w:rPr>
      </w:pPr>
    </w:p>
    <w:p w:rsidR="00DB7652" w:rsidRDefault="00DB7652" w:rsidP="00DB7652">
      <w:pPr>
        <w:pStyle w:val="BodyText"/>
        <w:spacing w:before="90"/>
        <w:ind w:left="1132"/>
      </w:pPr>
      <w:r>
        <w:t>Наручилац може и пре истека рока за подношење захтева за заштиту права закључити уговор о јавној набавци у складу са чланом 112. став 1. тачка 5) Закона о јавним набавкама.</w:t>
      </w:r>
    </w:p>
    <w:p w:rsidR="00DB7652" w:rsidRDefault="00DB7652" w:rsidP="00DB7652">
      <w:pPr>
        <w:pStyle w:val="BodyText"/>
        <w:spacing w:before="5"/>
      </w:pPr>
    </w:p>
    <w:p w:rsidR="00DB7652" w:rsidRDefault="00DB7652" w:rsidP="00DB7652">
      <w:pPr>
        <w:pStyle w:val="Heading1"/>
        <w:numPr>
          <w:ilvl w:val="1"/>
          <w:numId w:val="19"/>
        </w:numPr>
        <w:tabs>
          <w:tab w:val="left" w:pos="1674"/>
        </w:tabs>
      </w:pPr>
      <w:r>
        <w:t>НАЧИН ОЗНАЧАВАЊА ПОВЕРЉИВИХПОДАТАКА</w:t>
      </w:r>
    </w:p>
    <w:p w:rsidR="00DB7652" w:rsidRDefault="00DB7652" w:rsidP="00DB7652">
      <w:pPr>
        <w:pStyle w:val="BodyText"/>
        <w:spacing w:before="7"/>
        <w:rPr>
          <w:b/>
          <w:sz w:val="23"/>
        </w:rPr>
      </w:pPr>
    </w:p>
    <w:p w:rsidR="00DB7652" w:rsidRDefault="00DB7652" w:rsidP="00DB7652">
      <w:pPr>
        <w:pStyle w:val="BodyText"/>
        <w:ind w:left="1132"/>
      </w:pPr>
      <w:r>
        <w:t>Наручилац је дужан да:</w:t>
      </w:r>
    </w:p>
    <w:p w:rsidR="00DB7652" w:rsidRDefault="00DB7652" w:rsidP="00DB7652">
      <w:pPr>
        <w:pStyle w:val="ListParagraph"/>
        <w:numPr>
          <w:ilvl w:val="0"/>
          <w:numId w:val="18"/>
        </w:numPr>
        <w:tabs>
          <w:tab w:val="left" w:pos="1399"/>
        </w:tabs>
        <w:ind w:right="10" w:firstLine="0"/>
        <w:rPr>
          <w:sz w:val="24"/>
        </w:rPr>
      </w:pPr>
      <w:r>
        <w:rPr>
          <w:sz w:val="24"/>
        </w:rPr>
        <w:t>чува као поверљиве све податке о понуђачима садржане у понуди које је као такве, у складу са законом, понуђач означио упонуди;</w:t>
      </w:r>
    </w:p>
    <w:p w:rsidR="00DB7652" w:rsidRDefault="00DB7652" w:rsidP="00DB7652">
      <w:pPr>
        <w:pStyle w:val="ListParagraph"/>
        <w:numPr>
          <w:ilvl w:val="0"/>
          <w:numId w:val="18"/>
        </w:numPr>
        <w:tabs>
          <w:tab w:val="left" w:pos="1393"/>
        </w:tabs>
        <w:ind w:left="1392" w:hanging="260"/>
        <w:rPr>
          <w:sz w:val="24"/>
        </w:rPr>
      </w:pPr>
      <w:r>
        <w:rPr>
          <w:sz w:val="24"/>
        </w:rPr>
        <w:t>одбије давање информације која би значила повреду поверљивости података добијених упонуди;</w:t>
      </w:r>
    </w:p>
    <w:p w:rsidR="00DB7652" w:rsidRDefault="00DB7652" w:rsidP="00DB7652">
      <w:pPr>
        <w:pStyle w:val="ListParagraph"/>
        <w:numPr>
          <w:ilvl w:val="0"/>
          <w:numId w:val="18"/>
        </w:numPr>
        <w:tabs>
          <w:tab w:val="left" w:pos="1402"/>
        </w:tabs>
        <w:ind w:right="6" w:firstLine="0"/>
        <w:rPr>
          <w:sz w:val="24"/>
        </w:rPr>
      </w:pPr>
      <w:r>
        <w:rPr>
          <w:sz w:val="24"/>
        </w:rPr>
        <w:t>чува као пословну тајну имена, заинтересованих лица, понуђача и подносилаца пријава, као и податке о поднетим понудама, односно пријавама, до отварања понуда, односнопријава.</w:t>
      </w:r>
    </w:p>
    <w:p w:rsidR="00DB7652" w:rsidRDefault="00DB7652" w:rsidP="00DB7652">
      <w:pPr>
        <w:pStyle w:val="BodyText"/>
      </w:pPr>
    </w:p>
    <w:p w:rsidR="00DB7652" w:rsidRDefault="00DB7652" w:rsidP="00DB7652">
      <w:pPr>
        <w:pStyle w:val="BodyText"/>
        <w:ind w:left="1132" w:right="7"/>
        <w:jc w:val="both"/>
      </w:pPr>
      <w:r>
        <w:t>Као поверљива, понуђач може означити документа која садрже личне податке, а које не садржи ниједан јавни регистар, или који на други начин нису достпуни, као и пословне податке који су прописима означени каоповерљиви.</w:t>
      </w:r>
    </w:p>
    <w:p w:rsidR="00DB7652" w:rsidRDefault="00DB7652" w:rsidP="00DB7652">
      <w:pPr>
        <w:pStyle w:val="BodyText"/>
        <w:spacing w:before="1"/>
        <w:ind w:left="1132"/>
      </w:pPr>
      <w:r>
        <w:t>Наручилац ће као поверљива третирати она документа која у десном доњем углу великим словима имају исписано "ПОВЕРЉИВО".</w:t>
      </w:r>
    </w:p>
    <w:p w:rsidR="00DB7652" w:rsidRDefault="00DB7652" w:rsidP="00DB7652">
      <w:pPr>
        <w:pStyle w:val="BodyText"/>
        <w:spacing w:before="2"/>
        <w:rPr>
          <w:sz w:val="16"/>
        </w:rPr>
      </w:pPr>
    </w:p>
    <w:p w:rsidR="00DB7652" w:rsidRDefault="00DB7652" w:rsidP="00DB7652">
      <w:pPr>
        <w:pStyle w:val="BodyText"/>
        <w:spacing w:before="90"/>
        <w:ind w:left="1132" w:right="-15"/>
        <w:jc w:val="both"/>
      </w:pPr>
      <w:r>
        <w:t>Наручилац не одговара за поверљивост података који нису означени на горе наведени начин. Ако се као поверљиви означе подаци који не одговарају горе наведеним условима, Наручилац ће позвати понуђача да уклони ознаку поверљивост. Понуђач ће то учинити тако што ће његов представник изнад ознаке поверљивости написати "ОПОЗИВ", уписати датум, време и потписати се. 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DB7652" w:rsidRDefault="00DB7652" w:rsidP="00DB7652">
      <w:pPr>
        <w:pStyle w:val="BodyText"/>
        <w:spacing w:before="2"/>
        <w:rPr>
          <w:sz w:val="16"/>
        </w:rPr>
      </w:pPr>
    </w:p>
    <w:p w:rsidR="00DB7652" w:rsidRDefault="00DB7652" w:rsidP="00DB7652">
      <w:pPr>
        <w:pStyle w:val="BodyText"/>
        <w:spacing w:before="90"/>
        <w:ind w:left="1132" w:right="5"/>
      </w:pPr>
      <w: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DB7652" w:rsidRDefault="00DB7652" w:rsidP="00DB7652">
      <w:pPr>
        <w:pStyle w:val="BodyText"/>
        <w:spacing w:before="7"/>
        <w:rPr>
          <w:sz w:val="16"/>
        </w:rPr>
      </w:pPr>
    </w:p>
    <w:p w:rsidR="00DB7652" w:rsidRDefault="00DB7652" w:rsidP="00DB7652">
      <w:pPr>
        <w:pStyle w:val="Heading1"/>
        <w:numPr>
          <w:ilvl w:val="1"/>
          <w:numId w:val="19"/>
        </w:numPr>
        <w:tabs>
          <w:tab w:val="left" w:pos="1674"/>
        </w:tabs>
        <w:spacing w:before="90" w:line="274" w:lineRule="exact"/>
      </w:pPr>
      <w:r>
        <w:t>ТРОШКОВИПОНУДЕ</w:t>
      </w:r>
    </w:p>
    <w:p w:rsidR="00DB7652" w:rsidRDefault="00DB7652" w:rsidP="00DB7652">
      <w:pPr>
        <w:pStyle w:val="BodyText"/>
        <w:ind w:left="1132"/>
      </w:pPr>
      <w:r>
        <w:t>Трошкове припреме и подношења понуде сноси искључиво понуђач и не може тражити од Наручиоца накнадутрошкова.</w:t>
      </w:r>
    </w:p>
    <w:p w:rsidR="00DB7652" w:rsidRDefault="00DB7652" w:rsidP="00DB7652">
      <w:pPr>
        <w:pStyle w:val="BodyText"/>
        <w:ind w:left="1132"/>
      </w:pPr>
      <w:r>
        <w:t>Понуђач може да у оквиру понуде достави укупан износ и структуру трошкова припремања понуде.</w:t>
      </w:r>
    </w:p>
    <w:p w:rsidR="00DB7652" w:rsidRDefault="00DB7652" w:rsidP="00DB7652">
      <w:pPr>
        <w:pStyle w:val="BodyText"/>
        <w:ind w:left="1132" w:right="3"/>
        <w:jc w:val="both"/>
      </w:pPr>
      <w:r>
        <w:t>У обрасцу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средстава обезбеђења.</w:t>
      </w:r>
    </w:p>
    <w:p w:rsidR="00DB7652" w:rsidRDefault="00DB7652" w:rsidP="00DB7652">
      <w:pPr>
        <w:jc w:val="both"/>
        <w:sectPr w:rsidR="00DB7652">
          <w:pgSz w:w="12240" w:h="15840"/>
          <w:pgMar w:top="740" w:right="0" w:bottom="1160" w:left="0" w:header="0" w:footer="894" w:gutter="0"/>
          <w:cols w:space="720"/>
        </w:sectPr>
      </w:pPr>
    </w:p>
    <w:p w:rsidR="00DB7652" w:rsidRDefault="00DB7652" w:rsidP="00DB7652">
      <w:pPr>
        <w:pStyle w:val="Heading1"/>
        <w:numPr>
          <w:ilvl w:val="1"/>
          <w:numId w:val="19"/>
        </w:numPr>
        <w:tabs>
          <w:tab w:val="left" w:pos="1674"/>
        </w:tabs>
        <w:spacing w:before="64"/>
      </w:pPr>
      <w:r>
        <w:lastRenderedPageBreak/>
        <w:t>НАКНАДА ЗА КОРИШЋЕЊЕПАТЕНАТА</w:t>
      </w:r>
    </w:p>
    <w:p w:rsidR="00DB7652" w:rsidRDefault="00DB7652" w:rsidP="00DB7652">
      <w:pPr>
        <w:pStyle w:val="BodyText"/>
        <w:spacing w:before="7"/>
        <w:rPr>
          <w:b/>
          <w:sz w:val="23"/>
        </w:rPr>
      </w:pPr>
    </w:p>
    <w:p w:rsidR="00DB7652" w:rsidRDefault="00DB7652" w:rsidP="00DB7652">
      <w:pPr>
        <w:pStyle w:val="BodyText"/>
        <w:ind w:left="1132"/>
      </w:pPr>
      <w:r>
        <w:t>Накнаду за коришћење патената, као и одговорност за повреду заштићених права интелектуалне својине трећих лица сноси понуђач.</w:t>
      </w:r>
    </w:p>
    <w:p w:rsidR="00DB7652" w:rsidRDefault="00DB7652" w:rsidP="00DB7652">
      <w:pPr>
        <w:pStyle w:val="BodyText"/>
        <w:spacing w:before="4"/>
      </w:pPr>
    </w:p>
    <w:p w:rsidR="00DB7652" w:rsidRDefault="00DB7652" w:rsidP="00DB7652">
      <w:pPr>
        <w:pStyle w:val="Heading1"/>
        <w:numPr>
          <w:ilvl w:val="1"/>
          <w:numId w:val="19"/>
        </w:numPr>
        <w:tabs>
          <w:tab w:val="left" w:pos="1674"/>
        </w:tabs>
        <w:spacing w:before="1" w:line="274" w:lineRule="exact"/>
      </w:pPr>
      <w:r>
        <w:t>ОБУСТАВА ПОСТУПКА ЈАВНЕНАБАВКЕ</w:t>
      </w:r>
    </w:p>
    <w:p w:rsidR="00DB7652" w:rsidRDefault="00DB7652" w:rsidP="00DB7652">
      <w:pPr>
        <w:pStyle w:val="BodyText"/>
        <w:ind w:left="1132"/>
      </w:pPr>
      <w:r>
        <w:t>Наручилац може, у свакој фази поступка јавне набавке, да обустави поступак и одустане од доделе уговора о јавној набавци у складу са чланом 109. Законa</w:t>
      </w:r>
    </w:p>
    <w:p w:rsidR="00DB7652" w:rsidRDefault="00DB7652" w:rsidP="00DB7652">
      <w:pPr>
        <w:pStyle w:val="BodyText"/>
        <w:spacing w:before="2"/>
      </w:pPr>
    </w:p>
    <w:p w:rsidR="00DB7652" w:rsidRDefault="00DB7652" w:rsidP="00DB7652">
      <w:pPr>
        <w:pStyle w:val="Heading1"/>
        <w:numPr>
          <w:ilvl w:val="1"/>
          <w:numId w:val="19"/>
        </w:numPr>
        <w:tabs>
          <w:tab w:val="left" w:pos="1674"/>
        </w:tabs>
      </w:pPr>
      <w:r>
        <w:t>ЗАХТЕВ ЗА ЗАШТИТУПРАВА</w:t>
      </w:r>
    </w:p>
    <w:p w:rsidR="00DB7652" w:rsidRDefault="00DB7652" w:rsidP="00DB7652">
      <w:pPr>
        <w:pStyle w:val="BodyText"/>
        <w:spacing w:before="9"/>
        <w:rPr>
          <w:b/>
          <w:sz w:val="15"/>
        </w:rPr>
      </w:pPr>
    </w:p>
    <w:p w:rsidR="00DB7652" w:rsidRDefault="00DB7652" w:rsidP="00DB7652">
      <w:pPr>
        <w:pStyle w:val="BodyText"/>
        <w:spacing w:before="90"/>
        <w:ind w:left="1132" w:right="2"/>
        <w:jc w:val="both"/>
      </w:pPr>
      <w:r>
        <w:t>Захтев за заштиту права може се поднети у току целог поступка јавне набавке, против сваке радње, осим ако Законом није другачије одређено.</w:t>
      </w:r>
    </w:p>
    <w:p w:rsidR="00DB7652" w:rsidRDefault="00DB7652" w:rsidP="00DB7652">
      <w:pPr>
        <w:pStyle w:val="BodyText"/>
        <w:ind w:left="1132" w:right="5"/>
        <w:jc w:val="both"/>
      </w:pPr>
      <w:r>
        <w:t>Захтев за заштиту права подноси се наручиоцу, а копија истовремено доставља Републичкој комисији, Немањина 22-26, 11000 Београд,  са назнаком "Захтев за заштиту права јн.бр. ЈНВВ-р</w:t>
      </w:r>
      <w:r w:rsidR="00650130">
        <w:rPr>
          <w:lang/>
        </w:rPr>
        <w:t xml:space="preserve"> </w:t>
      </w:r>
      <w:r w:rsidR="00650130">
        <w:t>0</w:t>
      </w:r>
      <w:r w:rsidR="00650130">
        <w:rPr>
          <w:lang/>
        </w:rPr>
        <w:t>7</w:t>
      </w:r>
      <w:r>
        <w:t>/19, Партија". На достављање захтева за заштиту права сходно се примењују одредбе о начину достављања одлуке из члана 149.Закона.</w:t>
      </w:r>
    </w:p>
    <w:p w:rsidR="00DB7652" w:rsidRDefault="00DB7652" w:rsidP="00DB7652">
      <w:pPr>
        <w:pStyle w:val="BodyText"/>
        <w:spacing w:before="1"/>
        <w:ind w:left="1132" w:right="-15"/>
        <w:jc w:val="both"/>
      </w:pPr>
      <w: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и уколико је подносилац захтева у складу са чланом 63. став 2. ЗЈН указао наручиоцу на евентуалне недостатке и неправилности, а наручилац исте није отклонио.</w:t>
      </w:r>
    </w:p>
    <w:p w:rsidR="00DB7652" w:rsidRDefault="00DB7652" w:rsidP="00DB7652">
      <w:pPr>
        <w:pStyle w:val="BodyText"/>
        <w:spacing w:before="2"/>
        <w:rPr>
          <w:sz w:val="16"/>
        </w:rPr>
      </w:pPr>
    </w:p>
    <w:p w:rsidR="00DB7652" w:rsidRDefault="00DB7652" w:rsidP="00DB7652">
      <w:pPr>
        <w:pStyle w:val="BodyText"/>
        <w:spacing w:before="90"/>
        <w:ind w:left="1132" w:right="-15"/>
        <w:jc w:val="both"/>
      </w:pPr>
      <w:r>
        <w:t>Захтев за заштиту права којим се оспоравају радње које наручилац предузме пре истека рока за подношење понуда, а након истека рока из члана 149. Став 3. ЗЈН, сматраће се благовременим уколико је поднет најкасније до истека рока за подношење понуда.</w:t>
      </w:r>
    </w:p>
    <w:p w:rsidR="00DB7652" w:rsidRDefault="00DB7652" w:rsidP="00DB7652">
      <w:pPr>
        <w:pStyle w:val="BodyText"/>
        <w:spacing w:before="2"/>
        <w:rPr>
          <w:sz w:val="16"/>
        </w:rPr>
      </w:pPr>
    </w:p>
    <w:p w:rsidR="00DB7652" w:rsidRDefault="00DB7652" w:rsidP="00DB7652">
      <w:pPr>
        <w:pStyle w:val="BodyText"/>
        <w:spacing w:before="90"/>
        <w:ind w:left="1132"/>
        <w:jc w:val="both"/>
      </w:pPr>
      <w: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члана 149. Става 3. и 4. ЗЈН, а подносилац захтева га није поднео пре истека тог рока.</w:t>
      </w:r>
    </w:p>
    <w:p w:rsidR="00DB7652" w:rsidRDefault="00DB7652" w:rsidP="00DB7652">
      <w:pPr>
        <w:pStyle w:val="BodyText"/>
      </w:pPr>
    </w:p>
    <w:p w:rsidR="00DB7652" w:rsidRDefault="00DB7652" w:rsidP="00DB7652">
      <w:pPr>
        <w:pStyle w:val="BodyText"/>
        <w:ind w:left="1132" w:right="2"/>
        <w:jc w:val="both"/>
      </w:pPr>
      <w: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Захтев за заштиту права не задржава даље активности наручиоца у поступку јавне набавке у складу са одредбама члана 150. ЗЈН-а.</w:t>
      </w:r>
    </w:p>
    <w:p w:rsidR="00DB7652" w:rsidRDefault="00DB7652" w:rsidP="00DB7652">
      <w:pPr>
        <w:pStyle w:val="BodyText"/>
      </w:pPr>
    </w:p>
    <w:p w:rsidR="00DB7652" w:rsidRDefault="00DB7652" w:rsidP="00DB7652">
      <w:pPr>
        <w:pStyle w:val="BodyText"/>
        <w:ind w:left="1132" w:right="6"/>
        <w:jc w:val="both"/>
      </w:pPr>
      <w:r>
        <w:t>После доношења одлуке о додели уговора и одлуке о обустави поступка, рок за подношење захтева за заштиту права је десетдана од дана објављивања одлуке на Порталу јавних набавки.</w:t>
      </w:r>
    </w:p>
    <w:p w:rsidR="00DB7652" w:rsidRDefault="00DB7652" w:rsidP="00DB7652">
      <w:pPr>
        <w:pStyle w:val="BodyText"/>
        <w:spacing w:before="3"/>
        <w:rPr>
          <w:sz w:val="16"/>
        </w:rPr>
      </w:pPr>
    </w:p>
    <w:p w:rsidR="00DB7652" w:rsidRDefault="00DB7652" w:rsidP="00DB7652">
      <w:pPr>
        <w:pStyle w:val="BodyText"/>
        <w:spacing w:before="90"/>
        <w:ind w:left="1132"/>
      </w:pPr>
      <w:r>
        <w:t>Подносилац захтева за заштиту права дужан је да на рачун буџета Републике Србије уплати таксу у износу од 120.000,00дин.</w:t>
      </w:r>
    </w:p>
    <w:p w:rsidR="00DB7652" w:rsidRDefault="00DB7652" w:rsidP="00DB7652">
      <w:pPr>
        <w:pStyle w:val="BodyText"/>
        <w:spacing w:before="2"/>
        <w:rPr>
          <w:sz w:val="16"/>
        </w:rPr>
      </w:pPr>
    </w:p>
    <w:p w:rsidR="00DB7652" w:rsidRDefault="00DB7652" w:rsidP="00DB7652">
      <w:pPr>
        <w:pStyle w:val="BodyText"/>
        <w:spacing w:before="90"/>
        <w:ind w:left="1132"/>
      </w:pPr>
      <w:r>
        <w:t>Као доказ о уплати таксе, у смислу члана 151. став 1. тачка 6) ЗЈН, прихватиће се:</w:t>
      </w:r>
    </w:p>
    <w:p w:rsidR="00DB7652" w:rsidRDefault="00DB7652" w:rsidP="00DB7652">
      <w:pPr>
        <w:pStyle w:val="ListParagraph"/>
        <w:numPr>
          <w:ilvl w:val="2"/>
          <w:numId w:val="19"/>
        </w:numPr>
        <w:tabs>
          <w:tab w:val="left" w:pos="1433"/>
        </w:tabs>
        <w:ind w:right="48" w:firstLine="60"/>
        <w:rPr>
          <w:b/>
          <w:sz w:val="24"/>
        </w:rPr>
      </w:pPr>
      <w:r>
        <w:rPr>
          <w:sz w:val="24"/>
        </w:rPr>
        <w:t>Потврда о извршеној уплати таксе из члана 156. ЗЈН која садржи следеће елементе: (1) да буде издата од стране банке и да садржи печат банке; (2) да представља доказ о извршеној уплати таксе, што значи да потврда мора да садржи податак да је налог за уплату таксе, односно налог за пренос средставареализован, као и датум извршења налога; (3) износ таксе из члана 156. ЗЈН чија се уплата врши; (4) број рачуна</w:t>
      </w:r>
      <w:r>
        <w:rPr>
          <w:b/>
          <w:sz w:val="24"/>
        </w:rPr>
        <w:t>:840-</w:t>
      </w:r>
    </w:p>
    <w:p w:rsidR="00DB7652" w:rsidRDefault="00DB7652" w:rsidP="00DB7652">
      <w:pPr>
        <w:rPr>
          <w:sz w:val="24"/>
        </w:rPr>
        <w:sectPr w:rsidR="00DB7652">
          <w:pgSz w:w="12240" w:h="15840"/>
          <w:pgMar w:top="1020" w:right="0" w:bottom="1160" w:left="0" w:header="0" w:footer="894" w:gutter="0"/>
          <w:cols w:space="720"/>
        </w:sectPr>
      </w:pPr>
    </w:p>
    <w:p w:rsidR="00DB7652" w:rsidRDefault="00DB7652" w:rsidP="00DB7652">
      <w:pPr>
        <w:pStyle w:val="BodyText"/>
        <w:spacing w:before="63"/>
        <w:ind w:left="1132" w:right="50"/>
      </w:pPr>
      <w:r>
        <w:rPr>
          <w:b/>
        </w:rPr>
        <w:lastRenderedPageBreak/>
        <w:t>30678845-06</w:t>
      </w:r>
      <w:r>
        <w:t>; (5) шифру плаћања: 153 или 253; (6) позив на број: подаци о броју или ознаци јавне набавке поводом које се подноси захтев за заштиту права; (7) сврха: такса за ЗЗП; назив наручиоца; број или ознакa јавне набавке поводом које се подноси захтев за заштиту права; (8) корисник: буџет Републике Србије; (9) назив уплатиоца, односно назив подносиоца захтева за заштиту права за којег је извршена уплата таксе;</w:t>
      </w:r>
    </w:p>
    <w:p w:rsidR="00DB7652" w:rsidRDefault="00DB7652" w:rsidP="00DB7652">
      <w:pPr>
        <w:pStyle w:val="BodyText"/>
        <w:ind w:left="1132"/>
      </w:pPr>
      <w:r>
        <w:t>(10) потпис овлашћеног лица банке.</w:t>
      </w:r>
    </w:p>
    <w:p w:rsidR="00DB7652" w:rsidRDefault="00DB7652" w:rsidP="00DB7652">
      <w:pPr>
        <w:pStyle w:val="ListParagraph"/>
        <w:numPr>
          <w:ilvl w:val="2"/>
          <w:numId w:val="19"/>
        </w:numPr>
        <w:tabs>
          <w:tab w:val="left" w:pos="1373"/>
        </w:tabs>
        <w:ind w:right="475" w:firstLine="0"/>
        <w:rPr>
          <w:sz w:val="24"/>
        </w:rPr>
      </w:pPr>
      <w:r>
        <w:rPr>
          <w:sz w:val="24"/>
        </w:rPr>
        <w:t>Налог за уплату, први примерак, оверен потписом овлашћеног лица и печатом банке или поште,који садржи и све друге елементе из потврде о извршеној уплати таксе наведене под тачком1.</w:t>
      </w:r>
    </w:p>
    <w:p w:rsidR="00DB7652" w:rsidRDefault="00DB7652" w:rsidP="00DB7652">
      <w:pPr>
        <w:pStyle w:val="ListParagraph"/>
        <w:numPr>
          <w:ilvl w:val="2"/>
          <w:numId w:val="19"/>
        </w:numPr>
        <w:tabs>
          <w:tab w:val="left" w:pos="1373"/>
        </w:tabs>
        <w:ind w:right="254" w:firstLine="0"/>
        <w:rPr>
          <w:sz w:val="24"/>
        </w:rPr>
      </w:pPr>
      <w:r>
        <w:rPr>
          <w:sz w:val="24"/>
        </w:rPr>
        <w:t>Потврда издата од стране Републике Србије, Министарства финансија, Управе за трезор,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DB7652" w:rsidRDefault="00DB7652" w:rsidP="00DB7652">
      <w:pPr>
        <w:pStyle w:val="ListParagraph"/>
        <w:numPr>
          <w:ilvl w:val="2"/>
          <w:numId w:val="19"/>
        </w:numPr>
        <w:tabs>
          <w:tab w:val="left" w:pos="1433"/>
        </w:tabs>
        <w:spacing w:before="1"/>
        <w:ind w:right="672" w:firstLine="60"/>
        <w:rPr>
          <w:sz w:val="24"/>
        </w:rPr>
      </w:pPr>
      <w:r>
        <w:rPr>
          <w:sz w:val="24"/>
        </w:rPr>
        <w:t>Потврда издата од стране Народне банке Србије, која садржи све елементе из потврде оизвршеној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другимпрописима.</w:t>
      </w:r>
    </w:p>
    <w:p w:rsidR="00DB7652" w:rsidRDefault="00DB7652" w:rsidP="00DB7652">
      <w:pPr>
        <w:pStyle w:val="BodyText"/>
        <w:spacing w:before="5"/>
      </w:pPr>
    </w:p>
    <w:p w:rsidR="00DB7652" w:rsidRDefault="00DB7652" w:rsidP="00DB7652">
      <w:pPr>
        <w:pStyle w:val="Heading1"/>
        <w:numPr>
          <w:ilvl w:val="1"/>
          <w:numId w:val="17"/>
        </w:numPr>
        <w:tabs>
          <w:tab w:val="left" w:pos="1614"/>
        </w:tabs>
      </w:pPr>
      <w:r>
        <w:t>НЕРЕАЛНО НИСКА</w:t>
      </w:r>
      <w:r w:rsidR="0013622E">
        <w:t xml:space="preserve"> </w:t>
      </w:r>
      <w:r>
        <w:t>ЦЕНА</w:t>
      </w:r>
    </w:p>
    <w:p w:rsidR="00DB7652" w:rsidRDefault="00DB7652" w:rsidP="00DB7652">
      <w:pPr>
        <w:pStyle w:val="BodyText"/>
        <w:spacing w:before="9"/>
        <w:rPr>
          <w:b/>
          <w:sz w:val="15"/>
        </w:rPr>
      </w:pPr>
    </w:p>
    <w:p w:rsidR="00DB7652" w:rsidRDefault="00DB7652" w:rsidP="00DB7652">
      <w:pPr>
        <w:pStyle w:val="BodyText"/>
        <w:spacing w:before="90"/>
        <w:ind w:left="1132" w:right="-15"/>
        <w:jc w:val="both"/>
      </w:pPr>
      <w:r>
        <w:t>Наручилац може одбити понуду која буде садржала необичајно ниску цену. Необичајно ниска цена у смислу ЗЈН је предвиђена цена која значајно одступа у односу на тржишно упоредиву цену и изазива сумњу у могућност извршења јавне набавке у складу са понуђеним</w:t>
      </w:r>
      <w:r w:rsidR="0013622E">
        <w:t xml:space="preserve"> </w:t>
      </w:r>
      <w:r>
        <w:t>условима.</w:t>
      </w:r>
    </w:p>
    <w:p w:rsidR="00DB7652" w:rsidRDefault="00DB7652" w:rsidP="00DB7652">
      <w:pPr>
        <w:pStyle w:val="BodyText"/>
        <w:spacing w:before="7"/>
        <w:rPr>
          <w:sz w:val="16"/>
        </w:rPr>
      </w:pPr>
    </w:p>
    <w:p w:rsidR="00DB7652" w:rsidRDefault="00DB7652" w:rsidP="00DB7652">
      <w:pPr>
        <w:pStyle w:val="Heading1"/>
        <w:numPr>
          <w:ilvl w:val="1"/>
          <w:numId w:val="17"/>
        </w:numPr>
        <w:tabs>
          <w:tab w:val="left" w:pos="1614"/>
        </w:tabs>
        <w:spacing w:before="90"/>
      </w:pPr>
      <w:r>
        <w:t>ГАРАНТНИРОК</w:t>
      </w:r>
    </w:p>
    <w:p w:rsidR="00DB7652" w:rsidRDefault="00DB7652" w:rsidP="00DB7652">
      <w:pPr>
        <w:pStyle w:val="BodyText"/>
        <w:spacing w:before="6"/>
        <w:rPr>
          <w:b/>
          <w:sz w:val="23"/>
        </w:rPr>
      </w:pPr>
    </w:p>
    <w:p w:rsidR="00DB7652" w:rsidRDefault="00DB7652" w:rsidP="00DB7652">
      <w:pPr>
        <w:pStyle w:val="BodyText"/>
        <w:ind w:left="1132" w:right="1"/>
        <w:jc w:val="both"/>
      </w:pPr>
      <w:r>
        <w:t>Извршени радови и испоручена добра морају имати гаранцију од минимално 2 (две) године од момента коначног пријема радове и уградње добара. Потребно је приложити гарантни лист приликом фактурисања добара.</w: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spacing w:before="7"/>
        <w:rPr>
          <w:sz w:val="20"/>
        </w:rPr>
      </w:pPr>
    </w:p>
    <w:p w:rsidR="00DB7652" w:rsidRDefault="00DB7652" w:rsidP="00DB7652">
      <w:pPr>
        <w:pStyle w:val="BodyText"/>
        <w:spacing w:before="7"/>
        <w:rPr>
          <w:sz w:val="20"/>
        </w:rPr>
      </w:pPr>
    </w:p>
    <w:p w:rsidR="00DB7652" w:rsidRDefault="00DB7652" w:rsidP="00DB7652">
      <w:pPr>
        <w:pStyle w:val="BodyText"/>
        <w:spacing w:before="7"/>
        <w:rPr>
          <w:sz w:val="20"/>
        </w:rPr>
      </w:pPr>
    </w:p>
    <w:p w:rsidR="00DB7652" w:rsidRDefault="00DB7652" w:rsidP="00DB7652">
      <w:pPr>
        <w:pStyle w:val="BodyText"/>
        <w:spacing w:before="7"/>
        <w:rPr>
          <w:sz w:val="20"/>
        </w:rPr>
      </w:pPr>
    </w:p>
    <w:p w:rsidR="00DB7652" w:rsidRDefault="00DB7652" w:rsidP="00DB7652">
      <w:pPr>
        <w:pStyle w:val="BodyText"/>
        <w:spacing w:before="7"/>
        <w:rPr>
          <w:sz w:val="20"/>
        </w:rPr>
      </w:pPr>
    </w:p>
    <w:tbl>
      <w:tblPr>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8"/>
        <w:gridCol w:w="4784"/>
      </w:tblGrid>
      <w:tr w:rsidR="00DB7652" w:rsidTr="00DB7652">
        <w:trPr>
          <w:trHeight w:val="1932"/>
        </w:trPr>
        <w:tc>
          <w:tcPr>
            <w:tcW w:w="5358" w:type="dxa"/>
          </w:tcPr>
          <w:p w:rsidR="00DB7652" w:rsidRDefault="00DB7652" w:rsidP="00DB7652">
            <w:pPr>
              <w:pStyle w:val="TableParagraph"/>
              <w:spacing w:after="15" w:line="242" w:lineRule="auto"/>
              <w:ind w:left="107" w:right="1776"/>
              <w:rPr>
                <w:sz w:val="24"/>
              </w:rPr>
            </w:pPr>
            <w:r>
              <w:rPr>
                <w:b/>
                <w:sz w:val="24"/>
                <w:u w:val="thick"/>
              </w:rPr>
              <w:t xml:space="preserve">Подносилац понуде – Понуђач </w:t>
            </w:r>
            <w:r>
              <w:rPr>
                <w:sz w:val="24"/>
              </w:rPr>
              <w:t>: Адреса :</w:t>
            </w:r>
          </w:p>
          <w:p w:rsidR="00DB7652" w:rsidRDefault="004E3D4E" w:rsidP="00DB7652">
            <w:pPr>
              <w:pStyle w:val="TableParagraph"/>
              <w:spacing w:line="30" w:lineRule="exact"/>
              <w:ind w:left="64"/>
              <w:rPr>
                <w:sz w:val="3"/>
              </w:rPr>
            </w:pPr>
            <w:r>
              <w:rPr>
                <w:noProof/>
                <w:sz w:val="3"/>
                <w:lang w:val="en-US" w:eastAsia="en-US" w:bidi="ar-SA"/>
              </w:rPr>
            </w:r>
            <w:r w:rsidRPr="004E3D4E">
              <w:rPr>
                <w:noProof/>
                <w:sz w:val="3"/>
                <w:lang w:val="en-US" w:eastAsia="en-US" w:bidi="ar-SA"/>
              </w:rPr>
              <w:pict>
                <v:group id="Group 253" o:spid="_x0000_s1044" style="width:260pt;height:1.45pt;mso-position-horizontal-relative:char;mso-position-vertical-relative:line" coordsize="52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">
                  <v:line id="Line 254" o:spid="_x0000_s1045" style="position:absolute;visibility:visible" from="0,14" to="51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fqHMUAAADcAAAADwAAAGRycy9kb3ducmV2LnhtbESPQWvCQBSE74L/YXkFb7qpBinRVSRY&#10;KDlItaXnZ/aZRLNvY3bV1F/fLQgeh5n5hpkvO1OLK7WusqzgdRSBIM6trrhQ8P31PnwD4Tyyxtoy&#10;KfglB8tFvzfHRNsbb+m684UIEHYJKii9bxIpXV6SQTeyDXHwDrY16INsC6lbvAW4qeU4iqbSYMVh&#10;ocSG0pLy0+5iFJw/s8lR/sQb2vB9cl+f0yzep0oNXrrVDISnzj/Dj/aHVjCexv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fqHMUAAADcAAAADwAAAAAAAAAA&#10;AAAAAAChAgAAZHJzL2Rvd25yZXYueG1sUEsFBgAAAAAEAAQA+QAAAJMDAAAAAA==&#10;" strokeweight="1.44pt"/>
                  <w10:wrap type="none"/>
                  <w10:anchorlock/>
                </v:group>
              </w:pict>
            </w:r>
          </w:p>
          <w:p w:rsidR="00DB7652" w:rsidRDefault="00DB7652" w:rsidP="00DB7652">
            <w:pPr>
              <w:pStyle w:val="TableParagraph"/>
              <w:tabs>
                <w:tab w:val="left" w:pos="4140"/>
              </w:tabs>
              <w:ind w:left="107"/>
              <w:rPr>
                <w:sz w:val="24"/>
              </w:rPr>
            </w:pPr>
            <w:r>
              <w:rPr>
                <w:sz w:val="24"/>
              </w:rPr>
              <w:t xml:space="preserve">Заводни број понуде: </w:t>
            </w:r>
            <w:r>
              <w:rPr>
                <w:sz w:val="24"/>
                <w:u w:val="single"/>
              </w:rPr>
              <w:tab/>
            </w:r>
          </w:p>
          <w:p w:rsidR="00DB7652" w:rsidRDefault="00DB7652" w:rsidP="00DB7652">
            <w:pPr>
              <w:pStyle w:val="TableParagraph"/>
              <w:tabs>
                <w:tab w:val="left" w:pos="4175"/>
              </w:tabs>
              <w:ind w:left="107"/>
              <w:rPr>
                <w:sz w:val="24"/>
              </w:rPr>
            </w:pPr>
            <w:r>
              <w:rPr>
                <w:sz w:val="24"/>
              </w:rPr>
              <w:t>Датум:</w:t>
            </w:r>
            <w:r>
              <w:rPr>
                <w:sz w:val="24"/>
                <w:u w:val="single"/>
              </w:rPr>
              <w:tab/>
            </w:r>
          </w:p>
        </w:tc>
        <w:tc>
          <w:tcPr>
            <w:tcW w:w="4784" w:type="dxa"/>
          </w:tcPr>
          <w:p w:rsidR="00DB7652" w:rsidRDefault="00DB7652" w:rsidP="00DB7652">
            <w:pPr>
              <w:pStyle w:val="TableParagraph"/>
              <w:spacing w:line="273" w:lineRule="exact"/>
              <w:ind w:left="107"/>
              <w:rPr>
                <w:b/>
                <w:sz w:val="24"/>
              </w:rPr>
            </w:pPr>
            <w:r>
              <w:rPr>
                <w:b/>
                <w:sz w:val="24"/>
                <w:u w:val="thick"/>
              </w:rPr>
              <w:t>Прималац понуде – Наручилац :</w:t>
            </w:r>
          </w:p>
          <w:p w:rsidR="00DB7652" w:rsidRDefault="00DB7652" w:rsidP="00DB7652">
            <w:pPr>
              <w:pStyle w:val="TableParagraph"/>
              <w:spacing w:line="274" w:lineRule="exact"/>
              <w:ind w:left="107"/>
              <w:rPr>
                <w:sz w:val="24"/>
              </w:rPr>
            </w:pPr>
            <w:r>
              <w:rPr>
                <w:sz w:val="24"/>
              </w:rPr>
              <w:t>Општина Чајетина, Општинска управа</w:t>
            </w:r>
          </w:p>
          <w:p w:rsidR="00DB7652" w:rsidRDefault="00DB7652" w:rsidP="00DB7652">
            <w:pPr>
              <w:pStyle w:val="TableParagraph"/>
              <w:rPr>
                <w:sz w:val="24"/>
              </w:rPr>
            </w:pPr>
          </w:p>
          <w:p w:rsidR="00DB7652" w:rsidRDefault="00DB7652" w:rsidP="00DB7652">
            <w:pPr>
              <w:pStyle w:val="TableParagraph"/>
              <w:ind w:left="107"/>
              <w:rPr>
                <w:sz w:val="24"/>
              </w:rPr>
            </w:pPr>
            <w:r>
              <w:rPr>
                <w:sz w:val="24"/>
              </w:rPr>
              <w:t>Адреса :</w:t>
            </w:r>
          </w:p>
          <w:p w:rsidR="00DB7652" w:rsidRDefault="00DB7652" w:rsidP="00DB7652">
            <w:pPr>
              <w:pStyle w:val="TableParagraph"/>
              <w:ind w:left="107"/>
              <w:rPr>
                <w:sz w:val="24"/>
              </w:rPr>
            </w:pPr>
            <w:r>
              <w:rPr>
                <w:sz w:val="24"/>
              </w:rPr>
              <w:t>ул.Краља.Александра Карађорђевића бр. 28, 31310 Чајетина</w:t>
            </w:r>
          </w:p>
        </w:tc>
      </w:tr>
    </w:tbl>
    <w:p w:rsidR="00DB7652" w:rsidRPr="0013622E" w:rsidRDefault="00DB7652" w:rsidP="00DB7652">
      <w:pPr>
        <w:pStyle w:val="BodyText"/>
        <w:rPr>
          <w:sz w:val="20"/>
        </w:rPr>
      </w:pPr>
    </w:p>
    <w:p w:rsidR="00DB7652" w:rsidRDefault="0013622E" w:rsidP="00DB7652">
      <w:pPr>
        <w:pStyle w:val="Heading1"/>
        <w:spacing w:before="90"/>
        <w:ind w:left="1493"/>
      </w:pPr>
      <w:r>
        <w:lastRenderedPageBreak/>
        <w:t>П</w:t>
      </w:r>
      <w:r w:rsidR="00DB7652">
        <w:t>ОНУДА</w:t>
      </w:r>
    </w:p>
    <w:p w:rsidR="00DB7652" w:rsidRDefault="00DB7652" w:rsidP="00DB7652">
      <w:pPr>
        <w:pStyle w:val="BodyText"/>
        <w:spacing w:before="63"/>
        <w:ind w:left="1493" w:right="779"/>
      </w:pPr>
      <w:r>
        <w:t xml:space="preserve"> свему у складу са конкурсном документацијом, а у вези са јавном набавком радова – изградња спортског парка на Златибору, у отвореном </w:t>
      </w:r>
      <w:r w:rsidR="003E18F3">
        <w:t>поступку јавне набавке ЈНВВ-р 07</w:t>
      </w:r>
      <w:r>
        <w:t>/19 Партија</w:t>
      </w:r>
    </w:p>
    <w:p w:rsidR="00DB7652" w:rsidRDefault="00DB7652" w:rsidP="00DB7652">
      <w:pPr>
        <w:pStyle w:val="BodyText"/>
        <w:tabs>
          <w:tab w:val="left" w:pos="2093"/>
        </w:tabs>
        <w:ind w:left="1493"/>
      </w:pPr>
      <w:r>
        <w:rPr>
          <w:u w:val="single"/>
        </w:rPr>
        <w:tab/>
      </w:r>
      <w:r>
        <w:t>подносим:</w:t>
      </w:r>
    </w:p>
    <w:p w:rsidR="00DB7652" w:rsidRDefault="00DB7652" w:rsidP="00DB7652">
      <w:pPr>
        <w:pStyle w:val="Heading1"/>
        <w:spacing w:before="125"/>
        <w:ind w:right="792"/>
        <w:jc w:val="center"/>
      </w:pPr>
      <w:r>
        <w:t>П О Н У Д У</w:t>
      </w:r>
    </w:p>
    <w:p w:rsidR="00DB7652" w:rsidRDefault="00DB7652" w:rsidP="00DB7652">
      <w:pPr>
        <w:ind w:left="1930"/>
        <w:rPr>
          <w:b/>
          <w:sz w:val="24"/>
        </w:rPr>
      </w:pPr>
      <w:r>
        <w:rPr>
          <w:b/>
          <w:sz w:val="24"/>
        </w:rPr>
        <w:t>ЗА ЈАВНУ НАБАВКУ РАДОВА НА ИЗГРАДЊИ СПОРТСКОГ ПАРКА НА ЗЛАТИБОРУ</w:t>
      </w:r>
    </w:p>
    <w:p w:rsidR="00DB7652" w:rsidRDefault="00DB7652" w:rsidP="00DB7652">
      <w:pPr>
        <w:pStyle w:val="BodyText"/>
        <w:spacing w:before="7"/>
        <w:rPr>
          <w:b/>
          <w:sz w:val="23"/>
        </w:rPr>
      </w:pPr>
    </w:p>
    <w:p w:rsidR="00DB7652" w:rsidRDefault="00DB7652" w:rsidP="00DB7652">
      <w:pPr>
        <w:pStyle w:val="BodyText"/>
        <w:ind w:left="1493" w:right="168"/>
      </w:pPr>
      <w:r>
        <w:t>Понуда мора да обухвати сва добра по спецификацији. Уколико понуђач не понуди сва добра понуда ће бити одбијена као неисправна.</w:t>
      </w:r>
    </w:p>
    <w:p w:rsidR="00DB7652" w:rsidRDefault="00DB7652" w:rsidP="00DB7652">
      <w:pPr>
        <w:pStyle w:val="BodyText"/>
        <w:spacing w:before="5"/>
      </w:pPr>
    </w:p>
    <w:p w:rsidR="00DB7652" w:rsidRDefault="00DB7652" w:rsidP="00DB7652">
      <w:pPr>
        <w:pStyle w:val="Heading1"/>
        <w:numPr>
          <w:ilvl w:val="0"/>
          <w:numId w:val="16"/>
        </w:numPr>
        <w:tabs>
          <w:tab w:val="left" w:pos="1734"/>
        </w:tabs>
      </w:pPr>
      <w:r>
        <w:t>ПОНУЂАЧ</w:t>
      </w:r>
    </w:p>
    <w:p w:rsidR="00DB7652" w:rsidRDefault="00DB7652" w:rsidP="00DB7652">
      <w:pPr>
        <w:pStyle w:val="BodyText"/>
        <w:spacing w:before="146"/>
        <w:ind w:left="1490"/>
      </w:pPr>
      <w:r>
        <w:t>Назив понуђача:......................................................................................</w:t>
      </w:r>
    </w:p>
    <w:p w:rsidR="00DB7652" w:rsidRDefault="00DB7652" w:rsidP="00DB7652">
      <w:pPr>
        <w:pStyle w:val="BodyText"/>
        <w:tabs>
          <w:tab w:val="left" w:pos="2455"/>
          <w:tab w:val="left" w:pos="4013"/>
        </w:tabs>
        <w:spacing w:before="1" w:line="460" w:lineRule="atLeast"/>
        <w:ind w:left="1490" w:right="5220" w:firstLine="2"/>
      </w:pPr>
      <w:r>
        <w:t>ПИБ</w:t>
      </w:r>
      <w:r>
        <w:tab/>
        <w:t>............................................................................ Матичниброј</w:t>
      </w:r>
      <w:r>
        <w:tab/>
        <w:t>..................................................</w:t>
      </w:r>
    </w:p>
    <w:p w:rsidR="00DB7652" w:rsidRDefault="00DB7652" w:rsidP="00DB7652">
      <w:pPr>
        <w:pStyle w:val="Heading1"/>
        <w:spacing w:before="37"/>
        <w:ind w:left="1493"/>
      </w:pPr>
      <w:r>
        <w:t>Услови понуде:</w:t>
      </w:r>
    </w:p>
    <w:p w:rsidR="00DB7652" w:rsidRDefault="00DB7652" w:rsidP="00DB7652">
      <w:pPr>
        <w:pStyle w:val="BodyText"/>
        <w:tabs>
          <w:tab w:val="left" w:pos="4912"/>
        </w:tabs>
        <w:spacing w:before="56" w:line="292" w:lineRule="auto"/>
        <w:ind w:left="1433" w:right="4235" w:firstLine="60"/>
      </w:pPr>
      <w:r>
        <w:t>Важностпонуде:</w:t>
      </w:r>
      <w:r>
        <w:rPr>
          <w:u w:val="single"/>
        </w:rPr>
        <w:tab/>
      </w:r>
      <w:r>
        <w:t>дана од дана отварања понуде (минимум 60 дана од дана отварањапонуде)</w:t>
      </w:r>
    </w:p>
    <w:p w:rsidR="00DB7652" w:rsidRDefault="00DB7652" w:rsidP="00DB7652">
      <w:pPr>
        <w:pStyle w:val="BodyText"/>
        <w:spacing w:before="214"/>
        <w:ind w:left="1493"/>
      </w:pPr>
      <w:r>
        <w:t>Понуду подносимо (заокружити):</w:t>
      </w:r>
    </w:p>
    <w:p w:rsidR="00DB7652" w:rsidRDefault="00DB7652" w:rsidP="00DB7652">
      <w:pPr>
        <w:pStyle w:val="Heading1"/>
        <w:tabs>
          <w:tab w:val="left" w:pos="4079"/>
          <w:tab w:val="left" w:pos="7464"/>
        </w:tabs>
        <w:spacing w:before="5"/>
        <w:ind w:left="1493"/>
      </w:pPr>
      <w:r>
        <w:t>а)самостално</w:t>
      </w:r>
      <w:r>
        <w:tab/>
        <w:t>б)са</w:t>
      </w:r>
      <w:r w:rsidR="0013622E">
        <w:t xml:space="preserve"> </w:t>
      </w:r>
      <w:r>
        <w:t>подизвођачем</w:t>
      </w:r>
      <w:r>
        <w:tab/>
        <w:t>в) заједничка</w:t>
      </w:r>
      <w:r w:rsidR="0013622E">
        <w:t xml:space="preserve"> </w:t>
      </w:r>
      <w:r>
        <w:t>понуда</w:t>
      </w:r>
    </w:p>
    <w:p w:rsidR="00DB7652" w:rsidRDefault="00DB7652" w:rsidP="00DB7652">
      <w:pPr>
        <w:pStyle w:val="BodyText"/>
        <w:rPr>
          <w:b/>
          <w:sz w:val="26"/>
        </w:rPr>
      </w:pPr>
    </w:p>
    <w:p w:rsidR="00DB7652" w:rsidRDefault="00DB7652" w:rsidP="00DB7652">
      <w:pPr>
        <w:pStyle w:val="BodyText"/>
        <w:rPr>
          <w:b/>
          <w:sz w:val="26"/>
        </w:rPr>
      </w:pPr>
    </w:p>
    <w:p w:rsidR="00DB7652" w:rsidRDefault="00DB7652" w:rsidP="00DB7652">
      <w:pPr>
        <w:pStyle w:val="ListParagraph"/>
        <w:numPr>
          <w:ilvl w:val="0"/>
          <w:numId w:val="16"/>
        </w:numPr>
        <w:tabs>
          <w:tab w:val="left" w:pos="1734"/>
        </w:tabs>
        <w:spacing w:before="230"/>
        <w:rPr>
          <w:b/>
          <w:sz w:val="24"/>
        </w:rPr>
      </w:pPr>
      <w:r>
        <w:rPr>
          <w:b/>
          <w:sz w:val="24"/>
        </w:rPr>
        <w:t>ИЗЈАВА О ТАЧНОСТИПОДАТАКА</w:t>
      </w:r>
    </w:p>
    <w:p w:rsidR="00DB7652" w:rsidRDefault="00DB7652" w:rsidP="00DB7652">
      <w:pPr>
        <w:pStyle w:val="BodyText"/>
        <w:spacing w:before="115"/>
        <w:ind w:left="1490" w:right="1"/>
        <w:jc w:val="both"/>
      </w:pPr>
      <w:r>
        <w:t>Као овлашћено лице за заступање (у случају заједничке понуде: укључујући и све чланове конзорцијума) одговорно изјављујем да су све информације садржане у понуди истините и свестан сам да давање нетачних или непотпуних информација може довести до искључења из овог поступка набавке и свих будућих набавки наручиоца.</w:t>
      </w:r>
    </w:p>
    <w:p w:rsidR="00DB7652" w:rsidRDefault="00DB7652" w:rsidP="00DB7652">
      <w:pPr>
        <w:pStyle w:val="BodyText"/>
        <w:tabs>
          <w:tab w:val="left" w:pos="8594"/>
        </w:tabs>
        <w:spacing w:before="61"/>
        <w:ind w:left="1490" w:right="50"/>
      </w:pPr>
      <w:r>
        <w:t>Обавезујем  се да на позив  наручиоца,  у року од  5  дана  оддана</w:t>
      </w:r>
      <w:r>
        <w:tab/>
        <w:t>пријема позива, доставим на увид оригинал или оверену фотокопију доказа којима се потврђује веродостојност података датих упонуди.</w: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spacing w:before="6"/>
        <w:rPr>
          <w:sz w:val="28"/>
        </w:rPr>
      </w:pPr>
    </w:p>
    <w:tbl>
      <w:tblPr>
        <w:tblW w:w="0" w:type="auto"/>
        <w:tblInd w:w="932" w:type="dxa"/>
        <w:tblLayout w:type="fixed"/>
        <w:tblCellMar>
          <w:left w:w="0" w:type="dxa"/>
          <w:right w:w="0" w:type="dxa"/>
        </w:tblCellMar>
        <w:tblLook w:val="01E0"/>
      </w:tblPr>
      <w:tblGrid>
        <w:gridCol w:w="2755"/>
        <w:gridCol w:w="3186"/>
        <w:gridCol w:w="3617"/>
      </w:tblGrid>
      <w:tr w:rsidR="00DB7652" w:rsidTr="00DB7652">
        <w:trPr>
          <w:trHeight w:val="282"/>
        </w:trPr>
        <w:tc>
          <w:tcPr>
            <w:tcW w:w="2755" w:type="dxa"/>
          </w:tcPr>
          <w:p w:rsidR="00DB7652" w:rsidRDefault="00DB7652" w:rsidP="00DB7652">
            <w:pPr>
              <w:pStyle w:val="TableParagraph"/>
              <w:spacing w:line="263" w:lineRule="exact"/>
              <w:ind w:left="200"/>
              <w:rPr>
                <w:sz w:val="24"/>
              </w:rPr>
            </w:pPr>
            <w:r>
              <w:rPr>
                <w:sz w:val="24"/>
              </w:rPr>
              <w:t>Датум:</w:t>
            </w:r>
          </w:p>
        </w:tc>
        <w:tc>
          <w:tcPr>
            <w:tcW w:w="3186" w:type="dxa"/>
          </w:tcPr>
          <w:p w:rsidR="00DB7652" w:rsidRDefault="00DB7652" w:rsidP="00DB7652">
            <w:pPr>
              <w:pStyle w:val="TableParagraph"/>
              <w:spacing w:line="263" w:lineRule="exact"/>
              <w:ind w:left="1845"/>
              <w:rPr>
                <w:sz w:val="24"/>
              </w:rPr>
            </w:pPr>
            <w:r>
              <w:rPr>
                <w:sz w:val="24"/>
              </w:rPr>
              <w:t>М.П.</w:t>
            </w:r>
          </w:p>
        </w:tc>
        <w:tc>
          <w:tcPr>
            <w:tcW w:w="3617" w:type="dxa"/>
          </w:tcPr>
          <w:p w:rsidR="00DB7652" w:rsidRDefault="00DB7652" w:rsidP="00DB7652">
            <w:pPr>
              <w:pStyle w:val="TableParagraph"/>
              <w:spacing w:line="263" w:lineRule="exact"/>
              <w:ind w:left="833"/>
              <w:rPr>
                <w:sz w:val="24"/>
              </w:rPr>
            </w:pPr>
            <w:r>
              <w:rPr>
                <w:sz w:val="24"/>
              </w:rPr>
              <w:t>Потпис одговорног лица</w:t>
            </w:r>
          </w:p>
        </w:tc>
      </w:tr>
      <w:tr w:rsidR="00DB7652" w:rsidTr="00DB7652">
        <w:trPr>
          <w:trHeight w:val="282"/>
        </w:trPr>
        <w:tc>
          <w:tcPr>
            <w:tcW w:w="2755" w:type="dxa"/>
          </w:tcPr>
          <w:p w:rsidR="00DB7652" w:rsidRDefault="00DB7652" w:rsidP="00DB7652">
            <w:pPr>
              <w:pStyle w:val="TableParagraph"/>
              <w:rPr>
                <w:sz w:val="20"/>
              </w:rPr>
            </w:pPr>
          </w:p>
        </w:tc>
        <w:tc>
          <w:tcPr>
            <w:tcW w:w="3186" w:type="dxa"/>
          </w:tcPr>
          <w:p w:rsidR="00DB7652" w:rsidRDefault="00DB7652" w:rsidP="00DB7652">
            <w:pPr>
              <w:pStyle w:val="TableParagraph"/>
              <w:rPr>
                <w:sz w:val="20"/>
              </w:rPr>
            </w:pPr>
          </w:p>
        </w:tc>
        <w:tc>
          <w:tcPr>
            <w:tcW w:w="3617" w:type="dxa"/>
          </w:tcPr>
          <w:p w:rsidR="00DB7652" w:rsidRDefault="00DB7652" w:rsidP="00DB7652">
            <w:pPr>
              <w:pStyle w:val="TableParagraph"/>
              <w:spacing w:before="8"/>
              <w:rPr>
                <w:sz w:val="23"/>
              </w:rPr>
            </w:pPr>
          </w:p>
          <w:p w:rsidR="00DB7652" w:rsidRDefault="004E3D4E" w:rsidP="00DB7652">
            <w:pPr>
              <w:pStyle w:val="TableParagraph"/>
              <w:spacing w:line="20" w:lineRule="exact"/>
              <w:ind w:left="771"/>
              <w:rPr>
                <w:sz w:val="2"/>
              </w:rPr>
            </w:pPr>
            <w:r>
              <w:rPr>
                <w:noProof/>
                <w:sz w:val="2"/>
                <w:lang w:val="en-US" w:eastAsia="en-US" w:bidi="ar-SA"/>
              </w:rPr>
            </w:r>
            <w:r w:rsidRPr="004E3D4E">
              <w:rPr>
                <w:noProof/>
                <w:sz w:val="2"/>
                <w:lang w:val="en-US" w:eastAsia="en-US" w:bidi="ar-SA"/>
              </w:rPr>
              <w:pict>
                <v:group id="Group 251" o:spid="_x0000_s1042" style="width:132pt;height:.5pt;mso-position-horizontal-relative:char;mso-position-vertical-relative:line" coordsize="26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">
                  <v:line id="Line 252" o:spid="_x0000_s1043" style="position:absolute;visibility:visible" from="0,5" to="2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1DcQAAADcAAAADwAAAGRycy9kb3ducmV2LnhtbESPQWvCQBSE70L/w/IK3nTTHFRSV2kL&#10;aiEntdAeH7vPbDD7NmTXJP333YLgcZiZb5j1dnSN6KkLtWcFL/MMBLH2puZKwdd5N1uBCBHZYOOZ&#10;FPxSgO3mabLGwviBj9SfYiUShEOBCmyMbSFl0JYchrlviZN38Z3DmGRXSdPhkOCukXmWLaTDmtOC&#10;xZY+LOnr6eYU9Ifypy+XHvXhu3y3erevl8Neqenz+PYKItIYH+F7+9MoyBc5/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jUNxAAAANwAAAAPAAAAAAAAAAAA&#10;AAAAAKECAABkcnMvZG93bnJldi54bWxQSwUGAAAAAAQABAD5AAAAkgMAAAAA&#10;" strokeweight=".48pt"/>
                  <w10:wrap type="none"/>
                  <w10:anchorlock/>
                </v:group>
              </w:pict>
            </w:r>
          </w:p>
        </w:tc>
      </w:tr>
    </w:tbl>
    <w:p w:rsidR="00DB7652" w:rsidRDefault="00DB7652" w:rsidP="00DB7652">
      <w:pPr>
        <w:pStyle w:val="BodyText"/>
        <w:rPr>
          <w:sz w:val="20"/>
        </w:rPr>
      </w:pPr>
    </w:p>
    <w:p w:rsidR="00DB7652" w:rsidRDefault="00DB7652" w:rsidP="00DB7652">
      <w:pPr>
        <w:pStyle w:val="BodyText"/>
        <w:spacing w:before="5"/>
        <w:rPr>
          <w:sz w:val="25"/>
        </w:rPr>
      </w:pPr>
    </w:p>
    <w:p w:rsidR="0013622E" w:rsidRDefault="0013622E" w:rsidP="00DB7652">
      <w:pPr>
        <w:pStyle w:val="BodyText"/>
        <w:spacing w:before="5"/>
        <w:rPr>
          <w:sz w:val="25"/>
        </w:rPr>
      </w:pPr>
    </w:p>
    <w:p w:rsidR="003E18F3" w:rsidRDefault="003E18F3" w:rsidP="00DB7652">
      <w:pPr>
        <w:pStyle w:val="BodyText"/>
        <w:spacing w:before="5"/>
        <w:rPr>
          <w:sz w:val="25"/>
        </w:rPr>
      </w:pPr>
    </w:p>
    <w:p w:rsidR="003E18F3" w:rsidRDefault="003E18F3" w:rsidP="00DB7652">
      <w:pPr>
        <w:pStyle w:val="BodyText"/>
        <w:spacing w:before="5"/>
        <w:rPr>
          <w:sz w:val="25"/>
        </w:rPr>
      </w:pPr>
    </w:p>
    <w:p w:rsidR="0013622E" w:rsidRDefault="0013622E" w:rsidP="00DB7652">
      <w:pPr>
        <w:pStyle w:val="BodyText"/>
        <w:spacing w:before="5"/>
        <w:rPr>
          <w:sz w:val="25"/>
        </w:rPr>
      </w:pPr>
    </w:p>
    <w:p w:rsidR="0013622E" w:rsidRDefault="0013622E" w:rsidP="00DB7652">
      <w:pPr>
        <w:pStyle w:val="BodyText"/>
        <w:spacing w:before="5"/>
        <w:rPr>
          <w:sz w:val="25"/>
        </w:rPr>
      </w:pPr>
    </w:p>
    <w:p w:rsidR="0013622E" w:rsidRDefault="0013622E" w:rsidP="00DB7652">
      <w:pPr>
        <w:pStyle w:val="BodyText"/>
        <w:spacing w:before="5"/>
        <w:rPr>
          <w:sz w:val="25"/>
        </w:rPr>
      </w:pPr>
    </w:p>
    <w:p w:rsidR="0013622E" w:rsidRDefault="0013622E" w:rsidP="00DB7652">
      <w:pPr>
        <w:pStyle w:val="BodyText"/>
        <w:spacing w:before="5"/>
        <w:rPr>
          <w:sz w:val="25"/>
        </w:rPr>
      </w:pPr>
    </w:p>
    <w:p w:rsidR="0013622E" w:rsidRPr="0013622E" w:rsidRDefault="0013622E" w:rsidP="00DB7652">
      <w:pPr>
        <w:pStyle w:val="BodyText"/>
        <w:spacing w:before="5"/>
        <w:rPr>
          <w:sz w:val="25"/>
        </w:rPr>
      </w:pPr>
    </w:p>
    <w:p w:rsidR="00DB7652" w:rsidRDefault="00DB7652" w:rsidP="00DB7652">
      <w:pPr>
        <w:pStyle w:val="Heading1"/>
        <w:spacing w:before="90"/>
        <w:ind w:left="0" w:right="1840"/>
        <w:jc w:val="right"/>
      </w:pPr>
      <w:r>
        <w:lastRenderedPageBreak/>
        <w:t>ОБРАЗАЦ БРОЈ 1.</w:t>
      </w:r>
    </w:p>
    <w:p w:rsidR="00DB7652" w:rsidRDefault="00DB7652" w:rsidP="00DB7652">
      <w:pPr>
        <w:spacing w:before="68"/>
        <w:jc w:val="center"/>
        <w:rPr>
          <w:b/>
          <w:sz w:val="24"/>
        </w:rPr>
      </w:pPr>
      <w:r>
        <w:rPr>
          <w:b/>
          <w:sz w:val="24"/>
        </w:rPr>
        <w:t>ПОДАЦИ О ПОНУЂАЧУ</w:t>
      </w:r>
    </w:p>
    <w:p w:rsidR="00DB7652" w:rsidRDefault="00DB7652" w:rsidP="00DB7652">
      <w:pPr>
        <w:pStyle w:val="BodyText"/>
        <w:rPr>
          <w:b/>
          <w:sz w:val="20"/>
        </w:rPr>
      </w:pPr>
    </w:p>
    <w:p w:rsidR="00DB7652" w:rsidRDefault="00DB7652" w:rsidP="00DB7652">
      <w:pPr>
        <w:pStyle w:val="BodyText"/>
        <w:spacing w:before="9"/>
        <w:rPr>
          <w:b/>
          <w:sz w:val="19"/>
        </w:rPr>
      </w:pPr>
    </w:p>
    <w:p w:rsidR="00DB7652" w:rsidRDefault="00DB7652" w:rsidP="00DB7652">
      <w:pPr>
        <w:pStyle w:val="BodyText"/>
        <w:tabs>
          <w:tab w:val="left" w:pos="9613"/>
        </w:tabs>
        <w:spacing w:before="90"/>
        <w:ind w:left="1132"/>
      </w:pPr>
      <w:r>
        <w:t>1. – Пун називпонуђача:</w:t>
      </w:r>
      <w:r>
        <w:rPr>
          <w:u w:val="single"/>
        </w:rPr>
        <w:tab/>
      </w:r>
    </w:p>
    <w:p w:rsidR="00DB7652" w:rsidRDefault="00DB7652" w:rsidP="00DB7652">
      <w:pPr>
        <w:pStyle w:val="BodyText"/>
        <w:spacing w:before="2"/>
        <w:rPr>
          <w:sz w:val="16"/>
        </w:rPr>
      </w:pPr>
    </w:p>
    <w:p w:rsidR="00DB7652" w:rsidRDefault="00DB7652" w:rsidP="00DB7652">
      <w:pPr>
        <w:pStyle w:val="ListParagraph"/>
        <w:numPr>
          <w:ilvl w:val="0"/>
          <w:numId w:val="15"/>
        </w:numPr>
        <w:tabs>
          <w:tab w:val="left" w:pos="1313"/>
          <w:tab w:val="left" w:pos="4288"/>
          <w:tab w:val="left" w:pos="7062"/>
          <w:tab w:val="left" w:pos="9702"/>
        </w:tabs>
        <w:spacing w:before="90"/>
        <w:rPr>
          <w:sz w:val="24"/>
        </w:rPr>
      </w:pPr>
      <w:r>
        <w:rPr>
          <w:sz w:val="24"/>
        </w:rPr>
        <w:t>.-Седиште:</w:t>
      </w:r>
      <w:r>
        <w:rPr>
          <w:sz w:val="24"/>
          <w:u w:val="single"/>
        </w:rPr>
        <w:tab/>
      </w:r>
      <w:r>
        <w:rPr>
          <w:sz w:val="24"/>
        </w:rPr>
        <w:t>адреса:</w:t>
      </w:r>
      <w:r>
        <w:rPr>
          <w:sz w:val="24"/>
          <w:u w:val="single"/>
        </w:rPr>
        <w:tab/>
      </w:r>
      <w:r>
        <w:rPr>
          <w:sz w:val="24"/>
        </w:rPr>
        <w:t>пошт.бр.</w:t>
      </w:r>
      <w:r>
        <w:rPr>
          <w:sz w:val="24"/>
          <w:u w:val="single"/>
        </w:rPr>
        <w:tab/>
      </w:r>
    </w:p>
    <w:p w:rsidR="00DB7652" w:rsidRDefault="00DB7652" w:rsidP="00DB7652">
      <w:pPr>
        <w:pStyle w:val="BodyText"/>
        <w:spacing w:before="2"/>
        <w:rPr>
          <w:sz w:val="16"/>
        </w:rPr>
      </w:pPr>
    </w:p>
    <w:p w:rsidR="00DB7652" w:rsidRDefault="00DB7652" w:rsidP="00DB7652">
      <w:pPr>
        <w:pStyle w:val="ListParagraph"/>
        <w:numPr>
          <w:ilvl w:val="0"/>
          <w:numId w:val="15"/>
        </w:numPr>
        <w:tabs>
          <w:tab w:val="left" w:pos="1313"/>
          <w:tab w:val="left" w:pos="5754"/>
        </w:tabs>
        <w:spacing w:before="90"/>
        <w:rPr>
          <w:sz w:val="24"/>
        </w:rPr>
      </w:pPr>
      <w:r>
        <w:rPr>
          <w:sz w:val="24"/>
        </w:rPr>
        <w:t>.- Матичниброј:</w:t>
      </w:r>
      <w:r>
        <w:rPr>
          <w:sz w:val="24"/>
          <w:u w:val="single"/>
        </w:rPr>
        <w:tab/>
      </w:r>
    </w:p>
    <w:p w:rsidR="00DB7652" w:rsidRDefault="00DB7652" w:rsidP="00DB7652">
      <w:pPr>
        <w:pStyle w:val="BodyText"/>
        <w:spacing w:before="2"/>
        <w:rPr>
          <w:sz w:val="16"/>
        </w:rPr>
      </w:pPr>
    </w:p>
    <w:p w:rsidR="00DB7652" w:rsidRDefault="00DB7652" w:rsidP="00DB7652">
      <w:pPr>
        <w:pStyle w:val="ListParagraph"/>
        <w:numPr>
          <w:ilvl w:val="0"/>
          <w:numId w:val="14"/>
        </w:numPr>
        <w:tabs>
          <w:tab w:val="left" w:pos="1374"/>
          <w:tab w:val="left" w:pos="5855"/>
        </w:tabs>
        <w:spacing w:before="90"/>
        <w:rPr>
          <w:sz w:val="24"/>
        </w:rPr>
      </w:pPr>
      <w:r>
        <w:rPr>
          <w:sz w:val="24"/>
        </w:rPr>
        <w:t>– Порескиброј:</w:t>
      </w:r>
      <w:r>
        <w:rPr>
          <w:sz w:val="24"/>
          <w:u w:val="single"/>
        </w:rPr>
        <w:tab/>
      </w:r>
    </w:p>
    <w:p w:rsidR="00DB7652" w:rsidRDefault="00DB7652" w:rsidP="00DB7652">
      <w:pPr>
        <w:pStyle w:val="BodyText"/>
        <w:spacing w:before="2"/>
        <w:rPr>
          <w:sz w:val="16"/>
        </w:rPr>
      </w:pPr>
    </w:p>
    <w:p w:rsidR="00DB7652" w:rsidRDefault="00DB7652" w:rsidP="00DB7652">
      <w:pPr>
        <w:pStyle w:val="ListParagraph"/>
        <w:numPr>
          <w:ilvl w:val="0"/>
          <w:numId w:val="14"/>
        </w:numPr>
        <w:tabs>
          <w:tab w:val="left" w:pos="1374"/>
          <w:tab w:val="left" w:pos="6095"/>
        </w:tabs>
        <w:spacing w:before="90"/>
        <w:rPr>
          <w:sz w:val="24"/>
        </w:rPr>
      </w:pPr>
      <w:r>
        <w:rPr>
          <w:sz w:val="24"/>
        </w:rPr>
        <w:t>– Шифраделатности:</w:t>
      </w:r>
      <w:r>
        <w:rPr>
          <w:sz w:val="24"/>
          <w:u w:val="single"/>
        </w:rPr>
        <w:tab/>
      </w:r>
    </w:p>
    <w:p w:rsidR="00DB7652" w:rsidRDefault="00DB7652" w:rsidP="00DB7652">
      <w:pPr>
        <w:pStyle w:val="BodyText"/>
        <w:spacing w:before="2"/>
        <w:rPr>
          <w:sz w:val="16"/>
        </w:rPr>
      </w:pPr>
    </w:p>
    <w:p w:rsidR="00DB7652" w:rsidRDefault="00DB7652" w:rsidP="00DB7652">
      <w:pPr>
        <w:pStyle w:val="ListParagraph"/>
        <w:numPr>
          <w:ilvl w:val="0"/>
          <w:numId w:val="14"/>
        </w:numPr>
        <w:tabs>
          <w:tab w:val="left" w:pos="1374"/>
          <w:tab w:val="left" w:pos="9294"/>
        </w:tabs>
        <w:spacing w:before="90"/>
        <w:rPr>
          <w:sz w:val="24"/>
        </w:rPr>
      </w:pPr>
      <w:r>
        <w:rPr>
          <w:sz w:val="24"/>
        </w:rPr>
        <w:t xml:space="preserve">– Бројевителефона: </w:t>
      </w:r>
      <w:r>
        <w:rPr>
          <w:sz w:val="24"/>
          <w:u w:val="single"/>
        </w:rPr>
        <w:tab/>
      </w:r>
    </w:p>
    <w:p w:rsidR="00DB7652" w:rsidRDefault="00DB7652" w:rsidP="00DB7652">
      <w:pPr>
        <w:pStyle w:val="BodyText"/>
        <w:spacing w:before="3"/>
        <w:rPr>
          <w:sz w:val="16"/>
        </w:rPr>
      </w:pPr>
    </w:p>
    <w:p w:rsidR="00DB7652" w:rsidRDefault="00DB7652" w:rsidP="00DB7652">
      <w:pPr>
        <w:pStyle w:val="ListParagraph"/>
        <w:numPr>
          <w:ilvl w:val="0"/>
          <w:numId w:val="14"/>
        </w:numPr>
        <w:tabs>
          <w:tab w:val="left" w:pos="1374"/>
          <w:tab w:val="left" w:pos="6481"/>
          <w:tab w:val="left" w:pos="10191"/>
        </w:tabs>
        <w:spacing w:before="90"/>
        <w:rPr>
          <w:sz w:val="24"/>
        </w:rPr>
      </w:pPr>
      <w:r>
        <w:rPr>
          <w:sz w:val="24"/>
        </w:rPr>
        <w:t>–Пословнабанка:</w:t>
      </w:r>
      <w:r>
        <w:rPr>
          <w:sz w:val="24"/>
          <w:u w:val="single"/>
        </w:rPr>
        <w:tab/>
      </w:r>
      <w:r>
        <w:rPr>
          <w:sz w:val="24"/>
        </w:rPr>
        <w:t xml:space="preserve">бр.рачуна: </w:t>
      </w:r>
      <w:r>
        <w:rPr>
          <w:sz w:val="24"/>
          <w:u w:val="single"/>
        </w:rPr>
        <w:tab/>
      </w:r>
    </w:p>
    <w:p w:rsidR="00DB7652" w:rsidRDefault="00DB7652" w:rsidP="00DB7652">
      <w:pPr>
        <w:pStyle w:val="BodyText"/>
        <w:spacing w:before="2"/>
        <w:rPr>
          <w:sz w:val="16"/>
        </w:rPr>
      </w:pPr>
    </w:p>
    <w:p w:rsidR="00DB7652" w:rsidRDefault="00DB7652" w:rsidP="00DB7652">
      <w:pPr>
        <w:pStyle w:val="ListParagraph"/>
        <w:numPr>
          <w:ilvl w:val="0"/>
          <w:numId w:val="14"/>
        </w:numPr>
        <w:tabs>
          <w:tab w:val="left" w:pos="1374"/>
          <w:tab w:val="left" w:pos="10223"/>
        </w:tabs>
        <w:spacing w:before="90"/>
        <w:rPr>
          <w:sz w:val="24"/>
        </w:rPr>
      </w:pPr>
      <w:r>
        <w:rPr>
          <w:sz w:val="24"/>
        </w:rPr>
        <w:t xml:space="preserve">– Овлашћено лице понуђача за потписивањеуговора: </w:t>
      </w:r>
      <w:r>
        <w:rPr>
          <w:sz w:val="24"/>
          <w:u w:val="single"/>
        </w:rPr>
        <w:tab/>
      </w:r>
    </w:p>
    <w:p w:rsidR="00DB7652" w:rsidRDefault="004E3D4E" w:rsidP="00DB7652">
      <w:pPr>
        <w:pStyle w:val="BodyText"/>
        <w:spacing w:before="8"/>
        <w:rPr>
          <w:sz w:val="19"/>
        </w:rPr>
      </w:pPr>
      <w:r w:rsidRPr="004E3D4E">
        <w:rPr>
          <w:noProof/>
          <w:lang w:val="en-US" w:eastAsia="en-US" w:bidi="ar-SA"/>
        </w:rPr>
        <w:pict>
          <v:line id="Line 250" o:spid="_x0000_s1292" style="position:absolute;z-index:-251557888;visibility:visible;mso-wrap-distance-left:0;mso-wrap-distance-right:0;mso-position-horizontal-relative:page" from="74.65pt,13.55pt" to="410.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" strokeweight=".48pt">
            <w10:wrap type="topAndBottom" anchorx="page"/>
          </v:line>
        </w:pict>
      </w:r>
    </w:p>
    <w:p w:rsidR="00DB7652" w:rsidRDefault="00DB7652" w:rsidP="00DB7652">
      <w:pPr>
        <w:pStyle w:val="BodyText"/>
        <w:spacing w:line="247" w:lineRule="exact"/>
        <w:ind w:left="1132"/>
      </w:pPr>
      <w:r>
        <w:t>Уколико лице овлашћено за потписивање уговора није уписано као заступник понуђача код Агенције за</w:t>
      </w:r>
    </w:p>
    <w:p w:rsidR="00DB7652" w:rsidRDefault="00DB7652" w:rsidP="00DB7652">
      <w:pPr>
        <w:pStyle w:val="BodyText"/>
        <w:ind w:left="1132"/>
      </w:pPr>
      <w:r>
        <w:t>привредне регистре, потребно је да уз понуду односно овај Образац, достави овлашћење за заступање, односно потписивање уговора.</w:t>
      </w:r>
    </w:p>
    <w:p w:rsidR="00DB7652" w:rsidRDefault="00DB7652" w:rsidP="00DB7652">
      <w:pPr>
        <w:pStyle w:val="BodyText"/>
        <w:rPr>
          <w:sz w:val="26"/>
        </w:rPr>
      </w:pPr>
    </w:p>
    <w:p w:rsidR="00DB7652" w:rsidRDefault="00DB7652" w:rsidP="00DB7652">
      <w:pPr>
        <w:pStyle w:val="BodyText"/>
        <w:rPr>
          <w:sz w:val="22"/>
        </w:rPr>
      </w:pPr>
    </w:p>
    <w:p w:rsidR="00DB7652" w:rsidRDefault="00DB7652" w:rsidP="00DB7652">
      <w:pPr>
        <w:pStyle w:val="ListParagraph"/>
        <w:numPr>
          <w:ilvl w:val="0"/>
          <w:numId w:val="14"/>
        </w:numPr>
        <w:tabs>
          <w:tab w:val="left" w:pos="1374"/>
          <w:tab w:val="left" w:pos="10081"/>
        </w:tabs>
        <w:rPr>
          <w:sz w:val="24"/>
        </w:rPr>
      </w:pPr>
      <w:r>
        <w:rPr>
          <w:sz w:val="24"/>
        </w:rPr>
        <w:t xml:space="preserve">– Особа законтакт: </w:t>
      </w:r>
      <w:r>
        <w:rPr>
          <w:sz w:val="24"/>
          <w:u w:val="single"/>
        </w:rPr>
        <w:tab/>
      </w:r>
    </w:p>
    <w:p w:rsidR="00DB7652" w:rsidRDefault="00DB7652" w:rsidP="00DB7652">
      <w:pPr>
        <w:pStyle w:val="BodyText"/>
        <w:spacing w:before="2"/>
        <w:rPr>
          <w:sz w:val="16"/>
        </w:rPr>
      </w:pPr>
    </w:p>
    <w:p w:rsidR="00DB7652" w:rsidRDefault="00DB7652" w:rsidP="00DB7652">
      <w:pPr>
        <w:pStyle w:val="ListParagraph"/>
        <w:numPr>
          <w:ilvl w:val="0"/>
          <w:numId w:val="14"/>
        </w:numPr>
        <w:tabs>
          <w:tab w:val="left" w:pos="1494"/>
        </w:tabs>
        <w:spacing w:before="90"/>
        <w:ind w:left="1493" w:hanging="361"/>
        <w:rPr>
          <w:sz w:val="24"/>
        </w:rPr>
      </w:pPr>
      <w:r>
        <w:rPr>
          <w:sz w:val="24"/>
        </w:rPr>
        <w:t>– У предметном поступку јавне набавкеучествујем:</w:t>
      </w:r>
    </w:p>
    <w:p w:rsidR="00DB7652" w:rsidRDefault="00DB7652" w:rsidP="00DB7652">
      <w:pPr>
        <w:pStyle w:val="BodyText"/>
      </w:pPr>
    </w:p>
    <w:p w:rsidR="00DB7652" w:rsidRDefault="00DB7652" w:rsidP="00DB7652">
      <w:pPr>
        <w:pStyle w:val="BodyText"/>
        <w:ind w:left="2573"/>
      </w:pPr>
      <w:r>
        <w:t>а. – самостално</w:t>
      </w:r>
    </w:p>
    <w:p w:rsidR="00DB7652" w:rsidRDefault="00DB7652" w:rsidP="00DB7652">
      <w:pPr>
        <w:pStyle w:val="BodyText"/>
        <w:ind w:left="2573" w:right="7309"/>
      </w:pPr>
      <w:r>
        <w:t xml:space="preserve">б. – у групи понуђача </w:t>
      </w:r>
    </w:p>
    <w:p w:rsidR="00DB7652" w:rsidRDefault="00DB7652" w:rsidP="00DB7652">
      <w:pPr>
        <w:pStyle w:val="BodyText"/>
        <w:ind w:left="2573" w:right="7309"/>
      </w:pPr>
      <w:r>
        <w:t>в. – са подизвођачем</w: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tabs>
          <w:tab w:val="left" w:pos="4240"/>
          <w:tab w:val="left" w:pos="4965"/>
          <w:tab w:val="left" w:pos="6372"/>
        </w:tabs>
        <w:spacing w:before="230"/>
        <w:ind w:left="1132"/>
      </w:pPr>
      <w:r>
        <w:t>Датум:</w:t>
      </w:r>
      <w:r>
        <w:rPr>
          <w:u w:val="single"/>
        </w:rPr>
        <w:tab/>
      </w:r>
      <w:r>
        <w:tab/>
        <w:t>М.П.</w:t>
      </w:r>
      <w:r>
        <w:tab/>
        <w:t>Потпис овлашћеног лицапонуђача</w:t>
      </w:r>
    </w:p>
    <w:p w:rsidR="00DB7652" w:rsidRDefault="00DB7652" w:rsidP="00DB7652">
      <w:pPr>
        <w:pStyle w:val="BodyText"/>
        <w:tabs>
          <w:tab w:val="left" w:pos="4544"/>
          <w:tab w:val="left" w:pos="6289"/>
          <w:tab w:val="left" w:pos="9944"/>
        </w:tabs>
        <w:ind w:left="1132"/>
      </w:pPr>
      <w:r>
        <w:t>Место:</w:t>
      </w:r>
      <w:r>
        <w:rPr>
          <w:u w:val="single"/>
        </w:rPr>
        <w:tab/>
      </w:r>
      <w:r>
        <w:tab/>
      </w:r>
      <w:r>
        <w:rPr>
          <w:u w:val="single"/>
        </w:rPr>
        <w:tab/>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spacing w:before="8"/>
        <w:rPr>
          <w:sz w:val="28"/>
        </w:rPr>
      </w:pPr>
    </w:p>
    <w:p w:rsidR="00DB7652" w:rsidRDefault="00DB7652" w:rsidP="00DB7652">
      <w:pPr>
        <w:pStyle w:val="Heading1"/>
        <w:spacing w:before="90"/>
        <w:ind w:left="0" w:right="-15"/>
        <w:jc w:val="right"/>
      </w:pPr>
    </w:p>
    <w:p w:rsidR="00DB7652" w:rsidRDefault="00DB7652" w:rsidP="00DB7652">
      <w:pPr>
        <w:pStyle w:val="Heading1"/>
        <w:spacing w:before="90"/>
        <w:ind w:left="0" w:right="-15"/>
        <w:jc w:val="center"/>
      </w:pPr>
    </w:p>
    <w:p w:rsidR="00DB7652" w:rsidRDefault="00DB7652" w:rsidP="00DB7652">
      <w:pPr>
        <w:pStyle w:val="Heading1"/>
        <w:spacing w:before="90"/>
        <w:ind w:left="0" w:right="-15"/>
        <w:jc w:val="center"/>
      </w:pPr>
    </w:p>
    <w:p w:rsidR="00DB7652" w:rsidRDefault="00DB7652" w:rsidP="00DB7652">
      <w:pPr>
        <w:pStyle w:val="Heading1"/>
        <w:spacing w:before="90"/>
        <w:ind w:left="0" w:right="-15"/>
        <w:jc w:val="center"/>
      </w:pPr>
      <w:r>
        <w:t xml:space="preserve">                                                                                                                        ОБРАЗАЦ БРОЈ 1.- А</w:t>
      </w:r>
    </w:p>
    <w:p w:rsidR="00DB7652" w:rsidRDefault="00DB7652" w:rsidP="00DB7652">
      <w:pPr>
        <w:spacing w:before="64"/>
        <w:ind w:left="3878"/>
        <w:rPr>
          <w:b/>
          <w:sz w:val="24"/>
        </w:rPr>
      </w:pPr>
      <w:r>
        <w:rPr>
          <w:b/>
          <w:sz w:val="24"/>
        </w:rPr>
        <w:t>ПОДАЦИ О ПОНУЂАЧУ ИЗ ГРУПЕ ПОНУЂАЧА</w:t>
      </w:r>
    </w:p>
    <w:p w:rsidR="00DB7652" w:rsidRDefault="00DB7652" w:rsidP="00DB7652">
      <w:pPr>
        <w:pStyle w:val="BodyText"/>
        <w:rPr>
          <w:b/>
          <w:sz w:val="26"/>
        </w:rPr>
      </w:pPr>
    </w:p>
    <w:p w:rsidR="00DB7652" w:rsidRDefault="00DB7652" w:rsidP="00DB7652">
      <w:pPr>
        <w:pStyle w:val="BodyText"/>
        <w:spacing w:before="7"/>
        <w:rPr>
          <w:b/>
          <w:sz w:val="21"/>
        </w:rPr>
      </w:pPr>
    </w:p>
    <w:p w:rsidR="00DB7652" w:rsidRDefault="00DB7652" w:rsidP="00DB7652">
      <w:pPr>
        <w:pStyle w:val="ListParagraph"/>
        <w:numPr>
          <w:ilvl w:val="0"/>
          <w:numId w:val="13"/>
        </w:numPr>
        <w:tabs>
          <w:tab w:val="left" w:pos="1374"/>
          <w:tab w:val="left" w:pos="9795"/>
        </w:tabs>
        <w:rPr>
          <w:sz w:val="24"/>
        </w:rPr>
      </w:pPr>
      <w:r>
        <w:rPr>
          <w:sz w:val="24"/>
        </w:rPr>
        <w:t xml:space="preserve">– Пун назив понуђача из групепонуђача: </w:t>
      </w:r>
      <w:r>
        <w:rPr>
          <w:sz w:val="24"/>
          <w:u w:val="single"/>
        </w:rPr>
        <w:tab/>
      </w:r>
    </w:p>
    <w:p w:rsidR="00DB7652" w:rsidRDefault="00DB7652" w:rsidP="00DB7652">
      <w:pPr>
        <w:pStyle w:val="BodyText"/>
        <w:spacing w:before="2"/>
        <w:rPr>
          <w:sz w:val="16"/>
        </w:rPr>
      </w:pPr>
    </w:p>
    <w:p w:rsidR="00DB7652" w:rsidRDefault="00DB7652" w:rsidP="00DB7652">
      <w:pPr>
        <w:pStyle w:val="ListParagraph"/>
        <w:numPr>
          <w:ilvl w:val="0"/>
          <w:numId w:val="13"/>
        </w:numPr>
        <w:tabs>
          <w:tab w:val="left" w:pos="1374"/>
          <w:tab w:val="left" w:pos="6025"/>
          <w:tab w:val="left" w:pos="9710"/>
        </w:tabs>
        <w:spacing w:before="90"/>
        <w:rPr>
          <w:sz w:val="24"/>
        </w:rPr>
      </w:pPr>
      <w:r>
        <w:rPr>
          <w:sz w:val="24"/>
        </w:rPr>
        <w:t>– Седиштесаадресом</w:t>
      </w:r>
      <w:r>
        <w:rPr>
          <w:sz w:val="24"/>
          <w:u w:val="single"/>
        </w:rPr>
        <w:tab/>
      </w:r>
      <w:r>
        <w:rPr>
          <w:sz w:val="24"/>
        </w:rPr>
        <w:t xml:space="preserve">пошт. Број  </w:t>
      </w:r>
      <w:r>
        <w:rPr>
          <w:sz w:val="24"/>
          <w:u w:val="single"/>
        </w:rPr>
        <w:tab/>
      </w:r>
    </w:p>
    <w:p w:rsidR="00DB7652" w:rsidRDefault="00DB7652" w:rsidP="00DB7652">
      <w:pPr>
        <w:pStyle w:val="BodyText"/>
        <w:spacing w:before="2"/>
        <w:rPr>
          <w:sz w:val="16"/>
        </w:rPr>
      </w:pPr>
    </w:p>
    <w:p w:rsidR="00DB7652" w:rsidRDefault="00DB7652" w:rsidP="00DB7652">
      <w:pPr>
        <w:pStyle w:val="ListParagraph"/>
        <w:numPr>
          <w:ilvl w:val="0"/>
          <w:numId w:val="13"/>
        </w:numPr>
        <w:tabs>
          <w:tab w:val="left" w:pos="1374"/>
          <w:tab w:val="left" w:pos="9808"/>
        </w:tabs>
        <w:spacing w:before="90"/>
        <w:rPr>
          <w:sz w:val="24"/>
        </w:rPr>
      </w:pPr>
      <w:r>
        <w:rPr>
          <w:sz w:val="24"/>
        </w:rPr>
        <w:t xml:space="preserve">– Матичниброј </w:t>
      </w:r>
      <w:r>
        <w:rPr>
          <w:sz w:val="24"/>
          <w:u w:val="single"/>
        </w:rPr>
        <w:tab/>
      </w:r>
    </w:p>
    <w:p w:rsidR="00DB7652" w:rsidRDefault="00DB7652" w:rsidP="00DB7652">
      <w:pPr>
        <w:pStyle w:val="BodyText"/>
        <w:spacing w:before="2"/>
        <w:rPr>
          <w:sz w:val="16"/>
        </w:rPr>
      </w:pPr>
    </w:p>
    <w:p w:rsidR="00DB7652" w:rsidRDefault="00DB7652" w:rsidP="00DB7652">
      <w:pPr>
        <w:pStyle w:val="ListParagraph"/>
        <w:numPr>
          <w:ilvl w:val="0"/>
          <w:numId w:val="13"/>
        </w:numPr>
        <w:tabs>
          <w:tab w:val="left" w:pos="1374"/>
          <w:tab w:val="left" w:pos="9748"/>
        </w:tabs>
        <w:spacing w:before="90"/>
        <w:rPr>
          <w:sz w:val="24"/>
        </w:rPr>
      </w:pPr>
      <w:r>
        <w:rPr>
          <w:sz w:val="24"/>
        </w:rPr>
        <w:t>– Шифраделатности</w:t>
      </w:r>
      <w:r>
        <w:rPr>
          <w:sz w:val="24"/>
          <w:u w:val="single"/>
        </w:rPr>
        <w:tab/>
      </w:r>
    </w:p>
    <w:p w:rsidR="00DB7652" w:rsidRDefault="00DB7652" w:rsidP="00DB7652">
      <w:pPr>
        <w:pStyle w:val="BodyText"/>
        <w:spacing w:before="2"/>
        <w:rPr>
          <w:sz w:val="16"/>
        </w:rPr>
      </w:pPr>
    </w:p>
    <w:p w:rsidR="00DB7652" w:rsidRDefault="00DB7652" w:rsidP="00DB7652">
      <w:pPr>
        <w:pStyle w:val="ListParagraph"/>
        <w:numPr>
          <w:ilvl w:val="0"/>
          <w:numId w:val="13"/>
        </w:numPr>
        <w:tabs>
          <w:tab w:val="left" w:pos="1374"/>
          <w:tab w:val="left" w:pos="9868"/>
        </w:tabs>
        <w:spacing w:before="90"/>
        <w:rPr>
          <w:sz w:val="24"/>
        </w:rPr>
      </w:pPr>
      <w:r>
        <w:rPr>
          <w:sz w:val="24"/>
        </w:rPr>
        <w:t xml:space="preserve">– Порескиброј </w:t>
      </w:r>
      <w:r>
        <w:rPr>
          <w:sz w:val="24"/>
          <w:u w:val="single"/>
        </w:rPr>
        <w:tab/>
      </w:r>
    </w:p>
    <w:p w:rsidR="00DB7652" w:rsidRDefault="00DB7652" w:rsidP="00DB7652">
      <w:pPr>
        <w:pStyle w:val="BodyText"/>
        <w:spacing w:before="2"/>
        <w:rPr>
          <w:sz w:val="16"/>
        </w:rPr>
      </w:pPr>
    </w:p>
    <w:p w:rsidR="00DB7652" w:rsidRDefault="00DB7652" w:rsidP="00DB7652">
      <w:pPr>
        <w:pStyle w:val="ListParagraph"/>
        <w:numPr>
          <w:ilvl w:val="0"/>
          <w:numId w:val="13"/>
        </w:numPr>
        <w:tabs>
          <w:tab w:val="left" w:pos="1374"/>
          <w:tab w:val="left" w:pos="9719"/>
        </w:tabs>
        <w:spacing w:before="90"/>
        <w:rPr>
          <w:sz w:val="24"/>
        </w:rPr>
      </w:pPr>
      <w:r>
        <w:rPr>
          <w:sz w:val="24"/>
        </w:rPr>
        <w:t>– Бројтелефона</w:t>
      </w:r>
      <w:r>
        <w:rPr>
          <w:sz w:val="24"/>
          <w:u w:val="single"/>
        </w:rPr>
        <w:tab/>
      </w:r>
    </w:p>
    <w:p w:rsidR="00DB7652" w:rsidRDefault="00DB7652" w:rsidP="00DB7652">
      <w:pPr>
        <w:pStyle w:val="BodyText"/>
        <w:spacing w:before="3"/>
        <w:rPr>
          <w:sz w:val="16"/>
        </w:rPr>
      </w:pPr>
    </w:p>
    <w:p w:rsidR="00DB7652" w:rsidRDefault="00DB7652" w:rsidP="00DB7652">
      <w:pPr>
        <w:pStyle w:val="ListParagraph"/>
        <w:numPr>
          <w:ilvl w:val="0"/>
          <w:numId w:val="13"/>
        </w:numPr>
        <w:tabs>
          <w:tab w:val="left" w:pos="1374"/>
          <w:tab w:val="left" w:pos="6655"/>
          <w:tab w:val="left" w:pos="9826"/>
        </w:tabs>
        <w:spacing w:before="90"/>
        <w:rPr>
          <w:sz w:val="24"/>
        </w:rPr>
      </w:pPr>
      <w:r>
        <w:rPr>
          <w:sz w:val="24"/>
        </w:rPr>
        <w:t>–Пословнабанка</w:t>
      </w:r>
      <w:r>
        <w:rPr>
          <w:sz w:val="24"/>
          <w:u w:val="single"/>
        </w:rPr>
        <w:tab/>
      </w:r>
      <w:r>
        <w:rPr>
          <w:sz w:val="24"/>
        </w:rPr>
        <w:t xml:space="preserve">бр.рач. </w:t>
      </w:r>
      <w:r>
        <w:rPr>
          <w:sz w:val="24"/>
          <w:u w:val="single"/>
        </w:rPr>
        <w:tab/>
      </w:r>
    </w:p>
    <w:p w:rsidR="00DB7652" w:rsidRDefault="00DB7652" w:rsidP="00DB7652">
      <w:pPr>
        <w:pStyle w:val="BodyText"/>
        <w:spacing w:before="2"/>
        <w:rPr>
          <w:sz w:val="16"/>
        </w:rPr>
      </w:pPr>
    </w:p>
    <w:p w:rsidR="00DB7652" w:rsidRDefault="00DB7652" w:rsidP="00DB7652">
      <w:pPr>
        <w:pStyle w:val="ListParagraph"/>
        <w:numPr>
          <w:ilvl w:val="0"/>
          <w:numId w:val="13"/>
        </w:numPr>
        <w:tabs>
          <w:tab w:val="left" w:pos="1374"/>
          <w:tab w:val="left" w:pos="9894"/>
        </w:tabs>
        <w:spacing w:before="90"/>
        <w:rPr>
          <w:sz w:val="24"/>
        </w:rPr>
      </w:pPr>
      <w:r>
        <w:rPr>
          <w:sz w:val="24"/>
        </w:rPr>
        <w:t>– Особа законтакт</w:t>
      </w:r>
      <w:r>
        <w:rPr>
          <w:sz w:val="24"/>
          <w:u w:val="single"/>
        </w:rPr>
        <w:tab/>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spacing w:before="2"/>
      </w:pPr>
    </w:p>
    <w:p w:rsidR="00DB7652" w:rsidRDefault="00DB7652" w:rsidP="00DB7652">
      <w:pPr>
        <w:pStyle w:val="BodyText"/>
        <w:tabs>
          <w:tab w:val="left" w:pos="4600"/>
        </w:tabs>
        <w:spacing w:before="90"/>
        <w:ind w:left="1132"/>
      </w:pPr>
      <w:r>
        <w:t xml:space="preserve">Датум: </w:t>
      </w:r>
      <w:r>
        <w:rPr>
          <w:u w:val="single"/>
        </w:rPr>
        <w:tab/>
      </w:r>
    </w:p>
    <w:p w:rsidR="00DB7652" w:rsidRDefault="00DB7652" w:rsidP="00DB7652">
      <w:pPr>
        <w:pStyle w:val="BodyText"/>
        <w:tabs>
          <w:tab w:val="left" w:pos="4544"/>
        </w:tabs>
        <w:ind w:left="1132"/>
      </w:pPr>
      <w:r>
        <w:t>Место:</w:t>
      </w:r>
      <w:r>
        <w:rPr>
          <w:u w:val="single"/>
        </w:rPr>
        <w:tab/>
      </w:r>
    </w:p>
    <w:p w:rsidR="00DB7652" w:rsidRDefault="00DB7652" w:rsidP="00DB7652">
      <w:pPr>
        <w:pStyle w:val="BodyText"/>
        <w:rPr>
          <w:sz w:val="20"/>
        </w:rPr>
      </w:pPr>
    </w:p>
    <w:p w:rsidR="00DB7652" w:rsidRDefault="00DB7652" w:rsidP="00DB7652">
      <w:pPr>
        <w:pStyle w:val="BodyText"/>
        <w:spacing w:before="2"/>
        <w:rPr>
          <w:sz w:val="20"/>
        </w:rPr>
      </w:pPr>
    </w:p>
    <w:p w:rsidR="00DB7652" w:rsidRDefault="00DB7652" w:rsidP="00DB7652">
      <w:pPr>
        <w:pStyle w:val="BodyText"/>
        <w:spacing w:before="90"/>
        <w:ind w:left="6173"/>
      </w:pPr>
      <w:r>
        <w:t>Потпис овлашћеног лица понуђача</w:t>
      </w:r>
    </w:p>
    <w:p w:rsidR="00DB7652" w:rsidRDefault="00DB7652" w:rsidP="00DB7652">
      <w:pPr>
        <w:pStyle w:val="BodyText"/>
        <w:rPr>
          <w:sz w:val="20"/>
        </w:rPr>
      </w:pPr>
    </w:p>
    <w:p w:rsidR="00DB7652" w:rsidRDefault="004E3D4E" w:rsidP="00DB7652">
      <w:pPr>
        <w:pStyle w:val="BodyText"/>
        <w:spacing w:before="9"/>
        <w:rPr>
          <w:sz w:val="23"/>
        </w:rPr>
      </w:pPr>
      <w:r w:rsidRPr="004E3D4E">
        <w:rPr>
          <w:noProof/>
          <w:lang w:val="en-US" w:eastAsia="en-US" w:bidi="ar-SA"/>
        </w:rPr>
        <w:pict>
          <v:line id="Line 249" o:spid="_x0000_s1293" style="position:absolute;z-index:-251556864;visibility:visible;mso-wrap-distance-left:0;mso-wrap-distance-right:0;mso-position-horizontal-relative:page" from="311.7pt,15.9pt" to="485.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rbIAIAAEUEAAAOAAAAZHJzL2Uyb0RvYy54bWysU02P2jAQvVfqf7B8h3w0Sy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" strokeweight=".48pt">
            <w10:wrap type="topAndBottom" anchorx="page"/>
          </v:line>
        </w:pict>
      </w:r>
    </w:p>
    <w:p w:rsidR="00DB7652" w:rsidRDefault="00DB7652" w:rsidP="00DB7652">
      <w:pPr>
        <w:pStyle w:val="BodyText"/>
        <w:spacing w:before="7"/>
        <w:rPr>
          <w:sz w:val="13"/>
        </w:rPr>
      </w:pPr>
    </w:p>
    <w:p w:rsidR="00DB7652" w:rsidRDefault="00DB7652" w:rsidP="00DB7652">
      <w:pPr>
        <w:pStyle w:val="BodyText"/>
        <w:spacing w:before="90"/>
        <w:ind w:left="4433"/>
      </w:pPr>
      <w:r>
        <w:t>М.П</w:t>
      </w: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BodyText"/>
        <w:tabs>
          <w:tab w:val="left" w:pos="2843"/>
        </w:tabs>
        <w:spacing w:before="230"/>
        <w:ind w:left="1132" w:right="50"/>
      </w:pPr>
      <w:r>
        <w:t>НАПОМЕНА:</w:t>
      </w:r>
      <w:r>
        <w:tab/>
        <w:t>Овај образац попуњава, потписује и оверава носилац посла као члан групе понуђача која подноси заједничку понуду за сваког члана групепонуђача.</w: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spacing w:before="8"/>
        <w:rPr>
          <w:sz w:val="16"/>
        </w:rPr>
      </w:pPr>
    </w:p>
    <w:p w:rsidR="00DB7652" w:rsidRDefault="00DB7652" w:rsidP="00DB7652">
      <w:pPr>
        <w:pStyle w:val="Heading1"/>
        <w:spacing w:before="90"/>
        <w:ind w:left="0" w:right="-15"/>
        <w:jc w:val="right"/>
      </w:pPr>
    </w:p>
    <w:p w:rsidR="00DB7652" w:rsidRDefault="00DB7652" w:rsidP="00DB7652">
      <w:pPr>
        <w:pStyle w:val="Heading1"/>
        <w:spacing w:before="90"/>
        <w:ind w:left="0" w:right="-15"/>
        <w:jc w:val="center"/>
      </w:pPr>
      <w:r>
        <w:t xml:space="preserve">                                                                                                                       ОБРАЗАЦ БРОЈ 1.- Б</w:t>
      </w:r>
    </w:p>
    <w:p w:rsidR="00DB7652" w:rsidRDefault="00DB7652" w:rsidP="00DB7652">
      <w:pPr>
        <w:spacing w:before="64"/>
        <w:ind w:left="5031"/>
        <w:rPr>
          <w:b/>
          <w:sz w:val="24"/>
        </w:rPr>
      </w:pPr>
      <w:r>
        <w:rPr>
          <w:b/>
          <w:sz w:val="24"/>
        </w:rPr>
        <w:t>ПОДАЦИ О ПОДИЗВОЂАЧУ</w:t>
      </w:r>
    </w:p>
    <w:p w:rsidR="00DB7652" w:rsidRDefault="00DB7652" w:rsidP="00DB7652">
      <w:pPr>
        <w:pStyle w:val="BodyText"/>
        <w:rPr>
          <w:b/>
          <w:sz w:val="26"/>
        </w:rPr>
      </w:pPr>
    </w:p>
    <w:p w:rsidR="00DB7652" w:rsidRDefault="00DB7652" w:rsidP="00DB7652">
      <w:pPr>
        <w:pStyle w:val="BodyText"/>
        <w:spacing w:before="7"/>
        <w:rPr>
          <w:b/>
          <w:sz w:val="21"/>
        </w:rPr>
      </w:pPr>
    </w:p>
    <w:p w:rsidR="00DB7652" w:rsidRDefault="00DB7652" w:rsidP="00DB7652">
      <w:pPr>
        <w:pStyle w:val="ListParagraph"/>
        <w:numPr>
          <w:ilvl w:val="0"/>
          <w:numId w:val="12"/>
        </w:numPr>
        <w:tabs>
          <w:tab w:val="left" w:pos="1374"/>
          <w:tab w:val="left" w:pos="9643"/>
        </w:tabs>
        <w:rPr>
          <w:sz w:val="24"/>
        </w:rPr>
      </w:pPr>
      <w:r>
        <w:rPr>
          <w:sz w:val="24"/>
        </w:rPr>
        <w:t xml:space="preserve">– Пун називподизвођача: </w:t>
      </w:r>
      <w:r>
        <w:rPr>
          <w:sz w:val="24"/>
          <w:u w:val="single"/>
        </w:rPr>
        <w:tab/>
      </w:r>
    </w:p>
    <w:p w:rsidR="00DB7652" w:rsidRDefault="00DB7652" w:rsidP="00DB7652">
      <w:pPr>
        <w:pStyle w:val="BodyText"/>
        <w:spacing w:before="2"/>
        <w:rPr>
          <w:sz w:val="16"/>
        </w:rPr>
      </w:pPr>
    </w:p>
    <w:p w:rsidR="00DB7652" w:rsidRDefault="00DB7652" w:rsidP="00DB7652">
      <w:pPr>
        <w:pStyle w:val="ListParagraph"/>
        <w:numPr>
          <w:ilvl w:val="0"/>
          <w:numId w:val="12"/>
        </w:numPr>
        <w:tabs>
          <w:tab w:val="left" w:pos="1374"/>
          <w:tab w:val="left" w:pos="6025"/>
          <w:tab w:val="left" w:pos="9710"/>
        </w:tabs>
        <w:spacing w:before="90"/>
        <w:rPr>
          <w:sz w:val="24"/>
        </w:rPr>
      </w:pPr>
      <w:r>
        <w:rPr>
          <w:sz w:val="24"/>
        </w:rPr>
        <w:t>– Седиштесаадресом</w:t>
      </w:r>
      <w:r>
        <w:rPr>
          <w:sz w:val="24"/>
          <w:u w:val="single"/>
        </w:rPr>
        <w:tab/>
      </w:r>
      <w:r>
        <w:rPr>
          <w:sz w:val="24"/>
        </w:rPr>
        <w:t xml:space="preserve">пошт. Број  </w:t>
      </w:r>
      <w:r>
        <w:rPr>
          <w:sz w:val="24"/>
          <w:u w:val="single"/>
        </w:rPr>
        <w:tab/>
      </w:r>
    </w:p>
    <w:p w:rsidR="00DB7652" w:rsidRDefault="00DB7652" w:rsidP="00DB7652">
      <w:pPr>
        <w:pStyle w:val="BodyText"/>
        <w:spacing w:before="2"/>
        <w:rPr>
          <w:sz w:val="16"/>
        </w:rPr>
      </w:pPr>
    </w:p>
    <w:p w:rsidR="00DB7652" w:rsidRDefault="00DB7652" w:rsidP="00DB7652">
      <w:pPr>
        <w:pStyle w:val="ListParagraph"/>
        <w:numPr>
          <w:ilvl w:val="0"/>
          <w:numId w:val="12"/>
        </w:numPr>
        <w:tabs>
          <w:tab w:val="left" w:pos="1374"/>
          <w:tab w:val="left" w:pos="9808"/>
        </w:tabs>
        <w:spacing w:before="90"/>
        <w:rPr>
          <w:sz w:val="24"/>
        </w:rPr>
      </w:pPr>
      <w:r>
        <w:rPr>
          <w:sz w:val="24"/>
        </w:rPr>
        <w:t xml:space="preserve">– Матичниброј </w:t>
      </w:r>
      <w:r>
        <w:rPr>
          <w:sz w:val="24"/>
          <w:u w:val="single"/>
        </w:rPr>
        <w:tab/>
      </w:r>
    </w:p>
    <w:p w:rsidR="00DB7652" w:rsidRDefault="00DB7652" w:rsidP="00DB7652">
      <w:pPr>
        <w:pStyle w:val="BodyText"/>
        <w:spacing w:before="2"/>
        <w:rPr>
          <w:sz w:val="16"/>
        </w:rPr>
      </w:pPr>
    </w:p>
    <w:p w:rsidR="00DB7652" w:rsidRDefault="00DB7652" w:rsidP="00DB7652">
      <w:pPr>
        <w:pStyle w:val="ListParagraph"/>
        <w:numPr>
          <w:ilvl w:val="0"/>
          <w:numId w:val="12"/>
        </w:numPr>
        <w:tabs>
          <w:tab w:val="left" w:pos="1374"/>
          <w:tab w:val="left" w:pos="9748"/>
        </w:tabs>
        <w:spacing w:before="90"/>
        <w:rPr>
          <w:sz w:val="24"/>
        </w:rPr>
      </w:pPr>
      <w:r>
        <w:rPr>
          <w:sz w:val="24"/>
        </w:rPr>
        <w:t>– Шифраделатности</w:t>
      </w:r>
      <w:r>
        <w:rPr>
          <w:sz w:val="24"/>
          <w:u w:val="single"/>
        </w:rPr>
        <w:tab/>
      </w:r>
    </w:p>
    <w:p w:rsidR="00DB7652" w:rsidRDefault="00DB7652" w:rsidP="00DB7652">
      <w:pPr>
        <w:pStyle w:val="BodyText"/>
        <w:spacing w:before="2"/>
        <w:rPr>
          <w:sz w:val="16"/>
        </w:rPr>
      </w:pPr>
    </w:p>
    <w:p w:rsidR="00DB7652" w:rsidRDefault="00DB7652" w:rsidP="00DB7652">
      <w:pPr>
        <w:pStyle w:val="ListParagraph"/>
        <w:numPr>
          <w:ilvl w:val="0"/>
          <w:numId w:val="12"/>
        </w:numPr>
        <w:tabs>
          <w:tab w:val="left" w:pos="1374"/>
          <w:tab w:val="left" w:pos="9868"/>
        </w:tabs>
        <w:spacing w:before="90"/>
        <w:rPr>
          <w:sz w:val="24"/>
        </w:rPr>
      </w:pPr>
      <w:r>
        <w:rPr>
          <w:sz w:val="24"/>
        </w:rPr>
        <w:t xml:space="preserve">– Порескиброј </w:t>
      </w:r>
      <w:r>
        <w:rPr>
          <w:sz w:val="24"/>
          <w:u w:val="single"/>
        </w:rPr>
        <w:tab/>
      </w:r>
    </w:p>
    <w:p w:rsidR="00DB7652" w:rsidRDefault="00DB7652" w:rsidP="00DB7652">
      <w:pPr>
        <w:pStyle w:val="BodyText"/>
        <w:spacing w:before="2"/>
        <w:rPr>
          <w:sz w:val="16"/>
        </w:rPr>
      </w:pPr>
    </w:p>
    <w:p w:rsidR="00DB7652" w:rsidRDefault="00DB7652" w:rsidP="00DB7652">
      <w:pPr>
        <w:pStyle w:val="ListParagraph"/>
        <w:numPr>
          <w:ilvl w:val="0"/>
          <w:numId w:val="12"/>
        </w:numPr>
        <w:tabs>
          <w:tab w:val="left" w:pos="1374"/>
          <w:tab w:val="left" w:pos="9720"/>
        </w:tabs>
        <w:spacing w:before="90"/>
        <w:rPr>
          <w:sz w:val="24"/>
        </w:rPr>
      </w:pPr>
      <w:r>
        <w:rPr>
          <w:sz w:val="24"/>
        </w:rPr>
        <w:t>– Бројтелефона</w:t>
      </w:r>
      <w:r>
        <w:rPr>
          <w:sz w:val="24"/>
          <w:u w:val="single"/>
        </w:rPr>
        <w:tab/>
      </w:r>
    </w:p>
    <w:p w:rsidR="00DB7652" w:rsidRDefault="00DB7652" w:rsidP="00DB7652">
      <w:pPr>
        <w:pStyle w:val="BodyText"/>
        <w:spacing w:before="3"/>
        <w:rPr>
          <w:sz w:val="16"/>
        </w:rPr>
      </w:pPr>
    </w:p>
    <w:p w:rsidR="00DB7652" w:rsidRDefault="00DB7652" w:rsidP="00DB7652">
      <w:pPr>
        <w:pStyle w:val="ListParagraph"/>
        <w:numPr>
          <w:ilvl w:val="0"/>
          <w:numId w:val="12"/>
        </w:numPr>
        <w:tabs>
          <w:tab w:val="left" w:pos="1374"/>
          <w:tab w:val="left" w:pos="6654"/>
          <w:tab w:val="left" w:pos="9824"/>
        </w:tabs>
        <w:spacing w:before="90"/>
        <w:rPr>
          <w:sz w:val="24"/>
        </w:rPr>
      </w:pPr>
      <w:r>
        <w:rPr>
          <w:sz w:val="24"/>
        </w:rPr>
        <w:t>–Пословнабанка</w:t>
      </w:r>
      <w:r>
        <w:rPr>
          <w:sz w:val="24"/>
          <w:u w:val="single"/>
        </w:rPr>
        <w:tab/>
      </w:r>
      <w:r>
        <w:rPr>
          <w:sz w:val="24"/>
        </w:rPr>
        <w:t xml:space="preserve">бр.рач. </w:t>
      </w:r>
      <w:r>
        <w:rPr>
          <w:sz w:val="24"/>
          <w:u w:val="single"/>
        </w:rPr>
        <w:tab/>
      </w:r>
    </w:p>
    <w:p w:rsidR="00DB7652" w:rsidRDefault="00DB7652" w:rsidP="00DB7652">
      <w:pPr>
        <w:pStyle w:val="BodyText"/>
        <w:spacing w:before="2"/>
        <w:rPr>
          <w:sz w:val="16"/>
        </w:rPr>
      </w:pPr>
    </w:p>
    <w:p w:rsidR="00DB7652" w:rsidRDefault="00DB7652" w:rsidP="00DB7652">
      <w:pPr>
        <w:pStyle w:val="ListParagraph"/>
        <w:numPr>
          <w:ilvl w:val="0"/>
          <w:numId w:val="12"/>
        </w:numPr>
        <w:tabs>
          <w:tab w:val="left" w:pos="1374"/>
          <w:tab w:val="left" w:pos="9894"/>
        </w:tabs>
        <w:spacing w:before="90"/>
        <w:rPr>
          <w:sz w:val="24"/>
        </w:rPr>
      </w:pPr>
      <w:r>
        <w:rPr>
          <w:sz w:val="24"/>
        </w:rPr>
        <w:t>– Особа законтакт</w:t>
      </w:r>
      <w:r>
        <w:rPr>
          <w:sz w:val="24"/>
          <w:u w:val="single"/>
        </w:rPr>
        <w:tab/>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spacing w:before="2"/>
      </w:pPr>
    </w:p>
    <w:p w:rsidR="00DB7652" w:rsidRDefault="00DB7652" w:rsidP="00DB7652">
      <w:pPr>
        <w:pStyle w:val="BodyText"/>
        <w:tabs>
          <w:tab w:val="left" w:pos="4600"/>
        </w:tabs>
        <w:spacing w:before="90"/>
        <w:ind w:left="1132"/>
      </w:pPr>
      <w:r>
        <w:t xml:space="preserve">Датум: </w:t>
      </w:r>
      <w:r>
        <w:rPr>
          <w:u w:val="single"/>
        </w:rPr>
        <w:tab/>
      </w:r>
    </w:p>
    <w:p w:rsidR="00DB7652" w:rsidRDefault="00DB7652" w:rsidP="00DB7652">
      <w:pPr>
        <w:pStyle w:val="BodyText"/>
        <w:tabs>
          <w:tab w:val="left" w:pos="4545"/>
        </w:tabs>
        <w:ind w:left="1132"/>
      </w:pPr>
      <w:r>
        <w:t>Место:</w:t>
      </w:r>
      <w:r>
        <w:rPr>
          <w:u w:val="single"/>
        </w:rPr>
        <w:tab/>
      </w:r>
    </w:p>
    <w:p w:rsidR="00DB7652" w:rsidRDefault="00DB7652" w:rsidP="00DB7652">
      <w:pPr>
        <w:pStyle w:val="BodyText"/>
        <w:spacing w:before="2"/>
        <w:rPr>
          <w:sz w:val="16"/>
        </w:rPr>
      </w:pPr>
    </w:p>
    <w:p w:rsidR="00DB7652" w:rsidRDefault="00DB7652" w:rsidP="00DB7652">
      <w:pPr>
        <w:pStyle w:val="BodyText"/>
        <w:spacing w:before="90"/>
        <w:ind w:left="5693"/>
      </w:pPr>
      <w:r>
        <w:t>Потпис овлашћеног лица понуђача</w:t>
      </w:r>
    </w:p>
    <w:p w:rsidR="00DB7652" w:rsidRDefault="00DB7652" w:rsidP="00DB7652">
      <w:pPr>
        <w:pStyle w:val="BodyText"/>
        <w:rPr>
          <w:sz w:val="20"/>
        </w:rPr>
      </w:pPr>
    </w:p>
    <w:p w:rsidR="00DB7652" w:rsidRDefault="004E3D4E" w:rsidP="00DB7652">
      <w:pPr>
        <w:pStyle w:val="BodyText"/>
        <w:spacing w:before="8"/>
        <w:rPr>
          <w:sz w:val="23"/>
        </w:rPr>
      </w:pPr>
      <w:r w:rsidRPr="004E3D4E">
        <w:rPr>
          <w:noProof/>
          <w:lang w:val="en-US" w:eastAsia="en-US" w:bidi="ar-SA"/>
        </w:rPr>
        <w:pict>
          <v:line id="Line 248" o:spid="_x0000_s1294" style="position:absolute;z-index:-251555840;visibility:visible;mso-wrap-distance-left:0;mso-wrap-distance-right:0;mso-position-horizontal-relative:page" from="290.7pt,15.85pt" to="464.7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" strokeweight=".48pt">
            <w10:wrap type="topAndBottom" anchorx="page"/>
          </v:line>
        </w:pict>
      </w:r>
    </w:p>
    <w:p w:rsidR="00DB7652" w:rsidRDefault="00DB7652" w:rsidP="00DB7652">
      <w:pPr>
        <w:pStyle w:val="BodyText"/>
        <w:spacing w:before="8"/>
        <w:rPr>
          <w:sz w:val="13"/>
        </w:rPr>
      </w:pPr>
    </w:p>
    <w:p w:rsidR="00DB7652" w:rsidRDefault="00DB7652" w:rsidP="00DB7652">
      <w:pPr>
        <w:pStyle w:val="BodyText"/>
        <w:spacing w:before="90"/>
        <w:ind w:left="3713"/>
      </w:pPr>
      <w:r>
        <w:t>М.П.</w:t>
      </w: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BodyText"/>
        <w:spacing w:before="207"/>
        <w:ind w:left="1132"/>
      </w:pPr>
      <w:r>
        <w:t>НАПОМЕНА: Овај образац попуњава, потписује и оверава понуђач за сваког подизвођача.</w: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Pr="001A2C91" w:rsidRDefault="00DB7652" w:rsidP="00DB7652">
      <w:pPr>
        <w:pStyle w:val="BodyText"/>
        <w:rPr>
          <w:sz w:val="20"/>
        </w:rPr>
      </w:pPr>
    </w:p>
    <w:p w:rsidR="00DB7652" w:rsidRPr="001A2C91" w:rsidRDefault="00DB7652" w:rsidP="00DB7652">
      <w:pPr>
        <w:pStyle w:val="BodyText"/>
        <w:rPr>
          <w:sz w:val="20"/>
        </w:rPr>
      </w:pPr>
    </w:p>
    <w:p w:rsidR="00DB7652" w:rsidRDefault="00DB7652" w:rsidP="00DB7652">
      <w:pPr>
        <w:pStyle w:val="BodyText"/>
        <w:spacing w:before="7"/>
        <w:rPr>
          <w:sz w:val="20"/>
        </w:rPr>
      </w:pPr>
    </w:p>
    <w:p w:rsidR="00DB7652" w:rsidRDefault="00DB7652" w:rsidP="00DB7652">
      <w:pPr>
        <w:pStyle w:val="Heading1"/>
        <w:spacing w:before="90"/>
        <w:ind w:left="0" w:right="-15"/>
        <w:jc w:val="right"/>
      </w:pPr>
    </w:p>
    <w:p w:rsidR="00DB7652" w:rsidRDefault="00DB7652" w:rsidP="00DB7652">
      <w:pPr>
        <w:pStyle w:val="Heading1"/>
        <w:spacing w:before="90"/>
        <w:ind w:left="0" w:right="-15"/>
        <w:jc w:val="right"/>
      </w:pPr>
    </w:p>
    <w:p w:rsidR="00DB7652" w:rsidRDefault="00DB7652" w:rsidP="00DB7652">
      <w:pPr>
        <w:pStyle w:val="Heading1"/>
        <w:spacing w:before="90"/>
        <w:ind w:left="0" w:right="-15"/>
        <w:jc w:val="center"/>
      </w:pPr>
      <w:r>
        <w:t xml:space="preserve">                                                                                                                                           ОБРАЗАЦ БРОЈ 2.</w:t>
      </w:r>
    </w:p>
    <w:p w:rsidR="00DB7652" w:rsidRDefault="00DB7652" w:rsidP="00DB7652">
      <w:pPr>
        <w:pStyle w:val="BodyText"/>
        <w:spacing w:before="79"/>
        <w:ind w:left="1132" w:right="344"/>
      </w:pPr>
      <w:r>
        <w:t>У складу са чланом 75. Став 2. Закона о јавним набавкама “Службени гласник РС”, број 124/2012, 14/15, 68/15) дајемо следећу</w:t>
      </w:r>
    </w:p>
    <w:p w:rsidR="00DB7652" w:rsidRDefault="00DB7652" w:rsidP="00DB7652">
      <w:pPr>
        <w:pStyle w:val="BodyText"/>
        <w:rPr>
          <w:sz w:val="26"/>
        </w:rPr>
      </w:pPr>
    </w:p>
    <w:p w:rsidR="00DB7652" w:rsidRDefault="00DB7652" w:rsidP="00DB7652">
      <w:pPr>
        <w:pStyle w:val="BodyText"/>
        <w:spacing w:before="5"/>
        <w:rPr>
          <w:sz w:val="22"/>
        </w:rPr>
      </w:pPr>
    </w:p>
    <w:p w:rsidR="00DB7652" w:rsidRDefault="00DB7652" w:rsidP="00DB7652">
      <w:pPr>
        <w:pStyle w:val="Heading1"/>
        <w:ind w:right="1147"/>
        <w:jc w:val="center"/>
      </w:pPr>
      <w:r>
        <w:t>И З Ј А В У</w:t>
      </w:r>
    </w:p>
    <w:p w:rsidR="00DB7652" w:rsidRDefault="00DB7652" w:rsidP="00DB7652">
      <w:pPr>
        <w:pStyle w:val="BodyText"/>
        <w:spacing w:before="7"/>
        <w:rPr>
          <w:b/>
          <w:sz w:val="23"/>
        </w:rPr>
      </w:pPr>
    </w:p>
    <w:p w:rsidR="00DB7652" w:rsidRDefault="00DB7652" w:rsidP="00DB7652">
      <w:pPr>
        <w:pStyle w:val="BodyText"/>
        <w:ind w:left="2282" w:right="1150"/>
        <w:jc w:val="center"/>
      </w:pPr>
      <w:r>
        <w:t>У својству понуђача</w:t>
      </w: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BodyText"/>
        <w:spacing w:before="230"/>
        <w:ind w:left="2282" w:right="1145"/>
        <w:jc w:val="center"/>
      </w:pPr>
      <w:r>
        <w:t>И З Ј АВ Љ У Ј Е М О</w:t>
      </w:r>
    </w:p>
    <w:p w:rsidR="00DB7652" w:rsidRDefault="00DB7652" w:rsidP="00DB7652">
      <w:pPr>
        <w:pStyle w:val="BodyText"/>
      </w:pPr>
    </w:p>
    <w:p w:rsidR="00DB7652" w:rsidRDefault="00DB7652" w:rsidP="00DB7652">
      <w:pPr>
        <w:pStyle w:val="BodyText"/>
        <w:ind w:left="1206" w:right="79"/>
        <w:jc w:val="center"/>
      </w:pPr>
      <w:r>
        <w:t>под пуном материјалном и кривичном одговорношћу да:</w:t>
      </w:r>
    </w:p>
    <w:p w:rsidR="00DB7652" w:rsidRDefault="00DB7652" w:rsidP="00DB7652">
      <w:pPr>
        <w:pStyle w:val="BodyText"/>
        <w:rPr>
          <w:sz w:val="20"/>
        </w:rPr>
      </w:pPr>
    </w:p>
    <w:p w:rsidR="00DB7652" w:rsidRDefault="004E3D4E" w:rsidP="00DB7652">
      <w:pPr>
        <w:pStyle w:val="BodyText"/>
        <w:spacing w:before="9"/>
        <w:rPr>
          <w:sz w:val="23"/>
        </w:rPr>
      </w:pPr>
      <w:r w:rsidRPr="004E3D4E">
        <w:rPr>
          <w:noProof/>
          <w:lang w:val="en-US" w:eastAsia="en-US" w:bidi="ar-SA"/>
        </w:rPr>
        <w:pict>
          <v:line id="Line 247" o:spid="_x0000_s1295" style="position:absolute;z-index:-251554816;visibility:visible;mso-wrap-distance-left:0;mso-wrap-distance-right:0;mso-position-horizontal-relative:page" from="160.35pt,15.9pt" to="508.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JkIA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" strokeweight=".48pt">
            <w10:wrap type="topAndBottom" anchorx="page"/>
          </v:line>
        </w:pict>
      </w:r>
    </w:p>
    <w:p w:rsidR="00DB7652" w:rsidRDefault="00DB7652" w:rsidP="00DB7652">
      <w:pPr>
        <w:spacing w:line="247" w:lineRule="exact"/>
        <w:ind w:left="5547"/>
        <w:rPr>
          <w:i/>
          <w:sz w:val="24"/>
        </w:rPr>
      </w:pPr>
      <w:r>
        <w:rPr>
          <w:i/>
          <w:sz w:val="24"/>
        </w:rPr>
        <w:t>(пун назив и седиште)</w:t>
      </w:r>
    </w:p>
    <w:p w:rsidR="00DB7652" w:rsidRDefault="00DB7652" w:rsidP="00DB7652">
      <w:pPr>
        <w:pStyle w:val="BodyText"/>
        <w:rPr>
          <w:i/>
        </w:rPr>
      </w:pPr>
    </w:p>
    <w:p w:rsidR="00DB7652" w:rsidRDefault="00DB7652" w:rsidP="00DB7652">
      <w:pPr>
        <w:pStyle w:val="BodyText"/>
        <w:ind w:left="1132"/>
        <w:jc w:val="both"/>
      </w:pPr>
      <w:r>
        <w:t>поштује све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BodyText"/>
        <w:tabs>
          <w:tab w:val="left" w:pos="4480"/>
        </w:tabs>
        <w:spacing w:before="230"/>
        <w:ind w:left="1132"/>
        <w:jc w:val="both"/>
      </w:pPr>
      <w:r>
        <w:t xml:space="preserve">Датум: </w:t>
      </w:r>
      <w:r>
        <w:rPr>
          <w:u w:val="single"/>
        </w:rPr>
        <w:tab/>
      </w:r>
    </w:p>
    <w:p w:rsidR="00DB7652" w:rsidRDefault="00DB7652" w:rsidP="00DB7652">
      <w:pPr>
        <w:pStyle w:val="BodyText"/>
        <w:tabs>
          <w:tab w:val="left" w:pos="4544"/>
        </w:tabs>
        <w:ind w:left="1132"/>
        <w:jc w:val="both"/>
      </w:pPr>
      <w:r>
        <w:t>Место:</w:t>
      </w:r>
      <w:r>
        <w:rPr>
          <w:u w:val="single"/>
        </w:rPr>
        <w:tab/>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spacing w:before="2"/>
        <w:rPr>
          <w:sz w:val="28"/>
        </w:rPr>
      </w:pPr>
    </w:p>
    <w:p w:rsidR="00DB7652" w:rsidRDefault="00DB7652" w:rsidP="00DB7652">
      <w:pPr>
        <w:pStyle w:val="BodyText"/>
        <w:spacing w:before="90"/>
        <w:ind w:left="822" w:right="3085"/>
        <w:jc w:val="center"/>
      </w:pPr>
      <w:r>
        <w:t>М.П.</w:t>
      </w:r>
    </w:p>
    <w:p w:rsidR="00DB7652" w:rsidRDefault="00DB7652" w:rsidP="00DB7652">
      <w:pPr>
        <w:pStyle w:val="BodyText"/>
        <w:ind w:left="6473"/>
      </w:pPr>
      <w:r>
        <w:t>Потпис овлашћеног лица</w:t>
      </w:r>
    </w:p>
    <w:p w:rsidR="00DB7652" w:rsidRDefault="004E3D4E" w:rsidP="00DB7652">
      <w:pPr>
        <w:pStyle w:val="BodyText"/>
        <w:spacing w:before="9"/>
        <w:rPr>
          <w:sz w:val="19"/>
        </w:rPr>
      </w:pPr>
      <w:r w:rsidRPr="004E3D4E">
        <w:rPr>
          <w:noProof/>
          <w:lang w:val="en-US" w:eastAsia="en-US" w:bidi="ar-SA"/>
        </w:rPr>
        <w:pict>
          <v:line id="Line 246" o:spid="_x0000_s1296" style="position:absolute;z-index:-251553792;visibility:visible;mso-wrap-distance-left:0;mso-wrap-distance-right:0;mso-position-horizontal-relative:page" from="296.7pt,13.6pt" to="476.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" strokeweight=".48pt">
            <w10:wrap type="topAndBottom" anchorx="page"/>
          </v:line>
        </w:pic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spacing w:before="7"/>
        <w:rPr>
          <w:sz w:val="29"/>
        </w:rPr>
      </w:pPr>
    </w:p>
    <w:p w:rsidR="00DB7652" w:rsidRDefault="00DB7652" w:rsidP="00DB7652">
      <w:pPr>
        <w:pStyle w:val="BodyText"/>
        <w:spacing w:before="90"/>
        <w:ind w:left="1132"/>
      </w:pPr>
      <w:r>
        <w:t>Образац попуњава, потписује и оверава понуђач, сваки подизвођач и сваки учесник заједничке понуде у своје име</w: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Pr="00DB7652" w:rsidRDefault="00DB7652" w:rsidP="00DB7652">
      <w:pPr>
        <w:pStyle w:val="BodyText"/>
        <w:rPr>
          <w:sz w:val="20"/>
        </w:rPr>
      </w:pPr>
    </w:p>
    <w:p w:rsidR="00DB7652" w:rsidRDefault="00DB7652" w:rsidP="00DB7652">
      <w:pPr>
        <w:pStyle w:val="BodyText"/>
        <w:spacing w:before="8"/>
        <w:rPr>
          <w:sz w:val="20"/>
        </w:rPr>
      </w:pPr>
    </w:p>
    <w:p w:rsidR="00650130" w:rsidRDefault="00DB7652" w:rsidP="00DB7652">
      <w:pPr>
        <w:pStyle w:val="Heading1"/>
        <w:spacing w:before="90"/>
        <w:ind w:left="0" w:right="-15"/>
        <w:jc w:val="center"/>
        <w:rPr>
          <w:lang/>
        </w:rPr>
      </w:pPr>
      <w:r>
        <w:lastRenderedPageBreak/>
        <w:t xml:space="preserve">                                                                                                                                     </w:t>
      </w:r>
    </w:p>
    <w:p w:rsidR="00DB7652" w:rsidRDefault="00DB7652" w:rsidP="00DB7652">
      <w:pPr>
        <w:pStyle w:val="Heading1"/>
        <w:spacing w:before="90"/>
        <w:ind w:left="0" w:right="-15"/>
        <w:jc w:val="center"/>
      </w:pPr>
      <w:r>
        <w:t>ОБРАЗАЦ БРОЈ 3-1.</w:t>
      </w:r>
    </w:p>
    <w:p w:rsidR="00DB7652" w:rsidRDefault="00DB7652" w:rsidP="00DB7652">
      <w:pPr>
        <w:tabs>
          <w:tab w:val="left" w:pos="6485"/>
        </w:tabs>
        <w:spacing w:before="64" w:line="274" w:lineRule="exact"/>
        <w:ind w:left="4733"/>
        <w:rPr>
          <w:b/>
          <w:sz w:val="24"/>
        </w:rPr>
      </w:pPr>
      <w:r>
        <w:rPr>
          <w:b/>
          <w:sz w:val="24"/>
        </w:rPr>
        <w:t>О Б Р А ЗАЦ</w:t>
      </w:r>
      <w:r>
        <w:rPr>
          <w:b/>
          <w:sz w:val="24"/>
        </w:rPr>
        <w:tab/>
        <w:t>П О Н У ДЕ</w:t>
      </w:r>
    </w:p>
    <w:p w:rsidR="00DB7652" w:rsidRDefault="00DB7652" w:rsidP="00DB7652">
      <w:pPr>
        <w:pStyle w:val="BodyText"/>
        <w:spacing w:line="274" w:lineRule="exact"/>
        <w:ind w:left="3997"/>
      </w:pPr>
      <w:r>
        <w:t>у отвореном поступку јавне набавке, набавка радова</w:t>
      </w:r>
    </w:p>
    <w:p w:rsidR="00DB7652" w:rsidRDefault="00DB7652" w:rsidP="00DB7652">
      <w:pPr>
        <w:pStyle w:val="BodyText"/>
        <w:ind w:left="1214" w:right="79"/>
        <w:jc w:val="center"/>
      </w:pPr>
      <w:r>
        <w:t>ЈНВВ-р03/19– Изградња спортског парка на Златибору, Партија 1земљани, бетонски и армирано-бетонски и армирачки радови</w:t>
      </w:r>
    </w:p>
    <w:p w:rsidR="00DB7652" w:rsidRDefault="00DB7652" w:rsidP="00DB7652">
      <w:pPr>
        <w:pStyle w:val="BodyText"/>
        <w:spacing w:before="2"/>
        <w:rPr>
          <w:sz w:val="16"/>
        </w:rPr>
      </w:pPr>
    </w:p>
    <w:p w:rsidR="00DB7652" w:rsidRDefault="00DB7652" w:rsidP="0013622E">
      <w:pPr>
        <w:pStyle w:val="BodyText"/>
        <w:tabs>
          <w:tab w:val="left" w:pos="3882"/>
          <w:tab w:val="left" w:pos="6606"/>
          <w:tab w:val="left" w:pos="11332"/>
        </w:tabs>
        <w:spacing w:before="90"/>
        <w:ind w:left="1132" w:right="-15" w:firstLine="360"/>
      </w:pPr>
      <w:r>
        <w:t>У складу са Вашим Позив</w:t>
      </w:r>
      <w:r w:rsidR="00650130">
        <w:t>ом за подношење понуда бр.404-</w:t>
      </w:r>
      <w:r w:rsidR="00650130">
        <w:rPr>
          <w:lang/>
        </w:rPr>
        <w:t>28</w:t>
      </w:r>
      <w:r>
        <w:t xml:space="preserve">/2019-02 од </w:t>
      </w:r>
      <w:r w:rsidR="00650130" w:rsidRPr="00650130">
        <w:rPr>
          <w:lang/>
        </w:rPr>
        <w:t>05.07</w:t>
      </w:r>
      <w:r w:rsidR="0013622E" w:rsidRPr="00650130">
        <w:t>.</w:t>
      </w:r>
      <w:r w:rsidR="0013622E">
        <w:t>2019.године, за јавну набавку</w:t>
      </w:r>
      <w:r w:rsidR="003E18F3">
        <w:t>ЈНВВ-р</w:t>
      </w:r>
      <w:r w:rsidR="003E18F3">
        <w:tab/>
        <w:t>бр.07</w:t>
      </w:r>
      <w:r>
        <w:t>/19</w:t>
      </w:r>
      <w:r>
        <w:tab/>
        <w:t>понуђач:</w:t>
      </w:r>
      <w:r w:rsidR="0013622E">
        <w:t xml:space="preserve">   </w:t>
      </w:r>
      <w:r>
        <w:t>ПИБ</w:t>
      </w:r>
      <w:r w:rsidR="0013622E">
        <w:t xml:space="preserve">  </w:t>
      </w:r>
      <w:r>
        <w:rPr>
          <w:u w:val="single"/>
        </w:rPr>
        <w:tab/>
      </w:r>
      <w:r w:rsidR="0013622E">
        <w:t xml:space="preserve">мат </w:t>
      </w:r>
      <w:r>
        <w:rPr>
          <w:spacing w:val="-1"/>
        </w:rPr>
        <w:t>Број</w:t>
      </w:r>
      <w:r w:rsidR="0013622E">
        <w:t xml:space="preserve"> </w:t>
      </w:r>
      <w:r>
        <w:rPr>
          <w:u w:val="single"/>
        </w:rPr>
        <w:tab/>
      </w:r>
      <w:r w:rsidR="0013622E">
        <w:t>са</w:t>
      </w:r>
      <w:r w:rsidR="0013622E">
        <w:tab/>
        <w:t xml:space="preserve">седиштем </w:t>
      </w:r>
      <w:r>
        <w:t>у</w:t>
      </w:r>
    </w:p>
    <w:p w:rsidR="00DB7652" w:rsidRDefault="00DB7652" w:rsidP="00DB7652">
      <w:pPr>
        <w:pStyle w:val="BodyText"/>
        <w:tabs>
          <w:tab w:val="left" w:pos="4612"/>
        </w:tabs>
        <w:ind w:left="1132"/>
      </w:pPr>
      <w:r>
        <w:rPr>
          <w:u w:val="single"/>
        </w:rPr>
        <w:tab/>
      </w:r>
      <w:r>
        <w:t>подноси Понуду за радове на изградњи спортског парка на Златибору, партија 1, по позицијама у складу са конкурсном документацијом, под следећим условима, и то:</w:t>
      </w:r>
    </w:p>
    <w:p w:rsidR="00DB7652" w:rsidRDefault="00DB7652" w:rsidP="00DB7652">
      <w:pPr>
        <w:pStyle w:val="BodyText"/>
        <w:spacing w:before="5"/>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8"/>
        <w:gridCol w:w="3384"/>
        <w:gridCol w:w="575"/>
        <w:gridCol w:w="181"/>
        <w:gridCol w:w="42"/>
        <w:gridCol w:w="317"/>
        <w:gridCol w:w="270"/>
        <w:gridCol w:w="361"/>
        <w:gridCol w:w="87"/>
        <w:gridCol w:w="450"/>
        <w:gridCol w:w="500"/>
        <w:gridCol w:w="399"/>
        <w:gridCol w:w="268"/>
        <w:gridCol w:w="181"/>
        <w:gridCol w:w="810"/>
        <w:gridCol w:w="541"/>
        <w:gridCol w:w="1528"/>
      </w:tblGrid>
      <w:tr w:rsidR="00DB7652" w:rsidTr="00E10AFB">
        <w:trPr>
          <w:trHeight w:val="830"/>
        </w:trPr>
        <w:tc>
          <w:tcPr>
            <w:tcW w:w="468" w:type="dxa"/>
          </w:tcPr>
          <w:p w:rsidR="00DB7652" w:rsidRDefault="00DB7652" w:rsidP="00DB7652">
            <w:pPr>
              <w:pStyle w:val="TableParagraph"/>
              <w:spacing w:line="273" w:lineRule="exact"/>
              <w:ind w:left="107"/>
              <w:rPr>
                <w:sz w:val="24"/>
              </w:rPr>
            </w:pPr>
            <w:r>
              <w:rPr>
                <w:sz w:val="24"/>
              </w:rPr>
              <w:t>Р.</w:t>
            </w:r>
          </w:p>
          <w:p w:rsidR="00DB7652" w:rsidRDefault="00DB7652" w:rsidP="00DB7652">
            <w:pPr>
              <w:pStyle w:val="TableParagraph"/>
              <w:ind w:left="107"/>
              <w:rPr>
                <w:sz w:val="24"/>
              </w:rPr>
            </w:pPr>
            <w:r>
              <w:rPr>
                <w:sz w:val="24"/>
              </w:rPr>
              <w:t>Б.</w:t>
            </w:r>
          </w:p>
        </w:tc>
        <w:tc>
          <w:tcPr>
            <w:tcW w:w="3384" w:type="dxa"/>
          </w:tcPr>
          <w:p w:rsidR="00DB7652" w:rsidRDefault="00DB7652" w:rsidP="00DB7652">
            <w:pPr>
              <w:pStyle w:val="TableParagraph"/>
              <w:spacing w:line="273" w:lineRule="exact"/>
              <w:ind w:left="108"/>
              <w:rPr>
                <w:sz w:val="24"/>
              </w:rPr>
            </w:pPr>
            <w:r>
              <w:rPr>
                <w:sz w:val="24"/>
              </w:rPr>
              <w:t>Опис радова</w:t>
            </w:r>
          </w:p>
        </w:tc>
        <w:tc>
          <w:tcPr>
            <w:tcW w:w="575" w:type="dxa"/>
          </w:tcPr>
          <w:p w:rsidR="00DB7652" w:rsidRDefault="00DB7652" w:rsidP="00DB7652">
            <w:pPr>
              <w:pStyle w:val="TableParagraph"/>
              <w:spacing w:line="273" w:lineRule="exact"/>
              <w:ind w:left="111"/>
              <w:rPr>
                <w:sz w:val="24"/>
              </w:rPr>
            </w:pPr>
            <w:r>
              <w:rPr>
                <w:sz w:val="24"/>
              </w:rPr>
              <w:t>Јед</w:t>
            </w:r>
          </w:p>
          <w:p w:rsidR="00DB7652" w:rsidRDefault="00DB7652" w:rsidP="00DB7652">
            <w:pPr>
              <w:pStyle w:val="TableParagraph"/>
              <w:ind w:left="111"/>
              <w:rPr>
                <w:sz w:val="24"/>
              </w:rPr>
            </w:pPr>
            <w:r>
              <w:rPr>
                <w:sz w:val="24"/>
              </w:rPr>
              <w:t>.ме</w:t>
            </w:r>
          </w:p>
          <w:p w:rsidR="00DB7652" w:rsidRDefault="00DB7652" w:rsidP="00DB7652">
            <w:pPr>
              <w:pStyle w:val="TableParagraph"/>
              <w:spacing w:line="261" w:lineRule="exact"/>
              <w:ind w:left="111"/>
              <w:rPr>
                <w:sz w:val="24"/>
              </w:rPr>
            </w:pPr>
            <w:r>
              <w:rPr>
                <w:sz w:val="24"/>
              </w:rPr>
              <w:t>ре.</w:t>
            </w:r>
          </w:p>
        </w:tc>
        <w:tc>
          <w:tcPr>
            <w:tcW w:w="1258" w:type="dxa"/>
            <w:gridSpan w:val="6"/>
          </w:tcPr>
          <w:p w:rsidR="00DB7652" w:rsidRDefault="00DB7652" w:rsidP="00DB7652">
            <w:pPr>
              <w:pStyle w:val="TableParagraph"/>
              <w:spacing w:line="273" w:lineRule="exact"/>
              <w:ind w:left="109"/>
              <w:rPr>
                <w:sz w:val="24"/>
              </w:rPr>
            </w:pPr>
            <w:r>
              <w:rPr>
                <w:sz w:val="24"/>
              </w:rPr>
              <w:t>Количина</w:t>
            </w:r>
          </w:p>
        </w:tc>
        <w:tc>
          <w:tcPr>
            <w:tcW w:w="1349" w:type="dxa"/>
            <w:gridSpan w:val="3"/>
          </w:tcPr>
          <w:p w:rsidR="00DB7652" w:rsidRDefault="00DB7652" w:rsidP="00DB7652">
            <w:pPr>
              <w:pStyle w:val="TableParagraph"/>
              <w:ind w:left="443" w:right="111" w:hanging="298"/>
              <w:rPr>
                <w:sz w:val="24"/>
              </w:rPr>
            </w:pPr>
            <w:r>
              <w:rPr>
                <w:sz w:val="24"/>
              </w:rPr>
              <w:t>Јединична цена</w:t>
            </w:r>
          </w:p>
        </w:tc>
        <w:tc>
          <w:tcPr>
            <w:tcW w:w="1259" w:type="dxa"/>
            <w:gridSpan w:val="3"/>
          </w:tcPr>
          <w:p w:rsidR="00DB7652" w:rsidRDefault="00DB7652" w:rsidP="00DB7652">
            <w:pPr>
              <w:pStyle w:val="TableParagraph"/>
              <w:ind w:left="198" w:right="165" w:firstLine="52"/>
              <w:rPr>
                <w:sz w:val="24"/>
              </w:rPr>
            </w:pPr>
            <w:r>
              <w:rPr>
                <w:sz w:val="24"/>
              </w:rPr>
              <w:t xml:space="preserve">Укупна </w:t>
            </w:r>
            <w:r>
              <w:rPr>
                <w:spacing w:val="-1"/>
                <w:sz w:val="24"/>
              </w:rPr>
              <w:t>цена(без</w:t>
            </w:r>
          </w:p>
          <w:p w:rsidR="00DB7652" w:rsidRDefault="00DB7652" w:rsidP="00DB7652">
            <w:pPr>
              <w:pStyle w:val="TableParagraph"/>
              <w:spacing w:line="261" w:lineRule="exact"/>
              <w:ind w:left="224"/>
              <w:rPr>
                <w:sz w:val="24"/>
              </w:rPr>
            </w:pPr>
            <w:r>
              <w:rPr>
                <w:sz w:val="24"/>
              </w:rPr>
              <w:t>ПДВ-а.)</w:t>
            </w:r>
          </w:p>
        </w:tc>
        <w:tc>
          <w:tcPr>
            <w:tcW w:w="2069" w:type="dxa"/>
            <w:gridSpan w:val="2"/>
          </w:tcPr>
          <w:p w:rsidR="00DB7652" w:rsidRDefault="00DB7652" w:rsidP="00DB7652">
            <w:pPr>
              <w:pStyle w:val="TableParagraph"/>
              <w:ind w:left="754" w:right="199" w:hanging="509"/>
              <w:rPr>
                <w:sz w:val="24"/>
              </w:rPr>
            </w:pPr>
            <w:r>
              <w:rPr>
                <w:sz w:val="24"/>
              </w:rPr>
              <w:t>Укупна цена(са ПДВ)</w:t>
            </w:r>
          </w:p>
        </w:tc>
      </w:tr>
      <w:tr w:rsidR="00DB7652" w:rsidTr="00E10AFB">
        <w:trPr>
          <w:trHeight w:val="275"/>
        </w:trPr>
        <w:tc>
          <w:tcPr>
            <w:tcW w:w="468" w:type="dxa"/>
            <w:shd w:val="clear" w:color="auto" w:fill="FCE9D9"/>
          </w:tcPr>
          <w:p w:rsidR="00DB7652" w:rsidRDefault="00DB7652" w:rsidP="00DB7652">
            <w:pPr>
              <w:pStyle w:val="TableParagraph"/>
              <w:spacing w:line="256" w:lineRule="exact"/>
              <w:ind w:left="107"/>
              <w:rPr>
                <w:sz w:val="24"/>
              </w:rPr>
            </w:pPr>
            <w:r>
              <w:rPr>
                <w:sz w:val="24"/>
              </w:rPr>
              <w:t>А</w:t>
            </w:r>
          </w:p>
        </w:tc>
        <w:tc>
          <w:tcPr>
            <w:tcW w:w="9894" w:type="dxa"/>
            <w:gridSpan w:val="16"/>
            <w:shd w:val="clear" w:color="auto" w:fill="FCE9D9"/>
          </w:tcPr>
          <w:p w:rsidR="00DB7652" w:rsidRDefault="00DB7652" w:rsidP="00DB7652">
            <w:pPr>
              <w:pStyle w:val="TableParagraph"/>
              <w:spacing w:line="256" w:lineRule="exact"/>
              <w:ind w:left="3740" w:right="3721"/>
              <w:jc w:val="center"/>
              <w:rPr>
                <w:b/>
                <w:sz w:val="24"/>
              </w:rPr>
            </w:pPr>
            <w:r>
              <w:rPr>
                <w:b/>
                <w:sz w:val="24"/>
              </w:rPr>
              <w:t>ЗЕМЉАНИ РАДОВИ</w:t>
            </w:r>
          </w:p>
        </w:tc>
      </w:tr>
      <w:tr w:rsidR="00DB7652" w:rsidTr="003E18F3">
        <w:trPr>
          <w:trHeight w:val="270"/>
        </w:trPr>
        <w:tc>
          <w:tcPr>
            <w:tcW w:w="468" w:type="dxa"/>
            <w:vMerge w:val="restart"/>
          </w:tcPr>
          <w:p w:rsidR="00DB7652" w:rsidRDefault="00DB7652" w:rsidP="00DB7652">
            <w:pPr>
              <w:pStyle w:val="TableParagraph"/>
              <w:spacing w:line="270" w:lineRule="exact"/>
              <w:ind w:left="107"/>
              <w:rPr>
                <w:sz w:val="24"/>
              </w:rPr>
            </w:pPr>
            <w:r>
              <w:rPr>
                <w:sz w:val="24"/>
              </w:rPr>
              <w:t>1.</w:t>
            </w:r>
          </w:p>
        </w:tc>
        <w:tc>
          <w:tcPr>
            <w:tcW w:w="3959" w:type="dxa"/>
            <w:gridSpan w:val="2"/>
            <w:tcBorders>
              <w:bottom w:val="nil"/>
              <w:right w:val="nil"/>
            </w:tcBorders>
          </w:tcPr>
          <w:p w:rsidR="00DB7652" w:rsidRDefault="00DB7652" w:rsidP="00DB7652">
            <w:pPr>
              <w:pStyle w:val="TableParagraph"/>
              <w:spacing w:line="250" w:lineRule="exact"/>
              <w:ind w:left="216"/>
              <w:rPr>
                <w:sz w:val="24"/>
              </w:rPr>
            </w:pPr>
            <w:r>
              <w:rPr>
                <w:sz w:val="24"/>
              </w:rPr>
              <w:t>Površinski iskop zemlje III kategorije</w:t>
            </w:r>
          </w:p>
        </w:tc>
        <w:tc>
          <w:tcPr>
            <w:tcW w:w="540" w:type="dxa"/>
            <w:gridSpan w:val="3"/>
            <w:tcBorders>
              <w:left w:val="nil"/>
              <w:bottom w:val="nil"/>
            </w:tcBorders>
          </w:tcPr>
          <w:p w:rsidR="00DB7652" w:rsidRDefault="00DB7652" w:rsidP="00DB7652">
            <w:pPr>
              <w:pStyle w:val="TableParagraph"/>
              <w:rPr>
                <w:sz w:val="20"/>
              </w:rPr>
            </w:pPr>
          </w:p>
        </w:tc>
        <w:tc>
          <w:tcPr>
            <w:tcW w:w="631" w:type="dxa"/>
            <w:gridSpan w:val="2"/>
            <w:vMerge w:val="restart"/>
          </w:tcPr>
          <w:p w:rsidR="00DB7652" w:rsidRDefault="00DB7652" w:rsidP="00DB7652">
            <w:pPr>
              <w:pStyle w:val="TableParagraph"/>
              <w:rPr>
                <w:sz w:val="28"/>
              </w:rPr>
            </w:pPr>
          </w:p>
          <w:p w:rsidR="00DB7652" w:rsidRDefault="00DB7652" w:rsidP="00DB7652">
            <w:pPr>
              <w:pStyle w:val="TableParagraph"/>
              <w:rPr>
                <w:sz w:val="28"/>
              </w:rPr>
            </w:pPr>
          </w:p>
          <w:p w:rsidR="00DB7652" w:rsidRDefault="00DB7652" w:rsidP="00DB7652">
            <w:pPr>
              <w:pStyle w:val="TableParagraph"/>
              <w:rPr>
                <w:sz w:val="38"/>
              </w:rPr>
            </w:pPr>
          </w:p>
          <w:p w:rsidR="00DB7652" w:rsidRDefault="00DB7652" w:rsidP="00DB7652">
            <w:pPr>
              <w:pStyle w:val="TableParagraph"/>
              <w:ind w:left="110"/>
              <w:rPr>
                <w:sz w:val="16"/>
              </w:rPr>
            </w:pPr>
            <w:r>
              <w:rPr>
                <w:position w:val="-8"/>
                <w:sz w:val="24"/>
              </w:rPr>
              <w:t>m</w:t>
            </w:r>
            <w:r>
              <w:rPr>
                <w:sz w:val="16"/>
              </w:rPr>
              <w:t>3</w:t>
            </w:r>
          </w:p>
        </w:tc>
        <w:tc>
          <w:tcPr>
            <w:tcW w:w="1037" w:type="dxa"/>
            <w:gridSpan w:val="3"/>
            <w:vMerge w:val="restart"/>
          </w:tcPr>
          <w:p w:rsidR="00DB7652" w:rsidRDefault="00DB7652" w:rsidP="00DB7652">
            <w:pPr>
              <w:pStyle w:val="TableParagraph"/>
              <w:rPr>
                <w:sz w:val="26"/>
              </w:rPr>
            </w:pPr>
          </w:p>
          <w:p w:rsidR="00DB7652" w:rsidRDefault="00DB7652" w:rsidP="00DB7652">
            <w:pPr>
              <w:pStyle w:val="TableParagraph"/>
              <w:rPr>
                <w:sz w:val="26"/>
              </w:rPr>
            </w:pPr>
          </w:p>
          <w:p w:rsidR="00DB7652" w:rsidRDefault="00DB7652" w:rsidP="00DB7652">
            <w:pPr>
              <w:pStyle w:val="TableParagraph"/>
              <w:rPr>
                <w:sz w:val="26"/>
              </w:rPr>
            </w:pPr>
          </w:p>
          <w:p w:rsidR="00DB7652" w:rsidRDefault="003E18F3" w:rsidP="00DB7652">
            <w:pPr>
              <w:pStyle w:val="TableParagraph"/>
              <w:spacing w:before="201"/>
              <w:ind w:left="111"/>
              <w:rPr>
                <w:sz w:val="24"/>
              </w:rPr>
            </w:pPr>
            <w:r>
              <w:rPr>
                <w:sz w:val="24"/>
              </w:rPr>
              <w:t>1821,57</w:t>
            </w:r>
          </w:p>
        </w:tc>
        <w:tc>
          <w:tcPr>
            <w:tcW w:w="848" w:type="dxa"/>
            <w:gridSpan w:val="3"/>
            <w:vMerge w:val="restart"/>
          </w:tcPr>
          <w:p w:rsidR="00DB7652" w:rsidRDefault="00DB7652" w:rsidP="00DB7652">
            <w:pPr>
              <w:pStyle w:val="TableParagraph"/>
            </w:pPr>
          </w:p>
        </w:tc>
        <w:tc>
          <w:tcPr>
            <w:tcW w:w="1351" w:type="dxa"/>
            <w:gridSpan w:val="2"/>
            <w:vMerge w:val="restart"/>
          </w:tcPr>
          <w:p w:rsidR="00DB7652" w:rsidRDefault="00DB7652" w:rsidP="00DB7652">
            <w:pPr>
              <w:pStyle w:val="TableParagraph"/>
            </w:pPr>
          </w:p>
        </w:tc>
        <w:tc>
          <w:tcPr>
            <w:tcW w:w="1528" w:type="dxa"/>
            <w:vMerge w:val="restart"/>
          </w:tcPr>
          <w:p w:rsidR="00DB7652" w:rsidRDefault="00DB7652" w:rsidP="00DB7652">
            <w:pPr>
              <w:pStyle w:val="TableParagraph"/>
            </w:pPr>
          </w:p>
        </w:tc>
      </w:tr>
      <w:tr w:rsidR="00DB7652" w:rsidTr="003E18F3">
        <w:trPr>
          <w:trHeight w:val="265"/>
        </w:trPr>
        <w:tc>
          <w:tcPr>
            <w:tcW w:w="468" w:type="dxa"/>
            <w:vMerge/>
            <w:tcBorders>
              <w:top w:val="nil"/>
            </w:tcBorders>
          </w:tcPr>
          <w:p w:rsidR="00DB7652" w:rsidRDefault="00DB7652" w:rsidP="00DB7652">
            <w:pPr>
              <w:rPr>
                <w:sz w:val="2"/>
                <w:szCs w:val="2"/>
              </w:rPr>
            </w:pPr>
          </w:p>
        </w:tc>
        <w:tc>
          <w:tcPr>
            <w:tcW w:w="4499" w:type="dxa"/>
            <w:gridSpan w:val="5"/>
            <w:tcBorders>
              <w:top w:val="nil"/>
              <w:bottom w:val="nil"/>
            </w:tcBorders>
          </w:tcPr>
          <w:p w:rsidR="00DB7652" w:rsidRDefault="00DB7652" w:rsidP="00DB7652">
            <w:pPr>
              <w:pStyle w:val="TableParagraph"/>
              <w:spacing w:line="246" w:lineRule="exact"/>
              <w:ind w:left="216"/>
              <w:rPr>
                <w:sz w:val="24"/>
              </w:rPr>
            </w:pPr>
            <w:r>
              <w:rPr>
                <w:sz w:val="24"/>
              </w:rPr>
              <w:t>u širokom iskopu sa odlaganjem na priv-</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3959" w:type="dxa"/>
            <w:gridSpan w:val="2"/>
            <w:tcBorders>
              <w:top w:val="nil"/>
              <w:bottom w:val="nil"/>
              <w:right w:val="nil"/>
            </w:tcBorders>
          </w:tcPr>
          <w:p w:rsidR="00DB7652" w:rsidRDefault="00DB7652" w:rsidP="00DB7652">
            <w:pPr>
              <w:pStyle w:val="TableParagraph"/>
              <w:spacing w:line="246" w:lineRule="exact"/>
              <w:ind w:left="216"/>
              <w:rPr>
                <w:sz w:val="24"/>
              </w:rPr>
            </w:pPr>
            <w:r>
              <w:rPr>
                <w:sz w:val="24"/>
              </w:rPr>
              <w:t>remenu gradilišnu deponiju za kasnije</w:t>
            </w:r>
          </w:p>
        </w:tc>
        <w:tc>
          <w:tcPr>
            <w:tcW w:w="540" w:type="dxa"/>
            <w:gridSpan w:val="3"/>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5"/>
        </w:trPr>
        <w:tc>
          <w:tcPr>
            <w:tcW w:w="468" w:type="dxa"/>
            <w:vMerge/>
            <w:tcBorders>
              <w:top w:val="nil"/>
            </w:tcBorders>
          </w:tcPr>
          <w:p w:rsidR="00DB7652" w:rsidRDefault="00DB7652" w:rsidP="00DB7652">
            <w:pPr>
              <w:rPr>
                <w:sz w:val="2"/>
                <w:szCs w:val="2"/>
              </w:rPr>
            </w:pPr>
          </w:p>
        </w:tc>
        <w:tc>
          <w:tcPr>
            <w:tcW w:w="4499" w:type="dxa"/>
            <w:gridSpan w:val="5"/>
            <w:tcBorders>
              <w:top w:val="nil"/>
              <w:bottom w:val="nil"/>
            </w:tcBorders>
          </w:tcPr>
          <w:p w:rsidR="00DB7652" w:rsidRDefault="00DB7652" w:rsidP="00DB7652">
            <w:pPr>
              <w:pStyle w:val="TableParagraph"/>
              <w:spacing w:line="246" w:lineRule="exact"/>
              <w:ind w:left="216"/>
              <w:rPr>
                <w:sz w:val="24"/>
              </w:rPr>
            </w:pPr>
            <w:r>
              <w:rPr>
                <w:sz w:val="24"/>
              </w:rPr>
              <w:t>nasipanje i odvozom na deponiju do 5km..</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362"/>
        </w:trPr>
        <w:tc>
          <w:tcPr>
            <w:tcW w:w="468" w:type="dxa"/>
            <w:vMerge/>
            <w:tcBorders>
              <w:top w:val="nil"/>
            </w:tcBorders>
          </w:tcPr>
          <w:p w:rsidR="00DB7652" w:rsidRDefault="00DB7652" w:rsidP="00DB7652">
            <w:pPr>
              <w:rPr>
                <w:sz w:val="2"/>
                <w:szCs w:val="2"/>
              </w:rPr>
            </w:pPr>
          </w:p>
        </w:tc>
        <w:tc>
          <w:tcPr>
            <w:tcW w:w="3959" w:type="dxa"/>
            <w:gridSpan w:val="2"/>
            <w:tcBorders>
              <w:top w:val="nil"/>
              <w:right w:val="nil"/>
            </w:tcBorders>
          </w:tcPr>
          <w:p w:rsidR="00DB7652" w:rsidRDefault="00DB7652" w:rsidP="00DB7652">
            <w:pPr>
              <w:pStyle w:val="TableParagraph"/>
              <w:spacing w:line="266" w:lineRule="exact"/>
              <w:ind w:left="216"/>
              <w:rPr>
                <w:sz w:val="24"/>
              </w:rPr>
            </w:pPr>
            <w:r>
              <w:rPr>
                <w:sz w:val="24"/>
              </w:rPr>
              <w:t>Obračun po m3 izvedene pozicije.</w:t>
            </w:r>
          </w:p>
        </w:tc>
        <w:tc>
          <w:tcPr>
            <w:tcW w:w="540" w:type="dxa"/>
            <w:gridSpan w:val="3"/>
            <w:tcBorders>
              <w:top w:val="nil"/>
              <w:left w:val="nil"/>
            </w:tcBorders>
          </w:tcPr>
          <w:p w:rsidR="00DB7652" w:rsidRDefault="00DB7652" w:rsidP="00DB7652">
            <w:pPr>
              <w:pStyle w:val="TableParagraph"/>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70"/>
        </w:trPr>
        <w:tc>
          <w:tcPr>
            <w:tcW w:w="468" w:type="dxa"/>
            <w:vMerge w:val="restart"/>
          </w:tcPr>
          <w:p w:rsidR="00DB7652" w:rsidRDefault="00DB7652" w:rsidP="00DB7652">
            <w:pPr>
              <w:pStyle w:val="TableParagraph"/>
              <w:spacing w:line="270" w:lineRule="exact"/>
              <w:ind w:left="107"/>
              <w:rPr>
                <w:sz w:val="24"/>
              </w:rPr>
            </w:pPr>
            <w:r>
              <w:rPr>
                <w:sz w:val="24"/>
              </w:rPr>
              <w:t>2.</w:t>
            </w:r>
          </w:p>
        </w:tc>
        <w:tc>
          <w:tcPr>
            <w:tcW w:w="3959" w:type="dxa"/>
            <w:gridSpan w:val="2"/>
            <w:tcBorders>
              <w:bottom w:val="nil"/>
              <w:right w:val="nil"/>
            </w:tcBorders>
          </w:tcPr>
          <w:p w:rsidR="00DB7652" w:rsidRDefault="00DB7652" w:rsidP="00DB7652">
            <w:pPr>
              <w:pStyle w:val="TableParagraph"/>
              <w:spacing w:line="250" w:lineRule="exact"/>
              <w:ind w:left="216" w:right="-15"/>
              <w:rPr>
                <w:sz w:val="24"/>
              </w:rPr>
            </w:pPr>
            <w:r>
              <w:rPr>
                <w:sz w:val="24"/>
              </w:rPr>
              <w:t>Mašinski iskop zemlje III kategorijeza</w:t>
            </w:r>
          </w:p>
        </w:tc>
        <w:tc>
          <w:tcPr>
            <w:tcW w:w="540" w:type="dxa"/>
            <w:gridSpan w:val="3"/>
            <w:tcBorders>
              <w:left w:val="nil"/>
              <w:bottom w:val="nil"/>
            </w:tcBorders>
          </w:tcPr>
          <w:p w:rsidR="00DB7652" w:rsidRDefault="00DB7652" w:rsidP="00DB7652">
            <w:pPr>
              <w:pStyle w:val="TableParagraph"/>
              <w:rPr>
                <w:sz w:val="20"/>
              </w:rPr>
            </w:pPr>
          </w:p>
        </w:tc>
        <w:tc>
          <w:tcPr>
            <w:tcW w:w="631" w:type="dxa"/>
            <w:gridSpan w:val="2"/>
            <w:vMerge w:val="restart"/>
          </w:tcPr>
          <w:p w:rsidR="00DB7652" w:rsidRDefault="00DB7652" w:rsidP="00DB7652">
            <w:pPr>
              <w:pStyle w:val="TableParagraph"/>
              <w:rPr>
                <w:sz w:val="28"/>
              </w:rPr>
            </w:pPr>
          </w:p>
          <w:p w:rsidR="00DB7652" w:rsidRDefault="00DB7652" w:rsidP="00DB7652">
            <w:pPr>
              <w:pStyle w:val="TableParagraph"/>
              <w:rPr>
                <w:sz w:val="28"/>
              </w:rPr>
            </w:pPr>
          </w:p>
          <w:p w:rsidR="00DB7652" w:rsidRDefault="00DB7652" w:rsidP="00DB7652">
            <w:pPr>
              <w:pStyle w:val="TableParagraph"/>
              <w:rPr>
                <w:sz w:val="28"/>
              </w:rPr>
            </w:pPr>
          </w:p>
          <w:p w:rsidR="00DB7652" w:rsidRDefault="00DB7652" w:rsidP="00DB7652">
            <w:pPr>
              <w:pStyle w:val="TableParagraph"/>
              <w:rPr>
                <w:sz w:val="34"/>
              </w:rPr>
            </w:pPr>
          </w:p>
          <w:p w:rsidR="00DB7652" w:rsidRDefault="00DB7652" w:rsidP="00DB7652">
            <w:pPr>
              <w:pStyle w:val="TableParagraph"/>
              <w:ind w:left="110"/>
              <w:rPr>
                <w:sz w:val="16"/>
              </w:rPr>
            </w:pPr>
            <w:r>
              <w:rPr>
                <w:position w:val="-8"/>
                <w:sz w:val="24"/>
              </w:rPr>
              <w:t>m</w:t>
            </w:r>
            <w:r>
              <w:rPr>
                <w:sz w:val="16"/>
              </w:rPr>
              <w:t>3</w:t>
            </w:r>
          </w:p>
        </w:tc>
        <w:tc>
          <w:tcPr>
            <w:tcW w:w="1037" w:type="dxa"/>
            <w:gridSpan w:val="3"/>
            <w:vMerge w:val="restart"/>
          </w:tcPr>
          <w:p w:rsidR="00DB7652" w:rsidRDefault="00DB7652" w:rsidP="00DB7652">
            <w:pPr>
              <w:pStyle w:val="TableParagraph"/>
              <w:rPr>
                <w:sz w:val="26"/>
              </w:rPr>
            </w:pPr>
          </w:p>
          <w:p w:rsidR="00DB7652" w:rsidRDefault="00DB7652" w:rsidP="00DB7652">
            <w:pPr>
              <w:pStyle w:val="TableParagraph"/>
              <w:rPr>
                <w:sz w:val="26"/>
              </w:rPr>
            </w:pPr>
          </w:p>
          <w:p w:rsidR="00DB7652" w:rsidRDefault="00DB7652" w:rsidP="00DB7652">
            <w:pPr>
              <w:pStyle w:val="TableParagraph"/>
              <w:rPr>
                <w:sz w:val="26"/>
              </w:rPr>
            </w:pPr>
          </w:p>
          <w:p w:rsidR="00DB7652" w:rsidRDefault="00DB7652" w:rsidP="00DB7652">
            <w:pPr>
              <w:pStyle w:val="TableParagraph"/>
              <w:rPr>
                <w:sz w:val="26"/>
              </w:rPr>
            </w:pPr>
          </w:p>
          <w:p w:rsidR="00DB7652" w:rsidRDefault="00DB7652" w:rsidP="00DB7652">
            <w:pPr>
              <w:pStyle w:val="TableParagraph"/>
              <w:spacing w:before="178"/>
              <w:ind w:left="111"/>
              <w:rPr>
                <w:sz w:val="24"/>
              </w:rPr>
            </w:pPr>
            <w:r>
              <w:rPr>
                <w:sz w:val="24"/>
              </w:rPr>
              <w:t>26,30</w:t>
            </w:r>
          </w:p>
        </w:tc>
        <w:tc>
          <w:tcPr>
            <w:tcW w:w="848" w:type="dxa"/>
            <w:gridSpan w:val="3"/>
            <w:vMerge w:val="restart"/>
          </w:tcPr>
          <w:p w:rsidR="00DB7652" w:rsidRDefault="00DB7652" w:rsidP="00DB7652">
            <w:pPr>
              <w:pStyle w:val="TableParagraph"/>
            </w:pPr>
          </w:p>
        </w:tc>
        <w:tc>
          <w:tcPr>
            <w:tcW w:w="1351" w:type="dxa"/>
            <w:gridSpan w:val="2"/>
            <w:vMerge w:val="restart"/>
          </w:tcPr>
          <w:p w:rsidR="00DB7652" w:rsidRDefault="00DB7652" w:rsidP="00DB7652">
            <w:pPr>
              <w:pStyle w:val="TableParagraph"/>
            </w:pPr>
          </w:p>
        </w:tc>
        <w:tc>
          <w:tcPr>
            <w:tcW w:w="1528" w:type="dxa"/>
            <w:vMerge w:val="restart"/>
          </w:tcPr>
          <w:p w:rsidR="00DB7652" w:rsidRDefault="00DB7652" w:rsidP="00DB7652">
            <w:pPr>
              <w:pStyle w:val="TableParagraph"/>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3959" w:type="dxa"/>
            <w:gridSpan w:val="2"/>
            <w:tcBorders>
              <w:top w:val="nil"/>
              <w:bottom w:val="nil"/>
              <w:right w:val="nil"/>
            </w:tcBorders>
          </w:tcPr>
          <w:p w:rsidR="00DB7652" w:rsidRDefault="00DB7652" w:rsidP="00DB7652">
            <w:pPr>
              <w:pStyle w:val="TableParagraph"/>
              <w:spacing w:line="246" w:lineRule="exact"/>
              <w:ind w:left="216"/>
              <w:rPr>
                <w:sz w:val="24"/>
              </w:rPr>
            </w:pPr>
            <w:r>
              <w:rPr>
                <w:sz w:val="24"/>
              </w:rPr>
              <w:t>trakaste temelje ograde sa pravilnim</w:t>
            </w:r>
          </w:p>
        </w:tc>
        <w:tc>
          <w:tcPr>
            <w:tcW w:w="540" w:type="dxa"/>
            <w:gridSpan w:val="3"/>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3959" w:type="dxa"/>
            <w:gridSpan w:val="2"/>
            <w:tcBorders>
              <w:top w:val="nil"/>
              <w:bottom w:val="nil"/>
              <w:right w:val="nil"/>
            </w:tcBorders>
          </w:tcPr>
          <w:p w:rsidR="00DB7652" w:rsidRDefault="00DB7652" w:rsidP="00DB7652">
            <w:pPr>
              <w:pStyle w:val="TableParagraph"/>
              <w:spacing w:line="246" w:lineRule="exact"/>
              <w:ind w:left="216" w:right="-44"/>
              <w:rPr>
                <w:sz w:val="24"/>
              </w:rPr>
            </w:pPr>
            <w:r>
              <w:rPr>
                <w:sz w:val="24"/>
              </w:rPr>
              <w:t>odsecanjem stranica i dna iskopa 35mi</w:t>
            </w:r>
          </w:p>
        </w:tc>
        <w:tc>
          <w:tcPr>
            <w:tcW w:w="540" w:type="dxa"/>
            <w:gridSpan w:val="3"/>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5"/>
        </w:trPr>
        <w:tc>
          <w:tcPr>
            <w:tcW w:w="468" w:type="dxa"/>
            <w:vMerge/>
            <w:tcBorders>
              <w:top w:val="nil"/>
            </w:tcBorders>
          </w:tcPr>
          <w:p w:rsidR="00DB7652" w:rsidRDefault="00DB7652" w:rsidP="00DB7652">
            <w:pPr>
              <w:rPr>
                <w:sz w:val="2"/>
                <w:szCs w:val="2"/>
              </w:rPr>
            </w:pPr>
          </w:p>
        </w:tc>
        <w:tc>
          <w:tcPr>
            <w:tcW w:w="4499" w:type="dxa"/>
            <w:gridSpan w:val="5"/>
            <w:tcBorders>
              <w:top w:val="nil"/>
              <w:bottom w:val="nil"/>
            </w:tcBorders>
          </w:tcPr>
          <w:p w:rsidR="00DB7652" w:rsidRDefault="00DB7652" w:rsidP="00DB7652">
            <w:pPr>
              <w:pStyle w:val="TableParagraph"/>
              <w:spacing w:line="246" w:lineRule="exact"/>
              <w:ind w:left="216"/>
              <w:rPr>
                <w:sz w:val="24"/>
              </w:rPr>
            </w:pPr>
            <w:r>
              <w:rPr>
                <w:sz w:val="24"/>
              </w:rPr>
              <w:t>privremenim odlaganjem iskopane zemlje</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3384" w:type="dxa"/>
            <w:tcBorders>
              <w:top w:val="nil"/>
              <w:bottom w:val="nil"/>
              <w:right w:val="nil"/>
            </w:tcBorders>
          </w:tcPr>
          <w:p w:rsidR="00DB7652" w:rsidRDefault="00DB7652" w:rsidP="00DB7652">
            <w:pPr>
              <w:pStyle w:val="TableParagraph"/>
              <w:spacing w:line="246" w:lineRule="exact"/>
              <w:ind w:right="-15"/>
              <w:jc w:val="right"/>
              <w:rPr>
                <w:sz w:val="24"/>
              </w:rPr>
            </w:pPr>
            <w:r>
              <w:rPr>
                <w:sz w:val="24"/>
              </w:rPr>
              <w:t>na daljinu za dalji nesmetani rad.</w:t>
            </w:r>
          </w:p>
        </w:tc>
        <w:tc>
          <w:tcPr>
            <w:tcW w:w="575" w:type="dxa"/>
            <w:tcBorders>
              <w:top w:val="nil"/>
              <w:left w:val="nil"/>
              <w:bottom w:val="nil"/>
              <w:right w:val="nil"/>
            </w:tcBorders>
          </w:tcPr>
          <w:p w:rsidR="00DB7652" w:rsidRDefault="00DB7652" w:rsidP="00DB7652">
            <w:pPr>
              <w:pStyle w:val="TableParagraph"/>
              <w:rPr>
                <w:sz w:val="18"/>
              </w:rPr>
            </w:pPr>
          </w:p>
        </w:tc>
        <w:tc>
          <w:tcPr>
            <w:tcW w:w="540" w:type="dxa"/>
            <w:gridSpan w:val="3"/>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3959" w:type="dxa"/>
            <w:gridSpan w:val="2"/>
            <w:tcBorders>
              <w:top w:val="nil"/>
              <w:bottom w:val="nil"/>
              <w:right w:val="nil"/>
            </w:tcBorders>
          </w:tcPr>
          <w:p w:rsidR="00DB7652" w:rsidRDefault="00DB7652" w:rsidP="00DB7652">
            <w:pPr>
              <w:pStyle w:val="TableParagraph"/>
              <w:spacing w:line="246" w:lineRule="exact"/>
              <w:ind w:left="276"/>
              <w:rPr>
                <w:sz w:val="24"/>
              </w:rPr>
            </w:pPr>
            <w:r>
              <w:rPr>
                <w:sz w:val="24"/>
              </w:rPr>
              <w:t>Obračun po m3 iskopa u zbijenom</w:t>
            </w:r>
          </w:p>
        </w:tc>
        <w:tc>
          <w:tcPr>
            <w:tcW w:w="540" w:type="dxa"/>
            <w:gridSpan w:val="3"/>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3384" w:type="dxa"/>
            <w:tcBorders>
              <w:top w:val="nil"/>
              <w:bottom w:val="nil"/>
              <w:right w:val="nil"/>
            </w:tcBorders>
          </w:tcPr>
          <w:p w:rsidR="00DB7652" w:rsidRDefault="00DB7652" w:rsidP="00DB7652">
            <w:pPr>
              <w:pStyle w:val="TableParagraph"/>
              <w:spacing w:line="246" w:lineRule="exact"/>
              <w:ind w:right="43"/>
              <w:jc w:val="right"/>
              <w:rPr>
                <w:sz w:val="24"/>
              </w:rPr>
            </w:pPr>
            <w:r>
              <w:rPr>
                <w:sz w:val="24"/>
              </w:rPr>
              <w:t>stanju sa odlaganjem iskopanog</w:t>
            </w:r>
          </w:p>
        </w:tc>
        <w:tc>
          <w:tcPr>
            <w:tcW w:w="575" w:type="dxa"/>
            <w:tcBorders>
              <w:top w:val="nil"/>
              <w:left w:val="nil"/>
              <w:bottom w:val="nil"/>
              <w:right w:val="nil"/>
            </w:tcBorders>
          </w:tcPr>
          <w:p w:rsidR="00DB7652" w:rsidRDefault="00DB7652" w:rsidP="00DB7652">
            <w:pPr>
              <w:pStyle w:val="TableParagraph"/>
              <w:rPr>
                <w:sz w:val="18"/>
              </w:rPr>
            </w:pPr>
          </w:p>
        </w:tc>
        <w:tc>
          <w:tcPr>
            <w:tcW w:w="540" w:type="dxa"/>
            <w:gridSpan w:val="3"/>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71"/>
        </w:trPr>
        <w:tc>
          <w:tcPr>
            <w:tcW w:w="468" w:type="dxa"/>
            <w:vMerge/>
            <w:tcBorders>
              <w:top w:val="nil"/>
            </w:tcBorders>
          </w:tcPr>
          <w:p w:rsidR="00DB7652" w:rsidRDefault="00DB7652" w:rsidP="00DB7652">
            <w:pPr>
              <w:rPr>
                <w:sz w:val="2"/>
                <w:szCs w:val="2"/>
              </w:rPr>
            </w:pPr>
          </w:p>
        </w:tc>
        <w:tc>
          <w:tcPr>
            <w:tcW w:w="4499" w:type="dxa"/>
            <w:gridSpan w:val="5"/>
            <w:tcBorders>
              <w:top w:val="nil"/>
            </w:tcBorders>
          </w:tcPr>
          <w:p w:rsidR="00DB7652" w:rsidRDefault="00DB7652" w:rsidP="00DB7652">
            <w:pPr>
              <w:pStyle w:val="TableParagraph"/>
              <w:spacing w:line="251" w:lineRule="exact"/>
              <w:ind w:left="276"/>
              <w:rPr>
                <w:sz w:val="24"/>
              </w:rPr>
            </w:pPr>
            <w:r>
              <w:rPr>
                <w:sz w:val="24"/>
              </w:rPr>
              <w:t>Materijala,iodvozom na deponiju do 5km</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70"/>
        </w:trPr>
        <w:tc>
          <w:tcPr>
            <w:tcW w:w="468" w:type="dxa"/>
            <w:vMerge w:val="restart"/>
          </w:tcPr>
          <w:p w:rsidR="00DB7652" w:rsidRDefault="00DB7652" w:rsidP="00DB7652">
            <w:pPr>
              <w:pStyle w:val="TableParagraph"/>
              <w:spacing w:line="270" w:lineRule="exact"/>
              <w:ind w:left="107"/>
              <w:rPr>
                <w:sz w:val="24"/>
              </w:rPr>
            </w:pPr>
            <w:r>
              <w:rPr>
                <w:sz w:val="24"/>
              </w:rPr>
              <w:t>3.</w:t>
            </w:r>
          </w:p>
        </w:tc>
        <w:tc>
          <w:tcPr>
            <w:tcW w:w="3959" w:type="dxa"/>
            <w:gridSpan w:val="2"/>
            <w:tcBorders>
              <w:bottom w:val="nil"/>
              <w:right w:val="nil"/>
            </w:tcBorders>
          </w:tcPr>
          <w:p w:rsidR="00DB7652" w:rsidRDefault="00DB7652" w:rsidP="00DB7652">
            <w:pPr>
              <w:pStyle w:val="TableParagraph"/>
              <w:spacing w:line="250" w:lineRule="exact"/>
              <w:ind w:left="216" w:right="-15"/>
              <w:rPr>
                <w:sz w:val="24"/>
              </w:rPr>
            </w:pPr>
            <w:r>
              <w:rPr>
                <w:sz w:val="24"/>
              </w:rPr>
              <w:t>Mašinski iskop zemlje III kategorijeza</w:t>
            </w:r>
          </w:p>
        </w:tc>
        <w:tc>
          <w:tcPr>
            <w:tcW w:w="540" w:type="dxa"/>
            <w:gridSpan w:val="3"/>
            <w:tcBorders>
              <w:left w:val="nil"/>
              <w:bottom w:val="nil"/>
            </w:tcBorders>
          </w:tcPr>
          <w:p w:rsidR="00DB7652" w:rsidRDefault="00DB7652" w:rsidP="00DB7652">
            <w:pPr>
              <w:pStyle w:val="TableParagraph"/>
              <w:rPr>
                <w:sz w:val="20"/>
              </w:rPr>
            </w:pPr>
          </w:p>
        </w:tc>
        <w:tc>
          <w:tcPr>
            <w:tcW w:w="631" w:type="dxa"/>
            <w:gridSpan w:val="2"/>
            <w:vMerge w:val="restart"/>
          </w:tcPr>
          <w:p w:rsidR="00DB7652" w:rsidRDefault="00DB7652" w:rsidP="00DB7652">
            <w:pPr>
              <w:pStyle w:val="TableParagraph"/>
              <w:rPr>
                <w:sz w:val="28"/>
              </w:rPr>
            </w:pPr>
          </w:p>
          <w:p w:rsidR="00DB7652" w:rsidRDefault="00DB7652" w:rsidP="00DB7652">
            <w:pPr>
              <w:pStyle w:val="TableParagraph"/>
              <w:rPr>
                <w:sz w:val="28"/>
              </w:rPr>
            </w:pPr>
          </w:p>
          <w:p w:rsidR="00DB7652" w:rsidRDefault="00DB7652" w:rsidP="00DB7652">
            <w:pPr>
              <w:pStyle w:val="TableParagraph"/>
              <w:rPr>
                <w:sz w:val="28"/>
              </w:rPr>
            </w:pPr>
          </w:p>
          <w:p w:rsidR="00DB7652" w:rsidRDefault="00DB7652" w:rsidP="00DB7652">
            <w:pPr>
              <w:pStyle w:val="TableParagraph"/>
              <w:rPr>
                <w:sz w:val="28"/>
              </w:rPr>
            </w:pPr>
          </w:p>
          <w:p w:rsidR="00DB7652" w:rsidRDefault="00DB7652" w:rsidP="00DB7652">
            <w:pPr>
              <w:pStyle w:val="TableParagraph"/>
              <w:rPr>
                <w:sz w:val="30"/>
              </w:rPr>
            </w:pPr>
          </w:p>
          <w:p w:rsidR="00DB7652" w:rsidRDefault="00DB7652" w:rsidP="00DB7652">
            <w:pPr>
              <w:pStyle w:val="TableParagraph"/>
              <w:ind w:left="110"/>
              <w:rPr>
                <w:sz w:val="16"/>
              </w:rPr>
            </w:pPr>
            <w:r>
              <w:rPr>
                <w:position w:val="-8"/>
                <w:sz w:val="24"/>
              </w:rPr>
              <w:t>m</w:t>
            </w:r>
            <w:r>
              <w:rPr>
                <w:sz w:val="16"/>
              </w:rPr>
              <w:t>3</w:t>
            </w:r>
          </w:p>
        </w:tc>
        <w:tc>
          <w:tcPr>
            <w:tcW w:w="1037" w:type="dxa"/>
            <w:gridSpan w:val="3"/>
            <w:vMerge w:val="restart"/>
          </w:tcPr>
          <w:p w:rsidR="00DB7652" w:rsidRDefault="00DB7652" w:rsidP="00DB7652">
            <w:pPr>
              <w:pStyle w:val="TableParagraph"/>
              <w:rPr>
                <w:sz w:val="26"/>
              </w:rPr>
            </w:pPr>
          </w:p>
          <w:p w:rsidR="00DB7652" w:rsidRDefault="00DB7652" w:rsidP="00DB7652">
            <w:pPr>
              <w:pStyle w:val="TableParagraph"/>
              <w:rPr>
                <w:sz w:val="26"/>
              </w:rPr>
            </w:pPr>
          </w:p>
          <w:p w:rsidR="00DB7652" w:rsidRDefault="00DB7652" w:rsidP="00DB7652">
            <w:pPr>
              <w:pStyle w:val="TableParagraph"/>
              <w:rPr>
                <w:sz w:val="26"/>
              </w:rPr>
            </w:pPr>
          </w:p>
          <w:p w:rsidR="00DB7652" w:rsidRDefault="00DB7652" w:rsidP="00DB7652">
            <w:pPr>
              <w:pStyle w:val="TableParagraph"/>
              <w:rPr>
                <w:sz w:val="26"/>
              </w:rPr>
            </w:pPr>
          </w:p>
          <w:p w:rsidR="00DB7652" w:rsidRDefault="00DB7652" w:rsidP="00DB7652">
            <w:pPr>
              <w:pStyle w:val="TableParagraph"/>
              <w:rPr>
                <w:sz w:val="26"/>
              </w:rPr>
            </w:pPr>
          </w:p>
          <w:p w:rsidR="00DB7652" w:rsidRDefault="00DB7652" w:rsidP="00DB7652">
            <w:pPr>
              <w:pStyle w:val="TableParagraph"/>
              <w:spacing w:before="155"/>
              <w:ind w:left="111"/>
              <w:rPr>
                <w:sz w:val="24"/>
              </w:rPr>
            </w:pPr>
            <w:r>
              <w:rPr>
                <w:sz w:val="24"/>
              </w:rPr>
              <w:t>58,02</w:t>
            </w:r>
          </w:p>
        </w:tc>
        <w:tc>
          <w:tcPr>
            <w:tcW w:w="848" w:type="dxa"/>
            <w:gridSpan w:val="3"/>
            <w:vMerge w:val="restart"/>
          </w:tcPr>
          <w:p w:rsidR="00DB7652" w:rsidRDefault="00DB7652" w:rsidP="00DB7652">
            <w:pPr>
              <w:pStyle w:val="TableParagraph"/>
            </w:pPr>
          </w:p>
        </w:tc>
        <w:tc>
          <w:tcPr>
            <w:tcW w:w="1351" w:type="dxa"/>
            <w:gridSpan w:val="2"/>
            <w:vMerge w:val="restart"/>
          </w:tcPr>
          <w:p w:rsidR="00DB7652" w:rsidRDefault="00DB7652" w:rsidP="00DB7652">
            <w:pPr>
              <w:pStyle w:val="TableParagraph"/>
            </w:pPr>
          </w:p>
        </w:tc>
        <w:tc>
          <w:tcPr>
            <w:tcW w:w="1528" w:type="dxa"/>
            <w:vMerge w:val="restart"/>
          </w:tcPr>
          <w:p w:rsidR="00DB7652" w:rsidRDefault="00DB7652" w:rsidP="00DB7652">
            <w:pPr>
              <w:pStyle w:val="TableParagraph"/>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3384" w:type="dxa"/>
            <w:tcBorders>
              <w:top w:val="nil"/>
              <w:bottom w:val="nil"/>
              <w:right w:val="nil"/>
            </w:tcBorders>
          </w:tcPr>
          <w:p w:rsidR="00DB7652" w:rsidRDefault="00DB7652" w:rsidP="00DB7652">
            <w:pPr>
              <w:pStyle w:val="TableParagraph"/>
              <w:spacing w:line="246" w:lineRule="exact"/>
              <w:ind w:left="216"/>
              <w:rPr>
                <w:sz w:val="24"/>
              </w:rPr>
            </w:pPr>
            <w:r>
              <w:rPr>
                <w:sz w:val="24"/>
              </w:rPr>
              <w:t>kaskadne zidove sa pravilnim</w:t>
            </w:r>
          </w:p>
        </w:tc>
        <w:tc>
          <w:tcPr>
            <w:tcW w:w="575" w:type="dxa"/>
            <w:tcBorders>
              <w:top w:val="nil"/>
              <w:left w:val="nil"/>
              <w:bottom w:val="nil"/>
              <w:right w:val="nil"/>
            </w:tcBorders>
          </w:tcPr>
          <w:p w:rsidR="00DB7652" w:rsidRDefault="00DB7652" w:rsidP="00DB7652">
            <w:pPr>
              <w:pStyle w:val="TableParagraph"/>
              <w:rPr>
                <w:sz w:val="18"/>
              </w:rPr>
            </w:pPr>
          </w:p>
        </w:tc>
        <w:tc>
          <w:tcPr>
            <w:tcW w:w="540" w:type="dxa"/>
            <w:gridSpan w:val="3"/>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5"/>
        </w:trPr>
        <w:tc>
          <w:tcPr>
            <w:tcW w:w="468" w:type="dxa"/>
            <w:vMerge/>
            <w:tcBorders>
              <w:top w:val="nil"/>
            </w:tcBorders>
          </w:tcPr>
          <w:p w:rsidR="00DB7652" w:rsidRDefault="00DB7652" w:rsidP="00DB7652">
            <w:pPr>
              <w:rPr>
                <w:sz w:val="2"/>
                <w:szCs w:val="2"/>
              </w:rPr>
            </w:pPr>
          </w:p>
        </w:tc>
        <w:tc>
          <w:tcPr>
            <w:tcW w:w="3959" w:type="dxa"/>
            <w:gridSpan w:val="2"/>
            <w:tcBorders>
              <w:top w:val="nil"/>
              <w:bottom w:val="nil"/>
              <w:right w:val="nil"/>
            </w:tcBorders>
          </w:tcPr>
          <w:p w:rsidR="00DB7652" w:rsidRDefault="00DB7652" w:rsidP="00DB7652">
            <w:pPr>
              <w:pStyle w:val="TableParagraph"/>
              <w:spacing w:line="246" w:lineRule="exact"/>
              <w:ind w:left="216" w:right="-44"/>
              <w:rPr>
                <w:sz w:val="24"/>
              </w:rPr>
            </w:pPr>
            <w:r>
              <w:rPr>
                <w:sz w:val="24"/>
              </w:rPr>
              <w:t>odsecanjem stranica i dna iskopa 35mi</w:t>
            </w:r>
          </w:p>
        </w:tc>
        <w:tc>
          <w:tcPr>
            <w:tcW w:w="540" w:type="dxa"/>
            <w:gridSpan w:val="3"/>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4499" w:type="dxa"/>
            <w:gridSpan w:val="5"/>
            <w:tcBorders>
              <w:top w:val="nil"/>
              <w:bottom w:val="nil"/>
            </w:tcBorders>
          </w:tcPr>
          <w:p w:rsidR="00DB7652" w:rsidRDefault="00DB7652" w:rsidP="00DB7652">
            <w:pPr>
              <w:pStyle w:val="TableParagraph"/>
              <w:spacing w:line="246" w:lineRule="exact"/>
              <w:ind w:left="216"/>
              <w:rPr>
                <w:sz w:val="24"/>
              </w:rPr>
            </w:pPr>
            <w:r>
              <w:rPr>
                <w:sz w:val="24"/>
              </w:rPr>
              <w:t>privremenim odlaganjem iskopane zemlje</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3384" w:type="dxa"/>
            <w:tcBorders>
              <w:top w:val="nil"/>
              <w:bottom w:val="nil"/>
              <w:right w:val="nil"/>
            </w:tcBorders>
          </w:tcPr>
          <w:p w:rsidR="00DB7652" w:rsidRDefault="00DB7652" w:rsidP="00DB7652">
            <w:pPr>
              <w:pStyle w:val="TableParagraph"/>
              <w:spacing w:line="246" w:lineRule="exact"/>
              <w:ind w:right="-15"/>
              <w:jc w:val="right"/>
              <w:rPr>
                <w:sz w:val="24"/>
              </w:rPr>
            </w:pPr>
            <w:r>
              <w:rPr>
                <w:sz w:val="24"/>
              </w:rPr>
              <w:t>na daljinu za dalji nesmetani rad.</w:t>
            </w:r>
          </w:p>
        </w:tc>
        <w:tc>
          <w:tcPr>
            <w:tcW w:w="575" w:type="dxa"/>
            <w:tcBorders>
              <w:top w:val="nil"/>
              <w:left w:val="nil"/>
              <w:bottom w:val="nil"/>
              <w:right w:val="nil"/>
            </w:tcBorders>
          </w:tcPr>
          <w:p w:rsidR="00DB7652" w:rsidRDefault="00DB7652" w:rsidP="00DB7652">
            <w:pPr>
              <w:pStyle w:val="TableParagraph"/>
              <w:rPr>
                <w:sz w:val="18"/>
              </w:rPr>
            </w:pPr>
          </w:p>
        </w:tc>
        <w:tc>
          <w:tcPr>
            <w:tcW w:w="540" w:type="dxa"/>
            <w:gridSpan w:val="3"/>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5"/>
        </w:trPr>
        <w:tc>
          <w:tcPr>
            <w:tcW w:w="468" w:type="dxa"/>
            <w:vMerge/>
            <w:tcBorders>
              <w:top w:val="nil"/>
            </w:tcBorders>
          </w:tcPr>
          <w:p w:rsidR="00DB7652" w:rsidRDefault="00DB7652" w:rsidP="00DB7652">
            <w:pPr>
              <w:rPr>
                <w:sz w:val="2"/>
                <w:szCs w:val="2"/>
              </w:rPr>
            </w:pPr>
          </w:p>
        </w:tc>
        <w:tc>
          <w:tcPr>
            <w:tcW w:w="3959" w:type="dxa"/>
            <w:gridSpan w:val="2"/>
            <w:tcBorders>
              <w:top w:val="nil"/>
              <w:bottom w:val="nil"/>
              <w:right w:val="nil"/>
            </w:tcBorders>
          </w:tcPr>
          <w:p w:rsidR="00DB7652" w:rsidRDefault="00DB7652" w:rsidP="00DB7652">
            <w:pPr>
              <w:pStyle w:val="TableParagraph"/>
              <w:spacing w:line="246" w:lineRule="exact"/>
              <w:ind w:left="276"/>
              <w:rPr>
                <w:sz w:val="24"/>
              </w:rPr>
            </w:pPr>
            <w:r>
              <w:rPr>
                <w:sz w:val="24"/>
              </w:rPr>
              <w:t>Obračun po m3 iskopa u zbijenom</w:t>
            </w:r>
          </w:p>
        </w:tc>
        <w:tc>
          <w:tcPr>
            <w:tcW w:w="540" w:type="dxa"/>
            <w:gridSpan w:val="3"/>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3384" w:type="dxa"/>
            <w:tcBorders>
              <w:top w:val="nil"/>
              <w:bottom w:val="nil"/>
              <w:right w:val="nil"/>
            </w:tcBorders>
          </w:tcPr>
          <w:p w:rsidR="00DB7652" w:rsidRDefault="00DB7652" w:rsidP="00DB7652">
            <w:pPr>
              <w:pStyle w:val="TableParagraph"/>
              <w:spacing w:line="246" w:lineRule="exact"/>
              <w:ind w:right="43"/>
              <w:jc w:val="right"/>
              <w:rPr>
                <w:sz w:val="24"/>
              </w:rPr>
            </w:pPr>
            <w:r>
              <w:rPr>
                <w:sz w:val="24"/>
              </w:rPr>
              <w:t>stanju sa odlaganjem iskopanog</w:t>
            </w:r>
          </w:p>
        </w:tc>
        <w:tc>
          <w:tcPr>
            <w:tcW w:w="575" w:type="dxa"/>
            <w:tcBorders>
              <w:top w:val="nil"/>
              <w:left w:val="nil"/>
              <w:bottom w:val="nil"/>
              <w:right w:val="nil"/>
            </w:tcBorders>
          </w:tcPr>
          <w:p w:rsidR="00DB7652" w:rsidRDefault="00DB7652" w:rsidP="00DB7652">
            <w:pPr>
              <w:pStyle w:val="TableParagraph"/>
              <w:rPr>
                <w:sz w:val="18"/>
              </w:rPr>
            </w:pPr>
          </w:p>
        </w:tc>
        <w:tc>
          <w:tcPr>
            <w:tcW w:w="540" w:type="dxa"/>
            <w:gridSpan w:val="3"/>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71"/>
        </w:trPr>
        <w:tc>
          <w:tcPr>
            <w:tcW w:w="468" w:type="dxa"/>
            <w:vMerge/>
            <w:tcBorders>
              <w:top w:val="nil"/>
            </w:tcBorders>
          </w:tcPr>
          <w:p w:rsidR="00DB7652" w:rsidRDefault="00DB7652" w:rsidP="00DB7652">
            <w:pPr>
              <w:rPr>
                <w:sz w:val="2"/>
                <w:szCs w:val="2"/>
              </w:rPr>
            </w:pPr>
          </w:p>
        </w:tc>
        <w:tc>
          <w:tcPr>
            <w:tcW w:w="3384" w:type="dxa"/>
            <w:tcBorders>
              <w:top w:val="nil"/>
              <w:right w:val="nil"/>
            </w:tcBorders>
          </w:tcPr>
          <w:p w:rsidR="00DB7652" w:rsidRDefault="00DB7652" w:rsidP="00DB7652">
            <w:pPr>
              <w:pStyle w:val="TableParagraph"/>
              <w:spacing w:line="251" w:lineRule="exact"/>
              <w:ind w:left="276"/>
              <w:rPr>
                <w:sz w:val="24"/>
              </w:rPr>
            </w:pPr>
            <w:r>
              <w:rPr>
                <w:sz w:val="24"/>
              </w:rPr>
              <w:t>materijala.</w:t>
            </w:r>
          </w:p>
        </w:tc>
        <w:tc>
          <w:tcPr>
            <w:tcW w:w="575" w:type="dxa"/>
            <w:tcBorders>
              <w:top w:val="nil"/>
              <w:left w:val="nil"/>
              <w:right w:val="nil"/>
            </w:tcBorders>
          </w:tcPr>
          <w:p w:rsidR="00DB7652" w:rsidRDefault="00DB7652" w:rsidP="00DB7652">
            <w:pPr>
              <w:pStyle w:val="TableParagraph"/>
              <w:rPr>
                <w:sz w:val="20"/>
              </w:rPr>
            </w:pPr>
          </w:p>
        </w:tc>
        <w:tc>
          <w:tcPr>
            <w:tcW w:w="540" w:type="dxa"/>
            <w:gridSpan w:val="3"/>
            <w:tcBorders>
              <w:top w:val="nil"/>
              <w:left w:val="nil"/>
            </w:tcBorders>
          </w:tcPr>
          <w:p w:rsidR="00DB7652" w:rsidRDefault="00DB7652" w:rsidP="00DB7652">
            <w:pPr>
              <w:pStyle w:val="TableParagraph"/>
              <w:rPr>
                <w:sz w:val="20"/>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70"/>
        </w:trPr>
        <w:tc>
          <w:tcPr>
            <w:tcW w:w="468" w:type="dxa"/>
            <w:vMerge w:val="restart"/>
          </w:tcPr>
          <w:p w:rsidR="00DB7652" w:rsidRDefault="00DB7652" w:rsidP="00DB7652">
            <w:pPr>
              <w:pStyle w:val="TableParagraph"/>
              <w:spacing w:line="270" w:lineRule="exact"/>
              <w:ind w:left="107"/>
              <w:rPr>
                <w:sz w:val="24"/>
              </w:rPr>
            </w:pPr>
            <w:r>
              <w:rPr>
                <w:sz w:val="24"/>
              </w:rPr>
              <w:t>4.</w:t>
            </w:r>
          </w:p>
        </w:tc>
        <w:tc>
          <w:tcPr>
            <w:tcW w:w="3959" w:type="dxa"/>
            <w:gridSpan w:val="2"/>
            <w:tcBorders>
              <w:bottom w:val="nil"/>
              <w:right w:val="nil"/>
            </w:tcBorders>
          </w:tcPr>
          <w:p w:rsidR="00DB7652" w:rsidRDefault="00DB7652" w:rsidP="00DB7652">
            <w:pPr>
              <w:pStyle w:val="TableParagraph"/>
              <w:spacing w:line="250" w:lineRule="exact"/>
              <w:ind w:left="216"/>
              <w:rPr>
                <w:sz w:val="24"/>
              </w:rPr>
            </w:pPr>
            <w:r>
              <w:rPr>
                <w:sz w:val="24"/>
              </w:rPr>
              <w:t>Ručni iskop zemlje III kategorije za</w:t>
            </w:r>
          </w:p>
        </w:tc>
        <w:tc>
          <w:tcPr>
            <w:tcW w:w="540" w:type="dxa"/>
            <w:gridSpan w:val="3"/>
            <w:tcBorders>
              <w:left w:val="nil"/>
              <w:bottom w:val="nil"/>
            </w:tcBorders>
          </w:tcPr>
          <w:p w:rsidR="00DB7652" w:rsidRDefault="00DB7652" w:rsidP="00DB7652">
            <w:pPr>
              <w:pStyle w:val="TableParagraph"/>
              <w:rPr>
                <w:sz w:val="20"/>
              </w:rPr>
            </w:pPr>
          </w:p>
        </w:tc>
        <w:tc>
          <w:tcPr>
            <w:tcW w:w="631" w:type="dxa"/>
            <w:gridSpan w:val="2"/>
            <w:vMerge w:val="restart"/>
          </w:tcPr>
          <w:p w:rsidR="00DB7652" w:rsidRDefault="00DB7652" w:rsidP="00DB7652">
            <w:pPr>
              <w:pStyle w:val="TableParagraph"/>
              <w:rPr>
                <w:sz w:val="28"/>
              </w:rPr>
            </w:pPr>
          </w:p>
          <w:p w:rsidR="00DB7652" w:rsidRDefault="00DB7652" w:rsidP="00DB7652">
            <w:pPr>
              <w:pStyle w:val="TableParagraph"/>
              <w:rPr>
                <w:sz w:val="28"/>
              </w:rPr>
            </w:pPr>
          </w:p>
          <w:p w:rsidR="00DB7652" w:rsidRDefault="00DB7652" w:rsidP="00DB7652">
            <w:pPr>
              <w:pStyle w:val="TableParagraph"/>
              <w:rPr>
                <w:sz w:val="28"/>
              </w:rPr>
            </w:pPr>
          </w:p>
          <w:p w:rsidR="00DB7652" w:rsidRDefault="00DB7652" w:rsidP="00DB7652">
            <w:pPr>
              <w:pStyle w:val="TableParagraph"/>
              <w:spacing w:before="1"/>
              <w:rPr>
                <w:sz w:val="34"/>
              </w:rPr>
            </w:pPr>
          </w:p>
          <w:p w:rsidR="00DB7652" w:rsidRDefault="00DB7652" w:rsidP="00DB7652">
            <w:pPr>
              <w:pStyle w:val="TableParagraph"/>
              <w:ind w:left="110"/>
              <w:rPr>
                <w:sz w:val="16"/>
              </w:rPr>
            </w:pPr>
            <w:r>
              <w:rPr>
                <w:position w:val="-8"/>
                <w:sz w:val="24"/>
              </w:rPr>
              <w:t>m</w:t>
            </w:r>
            <w:r>
              <w:rPr>
                <w:sz w:val="16"/>
              </w:rPr>
              <w:t>3</w:t>
            </w:r>
          </w:p>
        </w:tc>
        <w:tc>
          <w:tcPr>
            <w:tcW w:w="1037" w:type="dxa"/>
            <w:gridSpan w:val="3"/>
            <w:vMerge w:val="restart"/>
          </w:tcPr>
          <w:p w:rsidR="00DB7652" w:rsidRDefault="00DB7652" w:rsidP="00DB7652">
            <w:pPr>
              <w:pStyle w:val="TableParagraph"/>
              <w:rPr>
                <w:sz w:val="26"/>
              </w:rPr>
            </w:pPr>
          </w:p>
          <w:p w:rsidR="00DB7652" w:rsidRDefault="00DB7652" w:rsidP="00DB7652">
            <w:pPr>
              <w:pStyle w:val="TableParagraph"/>
              <w:rPr>
                <w:sz w:val="26"/>
              </w:rPr>
            </w:pPr>
          </w:p>
          <w:p w:rsidR="00DB7652" w:rsidRDefault="00DB7652" w:rsidP="00DB7652">
            <w:pPr>
              <w:pStyle w:val="TableParagraph"/>
              <w:rPr>
                <w:sz w:val="26"/>
              </w:rPr>
            </w:pPr>
          </w:p>
          <w:p w:rsidR="00DB7652" w:rsidRDefault="00DB7652" w:rsidP="00DB7652">
            <w:pPr>
              <w:pStyle w:val="TableParagraph"/>
              <w:rPr>
                <w:sz w:val="26"/>
              </w:rPr>
            </w:pPr>
          </w:p>
          <w:p w:rsidR="00DB7652" w:rsidRDefault="00DB7652" w:rsidP="00DB7652">
            <w:pPr>
              <w:pStyle w:val="TableParagraph"/>
              <w:spacing w:before="179"/>
              <w:ind w:left="111"/>
              <w:rPr>
                <w:sz w:val="24"/>
              </w:rPr>
            </w:pPr>
            <w:r>
              <w:rPr>
                <w:sz w:val="24"/>
              </w:rPr>
              <w:t>68,26</w:t>
            </w:r>
          </w:p>
        </w:tc>
        <w:tc>
          <w:tcPr>
            <w:tcW w:w="848" w:type="dxa"/>
            <w:gridSpan w:val="3"/>
            <w:vMerge w:val="restart"/>
          </w:tcPr>
          <w:p w:rsidR="00DB7652" w:rsidRDefault="00DB7652" w:rsidP="00DB7652">
            <w:pPr>
              <w:pStyle w:val="TableParagraph"/>
            </w:pPr>
          </w:p>
        </w:tc>
        <w:tc>
          <w:tcPr>
            <w:tcW w:w="1351" w:type="dxa"/>
            <w:gridSpan w:val="2"/>
            <w:vMerge w:val="restart"/>
          </w:tcPr>
          <w:p w:rsidR="00DB7652" w:rsidRDefault="00DB7652" w:rsidP="00DB7652">
            <w:pPr>
              <w:pStyle w:val="TableParagraph"/>
            </w:pPr>
          </w:p>
        </w:tc>
        <w:tc>
          <w:tcPr>
            <w:tcW w:w="1528" w:type="dxa"/>
            <w:vMerge w:val="restart"/>
          </w:tcPr>
          <w:p w:rsidR="00DB7652" w:rsidRDefault="00DB7652" w:rsidP="00DB7652">
            <w:pPr>
              <w:pStyle w:val="TableParagraph"/>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4499" w:type="dxa"/>
            <w:gridSpan w:val="5"/>
            <w:tcBorders>
              <w:top w:val="nil"/>
              <w:bottom w:val="nil"/>
            </w:tcBorders>
          </w:tcPr>
          <w:p w:rsidR="00DB7652" w:rsidRDefault="00DB7652" w:rsidP="00DB7652">
            <w:pPr>
              <w:pStyle w:val="TableParagraph"/>
              <w:spacing w:line="246" w:lineRule="exact"/>
              <w:ind w:left="216"/>
              <w:rPr>
                <w:sz w:val="24"/>
              </w:rPr>
            </w:pPr>
            <w:r>
              <w:rPr>
                <w:sz w:val="24"/>
              </w:rPr>
              <w:t>staze u šumi i nevielaciju okolnog terena</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4499" w:type="dxa"/>
            <w:gridSpan w:val="5"/>
            <w:tcBorders>
              <w:top w:val="nil"/>
              <w:bottom w:val="nil"/>
            </w:tcBorders>
          </w:tcPr>
          <w:p w:rsidR="00DB7652" w:rsidRDefault="00DB7652" w:rsidP="00DB7652">
            <w:pPr>
              <w:pStyle w:val="TableParagraph"/>
              <w:spacing w:line="246" w:lineRule="exact"/>
              <w:ind w:left="216"/>
              <w:rPr>
                <w:sz w:val="24"/>
              </w:rPr>
            </w:pPr>
            <w:r>
              <w:rPr>
                <w:sz w:val="24"/>
              </w:rPr>
              <w:t>sa privremenim odlaganjem na daljinu za</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5"/>
        </w:trPr>
        <w:tc>
          <w:tcPr>
            <w:tcW w:w="468" w:type="dxa"/>
            <w:vMerge/>
            <w:tcBorders>
              <w:top w:val="nil"/>
            </w:tcBorders>
          </w:tcPr>
          <w:p w:rsidR="00DB7652" w:rsidRDefault="00DB7652" w:rsidP="00DB7652">
            <w:pPr>
              <w:rPr>
                <w:sz w:val="2"/>
                <w:szCs w:val="2"/>
              </w:rPr>
            </w:pPr>
          </w:p>
        </w:tc>
        <w:tc>
          <w:tcPr>
            <w:tcW w:w="3384" w:type="dxa"/>
            <w:tcBorders>
              <w:top w:val="nil"/>
              <w:bottom w:val="nil"/>
              <w:right w:val="nil"/>
            </w:tcBorders>
          </w:tcPr>
          <w:p w:rsidR="00DB7652" w:rsidRDefault="00DB7652" w:rsidP="00DB7652">
            <w:pPr>
              <w:pStyle w:val="TableParagraph"/>
              <w:spacing w:line="246" w:lineRule="exact"/>
              <w:ind w:left="216"/>
              <w:rPr>
                <w:sz w:val="24"/>
              </w:rPr>
            </w:pPr>
            <w:r>
              <w:rPr>
                <w:sz w:val="24"/>
              </w:rPr>
              <w:t>dalji nesmetani rad.</w:t>
            </w:r>
          </w:p>
        </w:tc>
        <w:tc>
          <w:tcPr>
            <w:tcW w:w="575" w:type="dxa"/>
            <w:tcBorders>
              <w:top w:val="nil"/>
              <w:left w:val="nil"/>
              <w:bottom w:val="nil"/>
              <w:right w:val="nil"/>
            </w:tcBorders>
          </w:tcPr>
          <w:p w:rsidR="00DB7652" w:rsidRDefault="00DB7652" w:rsidP="00DB7652">
            <w:pPr>
              <w:pStyle w:val="TableParagraph"/>
              <w:rPr>
                <w:sz w:val="18"/>
              </w:rPr>
            </w:pPr>
          </w:p>
        </w:tc>
        <w:tc>
          <w:tcPr>
            <w:tcW w:w="540" w:type="dxa"/>
            <w:gridSpan w:val="3"/>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5"/>
        </w:trPr>
        <w:tc>
          <w:tcPr>
            <w:tcW w:w="468" w:type="dxa"/>
            <w:vMerge/>
            <w:tcBorders>
              <w:top w:val="nil"/>
            </w:tcBorders>
          </w:tcPr>
          <w:p w:rsidR="00DB7652" w:rsidRDefault="00DB7652" w:rsidP="00DB7652">
            <w:pPr>
              <w:rPr>
                <w:sz w:val="2"/>
                <w:szCs w:val="2"/>
              </w:rPr>
            </w:pPr>
          </w:p>
        </w:tc>
        <w:tc>
          <w:tcPr>
            <w:tcW w:w="3959" w:type="dxa"/>
            <w:gridSpan w:val="2"/>
            <w:tcBorders>
              <w:top w:val="nil"/>
              <w:bottom w:val="nil"/>
              <w:right w:val="nil"/>
            </w:tcBorders>
          </w:tcPr>
          <w:p w:rsidR="00DB7652" w:rsidRDefault="00DB7652" w:rsidP="00DB7652">
            <w:pPr>
              <w:pStyle w:val="TableParagraph"/>
              <w:spacing w:line="246" w:lineRule="exact"/>
              <w:ind w:left="276"/>
              <w:rPr>
                <w:sz w:val="24"/>
              </w:rPr>
            </w:pPr>
            <w:r>
              <w:rPr>
                <w:sz w:val="24"/>
              </w:rPr>
              <w:t>Obračun po m3 iskopa u zbijenom</w:t>
            </w:r>
          </w:p>
        </w:tc>
        <w:tc>
          <w:tcPr>
            <w:tcW w:w="540" w:type="dxa"/>
            <w:gridSpan w:val="3"/>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3384" w:type="dxa"/>
            <w:tcBorders>
              <w:top w:val="nil"/>
              <w:bottom w:val="nil"/>
              <w:right w:val="nil"/>
            </w:tcBorders>
          </w:tcPr>
          <w:p w:rsidR="00DB7652" w:rsidRDefault="00DB7652" w:rsidP="00DB7652">
            <w:pPr>
              <w:pStyle w:val="TableParagraph"/>
              <w:spacing w:line="246" w:lineRule="exact"/>
              <w:ind w:right="43"/>
              <w:jc w:val="right"/>
              <w:rPr>
                <w:sz w:val="24"/>
              </w:rPr>
            </w:pPr>
            <w:r>
              <w:rPr>
                <w:sz w:val="24"/>
              </w:rPr>
              <w:t>stanju sa odlaganjem iskopanog</w:t>
            </w:r>
          </w:p>
        </w:tc>
        <w:tc>
          <w:tcPr>
            <w:tcW w:w="575" w:type="dxa"/>
            <w:tcBorders>
              <w:top w:val="nil"/>
              <w:left w:val="nil"/>
              <w:bottom w:val="nil"/>
              <w:right w:val="nil"/>
            </w:tcBorders>
          </w:tcPr>
          <w:p w:rsidR="00DB7652" w:rsidRDefault="00DB7652" w:rsidP="00DB7652">
            <w:pPr>
              <w:pStyle w:val="TableParagraph"/>
              <w:rPr>
                <w:sz w:val="18"/>
              </w:rPr>
            </w:pPr>
          </w:p>
        </w:tc>
        <w:tc>
          <w:tcPr>
            <w:tcW w:w="540" w:type="dxa"/>
            <w:gridSpan w:val="3"/>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71"/>
        </w:trPr>
        <w:tc>
          <w:tcPr>
            <w:tcW w:w="468" w:type="dxa"/>
            <w:vMerge/>
            <w:tcBorders>
              <w:top w:val="nil"/>
            </w:tcBorders>
          </w:tcPr>
          <w:p w:rsidR="00DB7652" w:rsidRDefault="00DB7652" w:rsidP="00DB7652">
            <w:pPr>
              <w:rPr>
                <w:sz w:val="2"/>
                <w:szCs w:val="2"/>
              </w:rPr>
            </w:pPr>
          </w:p>
        </w:tc>
        <w:tc>
          <w:tcPr>
            <w:tcW w:w="3384" w:type="dxa"/>
            <w:tcBorders>
              <w:top w:val="nil"/>
              <w:right w:val="nil"/>
            </w:tcBorders>
          </w:tcPr>
          <w:p w:rsidR="00DB7652" w:rsidRDefault="00DB7652" w:rsidP="00DB7652">
            <w:pPr>
              <w:pStyle w:val="TableParagraph"/>
              <w:spacing w:line="251" w:lineRule="exact"/>
              <w:ind w:left="276"/>
              <w:rPr>
                <w:sz w:val="24"/>
              </w:rPr>
            </w:pPr>
            <w:r>
              <w:rPr>
                <w:sz w:val="24"/>
              </w:rPr>
              <w:t>materijala.</w:t>
            </w:r>
          </w:p>
        </w:tc>
        <w:tc>
          <w:tcPr>
            <w:tcW w:w="575" w:type="dxa"/>
            <w:tcBorders>
              <w:top w:val="nil"/>
              <w:left w:val="nil"/>
              <w:right w:val="nil"/>
            </w:tcBorders>
          </w:tcPr>
          <w:p w:rsidR="00DB7652" w:rsidRDefault="00DB7652" w:rsidP="00DB7652">
            <w:pPr>
              <w:pStyle w:val="TableParagraph"/>
              <w:rPr>
                <w:sz w:val="20"/>
              </w:rPr>
            </w:pPr>
          </w:p>
        </w:tc>
        <w:tc>
          <w:tcPr>
            <w:tcW w:w="540" w:type="dxa"/>
            <w:gridSpan w:val="3"/>
            <w:tcBorders>
              <w:top w:val="nil"/>
              <w:left w:val="nil"/>
            </w:tcBorders>
          </w:tcPr>
          <w:p w:rsidR="00DB7652" w:rsidRDefault="00DB7652" w:rsidP="00DB7652">
            <w:pPr>
              <w:pStyle w:val="TableParagraph"/>
              <w:rPr>
                <w:sz w:val="20"/>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70"/>
        </w:trPr>
        <w:tc>
          <w:tcPr>
            <w:tcW w:w="468" w:type="dxa"/>
            <w:vMerge w:val="restart"/>
          </w:tcPr>
          <w:p w:rsidR="00DB7652" w:rsidRDefault="00DB7652" w:rsidP="00DB7652">
            <w:pPr>
              <w:pStyle w:val="TableParagraph"/>
              <w:spacing w:line="270" w:lineRule="exact"/>
              <w:ind w:left="107"/>
              <w:rPr>
                <w:sz w:val="24"/>
              </w:rPr>
            </w:pPr>
            <w:r>
              <w:rPr>
                <w:sz w:val="24"/>
              </w:rPr>
              <w:t>5.</w:t>
            </w:r>
          </w:p>
        </w:tc>
        <w:tc>
          <w:tcPr>
            <w:tcW w:w="4499" w:type="dxa"/>
            <w:gridSpan w:val="5"/>
            <w:tcBorders>
              <w:bottom w:val="nil"/>
            </w:tcBorders>
          </w:tcPr>
          <w:p w:rsidR="00DB7652" w:rsidRDefault="00DB7652" w:rsidP="00DB7652">
            <w:pPr>
              <w:pStyle w:val="TableParagraph"/>
              <w:spacing w:line="250" w:lineRule="exact"/>
              <w:ind w:left="216"/>
              <w:rPr>
                <w:sz w:val="24"/>
              </w:rPr>
            </w:pPr>
            <w:r>
              <w:rPr>
                <w:sz w:val="24"/>
              </w:rPr>
              <w:t>Nasipanje zdravim zemljanim materijalom</w:t>
            </w:r>
          </w:p>
        </w:tc>
        <w:tc>
          <w:tcPr>
            <w:tcW w:w="631" w:type="dxa"/>
            <w:gridSpan w:val="2"/>
            <w:vMerge w:val="restart"/>
          </w:tcPr>
          <w:p w:rsidR="00DB7652" w:rsidRDefault="00DB7652" w:rsidP="00DB7652">
            <w:pPr>
              <w:pStyle w:val="TableParagraph"/>
              <w:spacing w:before="35" w:line="134" w:lineRule="auto"/>
              <w:ind w:left="110"/>
              <w:rPr>
                <w:sz w:val="16"/>
              </w:rPr>
            </w:pPr>
            <w:r>
              <w:rPr>
                <w:position w:val="-8"/>
                <w:sz w:val="24"/>
              </w:rPr>
              <w:t>m</w:t>
            </w:r>
            <w:r>
              <w:rPr>
                <w:sz w:val="16"/>
              </w:rPr>
              <w:t>3</w:t>
            </w:r>
          </w:p>
        </w:tc>
        <w:tc>
          <w:tcPr>
            <w:tcW w:w="1037" w:type="dxa"/>
            <w:gridSpan w:val="3"/>
            <w:vMerge w:val="restart"/>
          </w:tcPr>
          <w:p w:rsidR="00DB7652" w:rsidRDefault="003E18F3" w:rsidP="00DB7652">
            <w:pPr>
              <w:pStyle w:val="TableParagraph"/>
              <w:spacing w:line="270" w:lineRule="exact"/>
              <w:ind w:left="111"/>
              <w:rPr>
                <w:sz w:val="24"/>
              </w:rPr>
            </w:pPr>
            <w:r>
              <w:rPr>
                <w:sz w:val="24"/>
              </w:rPr>
              <w:t>690,95</w:t>
            </w:r>
          </w:p>
        </w:tc>
        <w:tc>
          <w:tcPr>
            <w:tcW w:w="848" w:type="dxa"/>
            <w:gridSpan w:val="3"/>
            <w:vMerge w:val="restart"/>
          </w:tcPr>
          <w:p w:rsidR="00DB7652" w:rsidRDefault="00DB7652" w:rsidP="00DB7652">
            <w:pPr>
              <w:pStyle w:val="TableParagraph"/>
            </w:pPr>
          </w:p>
        </w:tc>
        <w:tc>
          <w:tcPr>
            <w:tcW w:w="1351" w:type="dxa"/>
            <w:gridSpan w:val="2"/>
            <w:vMerge w:val="restart"/>
          </w:tcPr>
          <w:p w:rsidR="00DB7652" w:rsidRDefault="00DB7652" w:rsidP="00DB7652">
            <w:pPr>
              <w:pStyle w:val="TableParagraph"/>
            </w:pPr>
          </w:p>
        </w:tc>
        <w:tc>
          <w:tcPr>
            <w:tcW w:w="1528" w:type="dxa"/>
            <w:vMerge w:val="restart"/>
          </w:tcPr>
          <w:p w:rsidR="00DB7652" w:rsidRDefault="00DB7652" w:rsidP="00DB7652">
            <w:pPr>
              <w:pStyle w:val="TableParagraph"/>
            </w:pPr>
          </w:p>
        </w:tc>
      </w:tr>
      <w:tr w:rsidR="00DB7652" w:rsidTr="003E18F3">
        <w:trPr>
          <w:trHeight w:val="265"/>
        </w:trPr>
        <w:tc>
          <w:tcPr>
            <w:tcW w:w="468" w:type="dxa"/>
            <w:vMerge/>
            <w:tcBorders>
              <w:top w:val="nil"/>
            </w:tcBorders>
          </w:tcPr>
          <w:p w:rsidR="00DB7652" w:rsidRDefault="00DB7652" w:rsidP="00DB7652">
            <w:pPr>
              <w:rPr>
                <w:sz w:val="2"/>
                <w:szCs w:val="2"/>
              </w:rPr>
            </w:pPr>
          </w:p>
        </w:tc>
        <w:tc>
          <w:tcPr>
            <w:tcW w:w="4499" w:type="dxa"/>
            <w:gridSpan w:val="5"/>
            <w:tcBorders>
              <w:top w:val="nil"/>
              <w:bottom w:val="nil"/>
            </w:tcBorders>
          </w:tcPr>
          <w:p w:rsidR="00DB7652" w:rsidRDefault="00DB7652" w:rsidP="00DB7652">
            <w:pPr>
              <w:pStyle w:val="TableParagraph"/>
              <w:spacing w:line="246" w:lineRule="exact"/>
              <w:ind w:left="216"/>
              <w:rPr>
                <w:sz w:val="24"/>
              </w:rPr>
            </w:pPr>
            <w:r>
              <w:rPr>
                <w:sz w:val="24"/>
              </w:rPr>
              <w:t>iz iskopa oko temelja i zidova u slojevi-</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4499" w:type="dxa"/>
            <w:gridSpan w:val="5"/>
            <w:tcBorders>
              <w:top w:val="nil"/>
              <w:bottom w:val="nil"/>
            </w:tcBorders>
          </w:tcPr>
          <w:p w:rsidR="00DB7652" w:rsidRDefault="00DB7652" w:rsidP="00DB7652">
            <w:pPr>
              <w:pStyle w:val="TableParagraph"/>
              <w:spacing w:line="246" w:lineRule="exact"/>
              <w:ind w:left="216"/>
              <w:rPr>
                <w:sz w:val="24"/>
              </w:rPr>
            </w:pPr>
            <w:r>
              <w:rPr>
                <w:sz w:val="24"/>
              </w:rPr>
              <w:t>ma od 20cm sa nabijanjem dopotrebnog</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71"/>
        </w:trPr>
        <w:tc>
          <w:tcPr>
            <w:tcW w:w="468" w:type="dxa"/>
            <w:vMerge/>
            <w:tcBorders>
              <w:top w:val="nil"/>
            </w:tcBorders>
          </w:tcPr>
          <w:p w:rsidR="00DB7652" w:rsidRDefault="00DB7652" w:rsidP="00DB7652">
            <w:pPr>
              <w:rPr>
                <w:sz w:val="2"/>
                <w:szCs w:val="2"/>
              </w:rPr>
            </w:pPr>
          </w:p>
        </w:tc>
        <w:tc>
          <w:tcPr>
            <w:tcW w:w="4499" w:type="dxa"/>
            <w:gridSpan w:val="5"/>
            <w:tcBorders>
              <w:top w:val="nil"/>
            </w:tcBorders>
          </w:tcPr>
          <w:p w:rsidR="00DB7652" w:rsidRDefault="00DB7652" w:rsidP="00DB7652">
            <w:pPr>
              <w:pStyle w:val="TableParagraph"/>
              <w:spacing w:line="251" w:lineRule="exact"/>
              <w:ind w:left="216"/>
              <w:rPr>
                <w:sz w:val="24"/>
              </w:rPr>
            </w:pPr>
            <w:r>
              <w:rPr>
                <w:sz w:val="24"/>
              </w:rPr>
              <w:t>modula stišljivosti predviđenogprojek-</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70"/>
        </w:trPr>
        <w:tc>
          <w:tcPr>
            <w:tcW w:w="468" w:type="dxa"/>
            <w:vMerge w:val="restart"/>
          </w:tcPr>
          <w:p w:rsidR="00DB7652" w:rsidRDefault="00DB7652" w:rsidP="00DB7652">
            <w:pPr>
              <w:pStyle w:val="TableParagraph"/>
            </w:pPr>
          </w:p>
        </w:tc>
        <w:tc>
          <w:tcPr>
            <w:tcW w:w="4140" w:type="dxa"/>
            <w:gridSpan w:val="3"/>
            <w:tcBorders>
              <w:bottom w:val="nil"/>
              <w:right w:val="nil"/>
            </w:tcBorders>
          </w:tcPr>
          <w:p w:rsidR="00DB7652" w:rsidRPr="00F458B1" w:rsidRDefault="00DB7652" w:rsidP="00DB7652">
            <w:pPr>
              <w:pStyle w:val="TableParagraph"/>
              <w:spacing w:line="250" w:lineRule="exact"/>
              <w:ind w:left="216"/>
              <w:rPr>
                <w:sz w:val="24"/>
              </w:rPr>
            </w:pPr>
            <w:r>
              <w:rPr>
                <w:sz w:val="24"/>
              </w:rPr>
              <w:t>tom i eventualnim kvašenjem vodom.</w:t>
            </w:r>
            <w:r w:rsidR="00F458B1">
              <w:rPr>
                <w:sz w:val="24"/>
              </w:rPr>
              <w:t xml:space="preserve"> Модул стишљивости 4</w:t>
            </w:r>
            <w:r w:rsidR="00CB579C">
              <w:rPr>
                <w:sz w:val="24"/>
              </w:rPr>
              <w:t xml:space="preserve">0 </w:t>
            </w:r>
            <w:r w:rsidR="00CB579C">
              <w:rPr>
                <w:sz w:val="24"/>
                <w:lang w:val="en-US"/>
              </w:rPr>
              <w:t>MP</w:t>
            </w:r>
            <w:r w:rsidR="00CB579C">
              <w:rPr>
                <w:sz w:val="24"/>
              </w:rPr>
              <w:t>а.</w:t>
            </w:r>
          </w:p>
        </w:tc>
        <w:tc>
          <w:tcPr>
            <w:tcW w:w="359" w:type="dxa"/>
            <w:gridSpan w:val="2"/>
            <w:tcBorders>
              <w:left w:val="nil"/>
              <w:bottom w:val="nil"/>
            </w:tcBorders>
          </w:tcPr>
          <w:p w:rsidR="00DB7652" w:rsidRDefault="00DB7652" w:rsidP="00DB7652">
            <w:pPr>
              <w:pStyle w:val="TableParagraph"/>
              <w:rPr>
                <w:sz w:val="20"/>
              </w:rPr>
            </w:pPr>
          </w:p>
        </w:tc>
        <w:tc>
          <w:tcPr>
            <w:tcW w:w="631" w:type="dxa"/>
            <w:gridSpan w:val="2"/>
            <w:vMerge w:val="restart"/>
          </w:tcPr>
          <w:p w:rsidR="00DB7652" w:rsidRDefault="00DB7652" w:rsidP="00DB7652">
            <w:pPr>
              <w:pStyle w:val="TableParagraph"/>
            </w:pPr>
          </w:p>
        </w:tc>
        <w:tc>
          <w:tcPr>
            <w:tcW w:w="1037" w:type="dxa"/>
            <w:gridSpan w:val="3"/>
            <w:vMerge w:val="restart"/>
          </w:tcPr>
          <w:p w:rsidR="00DB7652" w:rsidRDefault="00DB7652" w:rsidP="00DB7652">
            <w:pPr>
              <w:pStyle w:val="TableParagraph"/>
            </w:pPr>
          </w:p>
        </w:tc>
        <w:tc>
          <w:tcPr>
            <w:tcW w:w="848" w:type="dxa"/>
            <w:gridSpan w:val="3"/>
            <w:vMerge w:val="restart"/>
          </w:tcPr>
          <w:p w:rsidR="00DB7652" w:rsidRDefault="00DB7652" w:rsidP="00DB7652">
            <w:pPr>
              <w:pStyle w:val="TableParagraph"/>
            </w:pPr>
          </w:p>
        </w:tc>
        <w:tc>
          <w:tcPr>
            <w:tcW w:w="1351" w:type="dxa"/>
            <w:gridSpan w:val="2"/>
            <w:vMerge w:val="restart"/>
          </w:tcPr>
          <w:p w:rsidR="00DB7652" w:rsidRDefault="00DB7652" w:rsidP="00DB7652">
            <w:pPr>
              <w:pStyle w:val="TableParagraph"/>
            </w:pPr>
          </w:p>
        </w:tc>
        <w:tc>
          <w:tcPr>
            <w:tcW w:w="1528" w:type="dxa"/>
            <w:vMerge w:val="restart"/>
          </w:tcPr>
          <w:p w:rsidR="00DB7652" w:rsidRDefault="00DB7652" w:rsidP="00DB7652">
            <w:pPr>
              <w:pStyle w:val="TableParagraph"/>
            </w:pPr>
          </w:p>
        </w:tc>
      </w:tr>
      <w:tr w:rsidR="00DB7652" w:rsidTr="003E18F3">
        <w:trPr>
          <w:trHeight w:val="265"/>
        </w:trPr>
        <w:tc>
          <w:tcPr>
            <w:tcW w:w="468" w:type="dxa"/>
            <w:vMerge/>
            <w:tcBorders>
              <w:top w:val="nil"/>
            </w:tcBorders>
          </w:tcPr>
          <w:p w:rsidR="00DB7652" w:rsidRDefault="00DB7652" w:rsidP="00DB7652">
            <w:pPr>
              <w:rPr>
                <w:sz w:val="2"/>
                <w:szCs w:val="2"/>
              </w:rPr>
            </w:pPr>
          </w:p>
        </w:tc>
        <w:tc>
          <w:tcPr>
            <w:tcW w:w="4140" w:type="dxa"/>
            <w:gridSpan w:val="3"/>
            <w:tcBorders>
              <w:top w:val="nil"/>
              <w:bottom w:val="nil"/>
              <w:right w:val="nil"/>
            </w:tcBorders>
          </w:tcPr>
          <w:p w:rsidR="00DB7652" w:rsidRPr="00CB579C" w:rsidRDefault="00CB579C" w:rsidP="00CB579C">
            <w:pPr>
              <w:pStyle w:val="TableParagraph"/>
              <w:spacing w:line="246" w:lineRule="exact"/>
              <w:ind w:left="276"/>
              <w:rPr>
                <w:sz w:val="24"/>
              </w:rPr>
            </w:pPr>
            <w:r>
              <w:rPr>
                <w:sz w:val="24"/>
              </w:rPr>
              <w:t xml:space="preserve">Обрачун по </w:t>
            </w:r>
            <w:r w:rsidR="00DB7652">
              <w:rPr>
                <w:sz w:val="24"/>
              </w:rPr>
              <w:t xml:space="preserve"> m3 </w:t>
            </w:r>
            <w:r>
              <w:rPr>
                <w:sz w:val="24"/>
              </w:rPr>
              <w:t>изведеног насипа</w:t>
            </w:r>
          </w:p>
        </w:tc>
        <w:tc>
          <w:tcPr>
            <w:tcW w:w="359" w:type="dxa"/>
            <w:gridSpan w:val="2"/>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71"/>
        </w:trPr>
        <w:tc>
          <w:tcPr>
            <w:tcW w:w="468" w:type="dxa"/>
            <w:vMerge/>
            <w:tcBorders>
              <w:top w:val="nil"/>
            </w:tcBorders>
          </w:tcPr>
          <w:p w:rsidR="00DB7652" w:rsidRDefault="00DB7652" w:rsidP="00DB7652">
            <w:pPr>
              <w:rPr>
                <w:sz w:val="2"/>
                <w:szCs w:val="2"/>
              </w:rPr>
            </w:pPr>
          </w:p>
        </w:tc>
        <w:tc>
          <w:tcPr>
            <w:tcW w:w="4140" w:type="dxa"/>
            <w:gridSpan w:val="3"/>
            <w:tcBorders>
              <w:top w:val="nil"/>
              <w:right w:val="nil"/>
            </w:tcBorders>
          </w:tcPr>
          <w:p w:rsidR="00DB7652" w:rsidRDefault="00CB579C" w:rsidP="00DB7652">
            <w:pPr>
              <w:pStyle w:val="TableParagraph"/>
              <w:spacing w:line="252" w:lineRule="exact"/>
              <w:ind w:left="276"/>
              <w:rPr>
                <w:sz w:val="24"/>
              </w:rPr>
            </w:pPr>
            <w:r>
              <w:rPr>
                <w:sz w:val="24"/>
              </w:rPr>
              <w:t>У збијеном стању</w:t>
            </w:r>
            <w:r w:rsidR="00DB7652">
              <w:rPr>
                <w:sz w:val="24"/>
              </w:rPr>
              <w:t>.</w:t>
            </w:r>
          </w:p>
        </w:tc>
        <w:tc>
          <w:tcPr>
            <w:tcW w:w="359" w:type="dxa"/>
            <w:gridSpan w:val="2"/>
            <w:tcBorders>
              <w:top w:val="nil"/>
              <w:left w:val="nil"/>
            </w:tcBorders>
          </w:tcPr>
          <w:p w:rsidR="00DB7652" w:rsidRDefault="00DB7652" w:rsidP="00DB7652">
            <w:pPr>
              <w:pStyle w:val="TableParagraph"/>
              <w:rPr>
                <w:sz w:val="20"/>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70"/>
        </w:trPr>
        <w:tc>
          <w:tcPr>
            <w:tcW w:w="468" w:type="dxa"/>
            <w:vMerge w:val="restart"/>
          </w:tcPr>
          <w:p w:rsidR="00DB7652" w:rsidRDefault="00DB7652" w:rsidP="00DB7652">
            <w:pPr>
              <w:pStyle w:val="TableParagraph"/>
              <w:spacing w:line="261" w:lineRule="exact"/>
              <w:ind w:left="107"/>
              <w:rPr>
                <w:sz w:val="24"/>
              </w:rPr>
            </w:pPr>
            <w:r>
              <w:rPr>
                <w:sz w:val="24"/>
              </w:rPr>
              <w:t>6.</w:t>
            </w:r>
          </w:p>
        </w:tc>
        <w:tc>
          <w:tcPr>
            <w:tcW w:w="4140" w:type="dxa"/>
            <w:gridSpan w:val="3"/>
            <w:tcBorders>
              <w:bottom w:val="nil"/>
              <w:right w:val="nil"/>
            </w:tcBorders>
          </w:tcPr>
          <w:p w:rsidR="00DB7652" w:rsidRDefault="00DB7652" w:rsidP="00DB7652">
            <w:pPr>
              <w:pStyle w:val="TableParagraph"/>
              <w:spacing w:line="250" w:lineRule="exact"/>
              <w:ind w:left="216"/>
              <w:rPr>
                <w:sz w:val="24"/>
              </w:rPr>
            </w:pPr>
            <w:r>
              <w:rPr>
                <w:sz w:val="24"/>
              </w:rPr>
              <w:t>Nabavka, nasipanje, razastiranje 36 mi-</w:t>
            </w:r>
          </w:p>
        </w:tc>
        <w:tc>
          <w:tcPr>
            <w:tcW w:w="359" w:type="dxa"/>
            <w:gridSpan w:val="2"/>
            <w:tcBorders>
              <w:left w:val="nil"/>
              <w:bottom w:val="nil"/>
            </w:tcBorders>
          </w:tcPr>
          <w:p w:rsidR="00DB7652" w:rsidRDefault="00DB7652" w:rsidP="00DB7652">
            <w:pPr>
              <w:pStyle w:val="TableParagraph"/>
              <w:rPr>
                <w:sz w:val="20"/>
              </w:rPr>
            </w:pPr>
          </w:p>
        </w:tc>
        <w:tc>
          <w:tcPr>
            <w:tcW w:w="631" w:type="dxa"/>
            <w:gridSpan w:val="2"/>
            <w:vMerge w:val="restart"/>
          </w:tcPr>
          <w:p w:rsidR="00DB7652" w:rsidRDefault="00DB7652" w:rsidP="00DB7652">
            <w:pPr>
              <w:pStyle w:val="TableParagraph"/>
              <w:spacing w:before="32" w:line="124" w:lineRule="auto"/>
              <w:ind w:left="109"/>
              <w:rPr>
                <w:sz w:val="16"/>
              </w:rPr>
            </w:pPr>
            <w:r>
              <w:rPr>
                <w:position w:val="-8"/>
                <w:sz w:val="24"/>
              </w:rPr>
              <w:t>m</w:t>
            </w:r>
            <w:r>
              <w:rPr>
                <w:sz w:val="16"/>
              </w:rPr>
              <w:t>3</w:t>
            </w:r>
          </w:p>
          <w:p w:rsidR="00DB7652" w:rsidRDefault="00DB7652" w:rsidP="00DB7652">
            <w:pPr>
              <w:pStyle w:val="TableParagraph"/>
              <w:rPr>
                <w:sz w:val="28"/>
              </w:rPr>
            </w:pPr>
          </w:p>
          <w:p w:rsidR="00DB7652" w:rsidRDefault="00DB7652" w:rsidP="00DB7652">
            <w:pPr>
              <w:pStyle w:val="TableParagraph"/>
              <w:rPr>
                <w:sz w:val="28"/>
              </w:rPr>
            </w:pPr>
          </w:p>
          <w:p w:rsidR="00DB7652" w:rsidRDefault="00DB7652" w:rsidP="00DB7652">
            <w:pPr>
              <w:pStyle w:val="TableParagraph"/>
              <w:rPr>
                <w:sz w:val="28"/>
              </w:rPr>
            </w:pPr>
          </w:p>
          <w:p w:rsidR="00DB7652" w:rsidRDefault="00DB7652" w:rsidP="00DB7652">
            <w:pPr>
              <w:pStyle w:val="TableParagraph"/>
              <w:spacing w:before="206"/>
              <w:ind w:left="-35"/>
              <w:rPr>
                <w:sz w:val="24"/>
              </w:rPr>
            </w:pPr>
            <w:r>
              <w:rPr>
                <w:sz w:val="24"/>
              </w:rPr>
              <w:t>.</w:t>
            </w:r>
          </w:p>
        </w:tc>
        <w:tc>
          <w:tcPr>
            <w:tcW w:w="1037" w:type="dxa"/>
            <w:gridSpan w:val="3"/>
            <w:vMerge w:val="restart"/>
          </w:tcPr>
          <w:p w:rsidR="00DB7652" w:rsidRDefault="00DB7652" w:rsidP="00DB7652">
            <w:pPr>
              <w:pStyle w:val="TableParagraph"/>
              <w:spacing w:line="261" w:lineRule="exact"/>
              <w:ind w:left="112"/>
              <w:rPr>
                <w:sz w:val="24"/>
              </w:rPr>
            </w:pPr>
            <w:r>
              <w:rPr>
                <w:sz w:val="24"/>
              </w:rPr>
              <w:t>81.57</w:t>
            </w:r>
          </w:p>
        </w:tc>
        <w:tc>
          <w:tcPr>
            <w:tcW w:w="848" w:type="dxa"/>
            <w:gridSpan w:val="3"/>
            <w:vMerge w:val="restart"/>
          </w:tcPr>
          <w:p w:rsidR="00DB7652" w:rsidRDefault="00DB7652" w:rsidP="00DB7652">
            <w:pPr>
              <w:pStyle w:val="TableParagraph"/>
            </w:pPr>
          </w:p>
        </w:tc>
        <w:tc>
          <w:tcPr>
            <w:tcW w:w="1351" w:type="dxa"/>
            <w:gridSpan w:val="2"/>
            <w:vMerge w:val="restart"/>
          </w:tcPr>
          <w:p w:rsidR="00DB7652" w:rsidRDefault="00DB7652" w:rsidP="00DB7652">
            <w:pPr>
              <w:pStyle w:val="TableParagraph"/>
            </w:pPr>
          </w:p>
        </w:tc>
        <w:tc>
          <w:tcPr>
            <w:tcW w:w="1528" w:type="dxa"/>
            <w:vMerge w:val="restart"/>
          </w:tcPr>
          <w:p w:rsidR="00DB7652" w:rsidRDefault="00DB7652" w:rsidP="00DB7652">
            <w:pPr>
              <w:pStyle w:val="TableParagraph"/>
            </w:pPr>
          </w:p>
        </w:tc>
      </w:tr>
      <w:tr w:rsidR="00DB7652" w:rsidTr="003E18F3">
        <w:trPr>
          <w:trHeight w:val="265"/>
        </w:trPr>
        <w:tc>
          <w:tcPr>
            <w:tcW w:w="468" w:type="dxa"/>
            <w:vMerge/>
            <w:tcBorders>
              <w:top w:val="nil"/>
            </w:tcBorders>
          </w:tcPr>
          <w:p w:rsidR="00DB7652" w:rsidRDefault="00DB7652" w:rsidP="00DB7652">
            <w:pPr>
              <w:rPr>
                <w:sz w:val="2"/>
                <w:szCs w:val="2"/>
              </w:rPr>
            </w:pPr>
          </w:p>
        </w:tc>
        <w:tc>
          <w:tcPr>
            <w:tcW w:w="4499" w:type="dxa"/>
            <w:gridSpan w:val="5"/>
            <w:tcBorders>
              <w:top w:val="nil"/>
              <w:bottom w:val="nil"/>
            </w:tcBorders>
          </w:tcPr>
          <w:p w:rsidR="00DB7652" w:rsidRDefault="00DB7652" w:rsidP="00DB7652">
            <w:pPr>
              <w:pStyle w:val="TableParagraph"/>
              <w:spacing w:line="246" w:lineRule="exact"/>
              <w:ind w:left="216" w:right="-29"/>
              <w:rPr>
                <w:sz w:val="24"/>
              </w:rPr>
            </w:pPr>
            <w:r>
              <w:rPr>
                <w:sz w:val="24"/>
              </w:rPr>
              <w:t>bijanje tampon sаloja šljunka ispodbetonira</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4140" w:type="dxa"/>
            <w:gridSpan w:val="3"/>
            <w:tcBorders>
              <w:top w:val="nil"/>
              <w:bottom w:val="nil"/>
              <w:right w:val="nil"/>
            </w:tcBorders>
          </w:tcPr>
          <w:p w:rsidR="00DB7652" w:rsidRDefault="00DB7652" w:rsidP="00DB7652">
            <w:pPr>
              <w:pStyle w:val="TableParagraph"/>
              <w:spacing w:line="246" w:lineRule="exact"/>
              <w:ind w:left="216"/>
              <w:rPr>
                <w:sz w:val="24"/>
              </w:rPr>
            </w:pPr>
            <w:r>
              <w:rPr>
                <w:sz w:val="24"/>
              </w:rPr>
              <w:t>površina – temelja, zidova i ploča na tlu</w:t>
            </w:r>
          </w:p>
        </w:tc>
        <w:tc>
          <w:tcPr>
            <w:tcW w:w="359" w:type="dxa"/>
            <w:gridSpan w:val="2"/>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5"/>
        </w:trPr>
        <w:tc>
          <w:tcPr>
            <w:tcW w:w="468" w:type="dxa"/>
            <w:vMerge/>
            <w:tcBorders>
              <w:top w:val="nil"/>
            </w:tcBorders>
          </w:tcPr>
          <w:p w:rsidR="00DB7652" w:rsidRDefault="00DB7652" w:rsidP="00DB7652">
            <w:pPr>
              <w:rPr>
                <w:sz w:val="2"/>
                <w:szCs w:val="2"/>
              </w:rPr>
            </w:pPr>
          </w:p>
        </w:tc>
        <w:tc>
          <w:tcPr>
            <w:tcW w:w="4140" w:type="dxa"/>
            <w:gridSpan w:val="3"/>
            <w:tcBorders>
              <w:top w:val="nil"/>
              <w:bottom w:val="nil"/>
              <w:right w:val="nil"/>
            </w:tcBorders>
          </w:tcPr>
          <w:p w:rsidR="00DB7652" w:rsidRDefault="00DB7652" w:rsidP="00DB7652">
            <w:pPr>
              <w:pStyle w:val="TableParagraph"/>
              <w:spacing w:line="246" w:lineRule="exact"/>
              <w:ind w:left="216"/>
              <w:rPr>
                <w:sz w:val="24"/>
              </w:rPr>
            </w:pPr>
            <w:r>
              <w:rPr>
                <w:sz w:val="24"/>
              </w:rPr>
              <w:t>sa nabijanjem do potrebnog modula</w:t>
            </w:r>
          </w:p>
        </w:tc>
        <w:tc>
          <w:tcPr>
            <w:tcW w:w="359" w:type="dxa"/>
            <w:gridSpan w:val="2"/>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4140" w:type="dxa"/>
            <w:gridSpan w:val="3"/>
            <w:tcBorders>
              <w:top w:val="nil"/>
              <w:bottom w:val="nil"/>
              <w:right w:val="nil"/>
            </w:tcBorders>
          </w:tcPr>
          <w:p w:rsidR="00DB7652" w:rsidRPr="00CB579C" w:rsidRDefault="00DB7652" w:rsidP="00DB7652">
            <w:pPr>
              <w:pStyle w:val="TableParagraph"/>
              <w:spacing w:line="246" w:lineRule="exact"/>
              <w:ind w:left="216"/>
              <w:rPr>
                <w:sz w:val="24"/>
                <w:lang w:val="en-US"/>
              </w:rPr>
            </w:pPr>
            <w:r>
              <w:rPr>
                <w:sz w:val="24"/>
              </w:rPr>
              <w:t>stišljivosti koji je predviđen projektom.</w:t>
            </w:r>
            <w:r w:rsidR="00CB579C">
              <w:rPr>
                <w:sz w:val="24"/>
              </w:rPr>
              <w:t xml:space="preserve"> Модул стишљивости 40 </w:t>
            </w:r>
            <w:r w:rsidR="00CB579C">
              <w:rPr>
                <w:sz w:val="24"/>
                <w:lang w:val="en-US"/>
              </w:rPr>
              <w:t>MP</w:t>
            </w:r>
            <w:r w:rsidR="00CB579C">
              <w:rPr>
                <w:sz w:val="24"/>
              </w:rPr>
              <w:t>а</w:t>
            </w:r>
            <w:r w:rsidR="00CB579C">
              <w:rPr>
                <w:sz w:val="24"/>
                <w:lang w:val="en-US"/>
              </w:rPr>
              <w:t>.</w:t>
            </w:r>
          </w:p>
        </w:tc>
        <w:tc>
          <w:tcPr>
            <w:tcW w:w="359" w:type="dxa"/>
            <w:gridSpan w:val="2"/>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5"/>
        </w:trPr>
        <w:tc>
          <w:tcPr>
            <w:tcW w:w="468" w:type="dxa"/>
            <w:vMerge/>
            <w:tcBorders>
              <w:top w:val="nil"/>
            </w:tcBorders>
          </w:tcPr>
          <w:p w:rsidR="00DB7652" w:rsidRDefault="00DB7652" w:rsidP="00DB7652">
            <w:pPr>
              <w:rPr>
                <w:sz w:val="2"/>
                <w:szCs w:val="2"/>
              </w:rPr>
            </w:pPr>
          </w:p>
        </w:tc>
        <w:tc>
          <w:tcPr>
            <w:tcW w:w="4499" w:type="dxa"/>
            <w:gridSpan w:val="5"/>
            <w:tcBorders>
              <w:top w:val="nil"/>
              <w:bottom w:val="nil"/>
            </w:tcBorders>
          </w:tcPr>
          <w:p w:rsidR="00DB7652" w:rsidRDefault="00DB7652" w:rsidP="00DB7652">
            <w:pPr>
              <w:pStyle w:val="TableParagraph"/>
              <w:spacing w:line="246" w:lineRule="exact"/>
              <w:ind w:left="216"/>
              <w:rPr>
                <w:sz w:val="24"/>
              </w:rPr>
            </w:pPr>
            <w:r>
              <w:rPr>
                <w:sz w:val="24"/>
              </w:rPr>
              <w:t>Debljina sloja d=10cm, granulacija 0-32mm</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5"/>
        </w:trPr>
        <w:tc>
          <w:tcPr>
            <w:tcW w:w="468" w:type="dxa"/>
            <w:vMerge/>
            <w:tcBorders>
              <w:top w:val="nil"/>
            </w:tcBorders>
          </w:tcPr>
          <w:p w:rsidR="00DB7652" w:rsidRDefault="00DB7652" w:rsidP="00DB7652">
            <w:pPr>
              <w:rPr>
                <w:sz w:val="2"/>
                <w:szCs w:val="2"/>
              </w:rPr>
            </w:pPr>
          </w:p>
        </w:tc>
        <w:tc>
          <w:tcPr>
            <w:tcW w:w="4499" w:type="dxa"/>
            <w:gridSpan w:val="5"/>
            <w:tcBorders>
              <w:top w:val="nil"/>
              <w:bottom w:val="nil"/>
            </w:tcBorders>
          </w:tcPr>
          <w:p w:rsidR="00DB7652" w:rsidRDefault="00DB7652" w:rsidP="00DB7652">
            <w:pPr>
              <w:pStyle w:val="TableParagraph"/>
              <w:spacing w:line="246" w:lineRule="exact"/>
              <w:ind w:left="216"/>
              <w:rPr>
                <w:sz w:val="24"/>
              </w:rPr>
            </w:pPr>
            <w:r>
              <w:rPr>
                <w:sz w:val="24"/>
              </w:rPr>
              <w:t>Obračun po m3 za komplet izvedenu pozi-</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71"/>
        </w:trPr>
        <w:tc>
          <w:tcPr>
            <w:tcW w:w="468" w:type="dxa"/>
            <w:vMerge/>
            <w:tcBorders>
              <w:top w:val="nil"/>
            </w:tcBorders>
          </w:tcPr>
          <w:p w:rsidR="00DB7652" w:rsidRDefault="00DB7652" w:rsidP="00DB7652">
            <w:pPr>
              <w:rPr>
                <w:sz w:val="2"/>
                <w:szCs w:val="2"/>
              </w:rPr>
            </w:pPr>
          </w:p>
        </w:tc>
        <w:tc>
          <w:tcPr>
            <w:tcW w:w="4140" w:type="dxa"/>
            <w:gridSpan w:val="3"/>
            <w:tcBorders>
              <w:top w:val="nil"/>
              <w:right w:val="nil"/>
            </w:tcBorders>
          </w:tcPr>
          <w:p w:rsidR="00DB7652" w:rsidRDefault="00DB7652" w:rsidP="00DB7652">
            <w:pPr>
              <w:pStyle w:val="TableParagraph"/>
              <w:spacing w:line="251" w:lineRule="exact"/>
              <w:ind w:left="216"/>
              <w:rPr>
                <w:sz w:val="24"/>
              </w:rPr>
            </w:pPr>
            <w:r>
              <w:rPr>
                <w:sz w:val="24"/>
              </w:rPr>
              <w:t>ciju.</w:t>
            </w:r>
          </w:p>
        </w:tc>
        <w:tc>
          <w:tcPr>
            <w:tcW w:w="359" w:type="dxa"/>
            <w:gridSpan w:val="2"/>
            <w:tcBorders>
              <w:top w:val="nil"/>
              <w:left w:val="nil"/>
            </w:tcBorders>
          </w:tcPr>
          <w:p w:rsidR="00DB7652" w:rsidRDefault="00DB7652" w:rsidP="00DB7652">
            <w:pPr>
              <w:pStyle w:val="TableParagraph"/>
              <w:rPr>
                <w:sz w:val="20"/>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70"/>
        </w:trPr>
        <w:tc>
          <w:tcPr>
            <w:tcW w:w="468" w:type="dxa"/>
            <w:vMerge w:val="restart"/>
          </w:tcPr>
          <w:p w:rsidR="00DB7652" w:rsidRDefault="00DB7652" w:rsidP="00DB7652">
            <w:pPr>
              <w:pStyle w:val="TableParagraph"/>
              <w:spacing w:line="261" w:lineRule="exact"/>
              <w:ind w:left="107"/>
              <w:rPr>
                <w:sz w:val="24"/>
              </w:rPr>
            </w:pPr>
            <w:r>
              <w:rPr>
                <w:sz w:val="24"/>
              </w:rPr>
              <w:t>7.</w:t>
            </w:r>
          </w:p>
        </w:tc>
        <w:tc>
          <w:tcPr>
            <w:tcW w:w="4140" w:type="dxa"/>
            <w:gridSpan w:val="3"/>
            <w:tcBorders>
              <w:bottom w:val="nil"/>
              <w:right w:val="nil"/>
            </w:tcBorders>
          </w:tcPr>
          <w:p w:rsidR="00DB7652" w:rsidRDefault="00DB7652" w:rsidP="00DB7652">
            <w:pPr>
              <w:pStyle w:val="TableParagraph"/>
              <w:spacing w:line="250" w:lineRule="exact"/>
              <w:ind w:left="216"/>
              <w:rPr>
                <w:sz w:val="24"/>
              </w:rPr>
            </w:pPr>
            <w:r>
              <w:rPr>
                <w:sz w:val="24"/>
              </w:rPr>
              <w:t>Nabavka, nasipanje, razastiranje 36 mi-</w:t>
            </w:r>
          </w:p>
        </w:tc>
        <w:tc>
          <w:tcPr>
            <w:tcW w:w="359" w:type="dxa"/>
            <w:gridSpan w:val="2"/>
            <w:tcBorders>
              <w:left w:val="nil"/>
              <w:bottom w:val="nil"/>
            </w:tcBorders>
          </w:tcPr>
          <w:p w:rsidR="00DB7652" w:rsidRDefault="00DB7652" w:rsidP="00DB7652">
            <w:pPr>
              <w:pStyle w:val="TableParagraph"/>
              <w:rPr>
                <w:sz w:val="20"/>
              </w:rPr>
            </w:pPr>
          </w:p>
        </w:tc>
        <w:tc>
          <w:tcPr>
            <w:tcW w:w="631" w:type="dxa"/>
            <w:gridSpan w:val="2"/>
            <w:vMerge w:val="restart"/>
          </w:tcPr>
          <w:p w:rsidR="00DB7652" w:rsidRDefault="00DB7652" w:rsidP="00DB7652">
            <w:pPr>
              <w:pStyle w:val="TableParagraph"/>
              <w:spacing w:before="32" w:line="124" w:lineRule="auto"/>
              <w:ind w:left="109"/>
              <w:rPr>
                <w:sz w:val="16"/>
              </w:rPr>
            </w:pPr>
            <w:r>
              <w:rPr>
                <w:position w:val="-8"/>
                <w:sz w:val="24"/>
              </w:rPr>
              <w:t>m</w:t>
            </w:r>
            <w:r>
              <w:rPr>
                <w:sz w:val="16"/>
              </w:rPr>
              <w:t>3</w:t>
            </w:r>
          </w:p>
          <w:p w:rsidR="00DB7652" w:rsidRDefault="00DB7652" w:rsidP="00DB7652">
            <w:pPr>
              <w:pStyle w:val="TableParagraph"/>
              <w:rPr>
                <w:sz w:val="28"/>
              </w:rPr>
            </w:pPr>
          </w:p>
          <w:p w:rsidR="00DB7652" w:rsidRDefault="00DB7652" w:rsidP="00DB7652">
            <w:pPr>
              <w:pStyle w:val="TableParagraph"/>
              <w:rPr>
                <w:sz w:val="28"/>
              </w:rPr>
            </w:pPr>
          </w:p>
          <w:p w:rsidR="00DB7652" w:rsidRDefault="00DB7652" w:rsidP="00DB7652">
            <w:pPr>
              <w:pStyle w:val="TableParagraph"/>
              <w:rPr>
                <w:sz w:val="28"/>
              </w:rPr>
            </w:pPr>
          </w:p>
          <w:p w:rsidR="00DB7652" w:rsidRDefault="00DB7652" w:rsidP="00DB7652">
            <w:pPr>
              <w:pStyle w:val="TableParagraph"/>
              <w:spacing w:before="206"/>
              <w:ind w:left="-35"/>
              <w:rPr>
                <w:sz w:val="24"/>
              </w:rPr>
            </w:pPr>
            <w:r>
              <w:rPr>
                <w:sz w:val="24"/>
              </w:rPr>
              <w:t>.</w:t>
            </w:r>
          </w:p>
        </w:tc>
        <w:tc>
          <w:tcPr>
            <w:tcW w:w="1037" w:type="dxa"/>
            <w:gridSpan w:val="3"/>
            <w:vMerge w:val="restart"/>
          </w:tcPr>
          <w:p w:rsidR="00DB7652" w:rsidRDefault="00DB7652" w:rsidP="00DB7652">
            <w:pPr>
              <w:pStyle w:val="TableParagraph"/>
              <w:spacing w:line="261" w:lineRule="exact"/>
              <w:ind w:left="112"/>
              <w:rPr>
                <w:sz w:val="24"/>
              </w:rPr>
            </w:pPr>
            <w:r>
              <w:rPr>
                <w:sz w:val="24"/>
              </w:rPr>
              <w:t>132</w:t>
            </w:r>
          </w:p>
        </w:tc>
        <w:tc>
          <w:tcPr>
            <w:tcW w:w="848" w:type="dxa"/>
            <w:gridSpan w:val="3"/>
            <w:vMerge w:val="restart"/>
          </w:tcPr>
          <w:p w:rsidR="00DB7652" w:rsidRDefault="00DB7652" w:rsidP="00DB7652">
            <w:pPr>
              <w:pStyle w:val="TableParagraph"/>
            </w:pPr>
          </w:p>
        </w:tc>
        <w:tc>
          <w:tcPr>
            <w:tcW w:w="1351" w:type="dxa"/>
            <w:gridSpan w:val="2"/>
            <w:vMerge w:val="restart"/>
          </w:tcPr>
          <w:p w:rsidR="00DB7652" w:rsidRDefault="00DB7652" w:rsidP="00DB7652">
            <w:pPr>
              <w:pStyle w:val="TableParagraph"/>
            </w:pPr>
          </w:p>
        </w:tc>
        <w:tc>
          <w:tcPr>
            <w:tcW w:w="1528" w:type="dxa"/>
            <w:vMerge w:val="restart"/>
          </w:tcPr>
          <w:p w:rsidR="00DB7652" w:rsidRDefault="00DB7652" w:rsidP="00DB7652">
            <w:pPr>
              <w:pStyle w:val="TableParagraph"/>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4499" w:type="dxa"/>
            <w:gridSpan w:val="5"/>
            <w:tcBorders>
              <w:top w:val="nil"/>
              <w:bottom w:val="nil"/>
            </w:tcBorders>
          </w:tcPr>
          <w:p w:rsidR="00DB7652" w:rsidRDefault="00DB7652" w:rsidP="00DB7652">
            <w:pPr>
              <w:pStyle w:val="TableParagraph"/>
              <w:spacing w:line="246" w:lineRule="exact"/>
              <w:ind w:left="216" w:right="-15"/>
              <w:rPr>
                <w:sz w:val="24"/>
              </w:rPr>
            </w:pPr>
            <w:r>
              <w:rPr>
                <w:sz w:val="24"/>
              </w:rPr>
              <w:t>bijanje tampon saloja šljunka ispodasfaltira</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5"/>
        </w:trPr>
        <w:tc>
          <w:tcPr>
            <w:tcW w:w="468" w:type="dxa"/>
            <w:vMerge/>
            <w:tcBorders>
              <w:top w:val="nil"/>
            </w:tcBorders>
          </w:tcPr>
          <w:p w:rsidR="00DB7652" w:rsidRDefault="00DB7652" w:rsidP="00DB7652">
            <w:pPr>
              <w:rPr>
                <w:sz w:val="2"/>
                <w:szCs w:val="2"/>
              </w:rPr>
            </w:pPr>
          </w:p>
        </w:tc>
        <w:tc>
          <w:tcPr>
            <w:tcW w:w="4499" w:type="dxa"/>
            <w:gridSpan w:val="5"/>
            <w:tcBorders>
              <w:top w:val="nil"/>
              <w:bottom w:val="nil"/>
            </w:tcBorders>
          </w:tcPr>
          <w:p w:rsidR="00DB7652" w:rsidRDefault="00DB7652" w:rsidP="00DB7652">
            <w:pPr>
              <w:pStyle w:val="TableParagraph"/>
              <w:spacing w:line="246" w:lineRule="exact"/>
              <w:ind w:left="216"/>
              <w:rPr>
                <w:sz w:val="24"/>
              </w:rPr>
            </w:pPr>
            <w:r>
              <w:rPr>
                <w:sz w:val="24"/>
              </w:rPr>
              <w:t>površina – skejt parka i teretana na otvoren</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4140" w:type="dxa"/>
            <w:gridSpan w:val="3"/>
            <w:tcBorders>
              <w:top w:val="nil"/>
              <w:bottom w:val="nil"/>
              <w:right w:val="nil"/>
            </w:tcBorders>
          </w:tcPr>
          <w:p w:rsidR="00DB7652" w:rsidRDefault="00DB7652" w:rsidP="00DB7652">
            <w:pPr>
              <w:pStyle w:val="TableParagraph"/>
              <w:spacing w:line="246" w:lineRule="exact"/>
              <w:ind w:left="216"/>
              <w:rPr>
                <w:sz w:val="24"/>
              </w:rPr>
            </w:pPr>
            <w:r>
              <w:rPr>
                <w:sz w:val="24"/>
              </w:rPr>
              <w:t>sa nabijanjem do potrebnog modula</w:t>
            </w:r>
          </w:p>
        </w:tc>
        <w:tc>
          <w:tcPr>
            <w:tcW w:w="359" w:type="dxa"/>
            <w:gridSpan w:val="2"/>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4140" w:type="dxa"/>
            <w:gridSpan w:val="3"/>
            <w:tcBorders>
              <w:top w:val="nil"/>
              <w:bottom w:val="nil"/>
              <w:right w:val="nil"/>
            </w:tcBorders>
          </w:tcPr>
          <w:p w:rsidR="00DB7652" w:rsidRDefault="00DB7652" w:rsidP="00DB7652">
            <w:pPr>
              <w:pStyle w:val="TableParagraph"/>
              <w:spacing w:line="246" w:lineRule="exact"/>
              <w:ind w:left="216"/>
              <w:rPr>
                <w:sz w:val="24"/>
              </w:rPr>
            </w:pPr>
            <w:r>
              <w:rPr>
                <w:sz w:val="24"/>
              </w:rPr>
              <w:t>stišljivosti koji je predviđen projektom.</w:t>
            </w:r>
          </w:p>
        </w:tc>
        <w:tc>
          <w:tcPr>
            <w:tcW w:w="359" w:type="dxa"/>
            <w:gridSpan w:val="2"/>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5"/>
        </w:trPr>
        <w:tc>
          <w:tcPr>
            <w:tcW w:w="468" w:type="dxa"/>
            <w:vMerge/>
            <w:tcBorders>
              <w:top w:val="nil"/>
            </w:tcBorders>
          </w:tcPr>
          <w:p w:rsidR="00DB7652" w:rsidRDefault="00DB7652" w:rsidP="00DB7652">
            <w:pPr>
              <w:rPr>
                <w:sz w:val="2"/>
                <w:szCs w:val="2"/>
              </w:rPr>
            </w:pPr>
          </w:p>
        </w:tc>
        <w:tc>
          <w:tcPr>
            <w:tcW w:w="4499" w:type="dxa"/>
            <w:gridSpan w:val="5"/>
            <w:tcBorders>
              <w:top w:val="nil"/>
              <w:bottom w:val="nil"/>
            </w:tcBorders>
          </w:tcPr>
          <w:p w:rsidR="00DB7652" w:rsidRDefault="00CB579C" w:rsidP="00DB7652">
            <w:pPr>
              <w:pStyle w:val="TableParagraph"/>
              <w:spacing w:line="246" w:lineRule="exact"/>
              <w:ind w:left="216"/>
              <w:rPr>
                <w:sz w:val="24"/>
              </w:rPr>
            </w:pPr>
            <w:r>
              <w:rPr>
                <w:sz w:val="24"/>
              </w:rPr>
              <w:t xml:space="preserve">Модул стишљивости 40 </w:t>
            </w:r>
            <w:r>
              <w:rPr>
                <w:sz w:val="24"/>
                <w:lang w:val="en-US"/>
              </w:rPr>
              <w:t>MP</w:t>
            </w:r>
            <w:r>
              <w:rPr>
                <w:sz w:val="24"/>
              </w:rPr>
              <w:t xml:space="preserve">а. </w:t>
            </w:r>
            <w:r w:rsidR="00DB7652">
              <w:rPr>
                <w:sz w:val="24"/>
              </w:rPr>
              <w:t>Debljina sloja d=10cm, granulacija 0-32mm</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4499" w:type="dxa"/>
            <w:gridSpan w:val="5"/>
            <w:tcBorders>
              <w:top w:val="nil"/>
              <w:bottom w:val="nil"/>
            </w:tcBorders>
          </w:tcPr>
          <w:p w:rsidR="00DB7652" w:rsidRDefault="00DB7652" w:rsidP="00DB7652">
            <w:pPr>
              <w:pStyle w:val="TableParagraph"/>
              <w:spacing w:line="246" w:lineRule="exact"/>
              <w:ind w:left="216"/>
              <w:rPr>
                <w:sz w:val="24"/>
              </w:rPr>
            </w:pPr>
            <w:r>
              <w:rPr>
                <w:sz w:val="24"/>
              </w:rPr>
              <w:t>Obračun po m3 za komplet izvedenu pozi-</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71"/>
        </w:trPr>
        <w:tc>
          <w:tcPr>
            <w:tcW w:w="468" w:type="dxa"/>
            <w:vMerge/>
            <w:tcBorders>
              <w:top w:val="nil"/>
            </w:tcBorders>
          </w:tcPr>
          <w:p w:rsidR="00DB7652" w:rsidRDefault="00DB7652" w:rsidP="00DB7652">
            <w:pPr>
              <w:rPr>
                <w:sz w:val="2"/>
                <w:szCs w:val="2"/>
              </w:rPr>
            </w:pPr>
          </w:p>
        </w:tc>
        <w:tc>
          <w:tcPr>
            <w:tcW w:w="4140" w:type="dxa"/>
            <w:gridSpan w:val="3"/>
            <w:tcBorders>
              <w:top w:val="nil"/>
              <w:right w:val="nil"/>
            </w:tcBorders>
          </w:tcPr>
          <w:p w:rsidR="00DB7652" w:rsidRDefault="00DB7652" w:rsidP="00DB7652">
            <w:pPr>
              <w:pStyle w:val="TableParagraph"/>
              <w:spacing w:line="251" w:lineRule="exact"/>
              <w:ind w:left="216"/>
              <w:rPr>
                <w:sz w:val="24"/>
              </w:rPr>
            </w:pPr>
            <w:r>
              <w:rPr>
                <w:sz w:val="24"/>
              </w:rPr>
              <w:t>ciju.</w:t>
            </w:r>
          </w:p>
        </w:tc>
        <w:tc>
          <w:tcPr>
            <w:tcW w:w="359" w:type="dxa"/>
            <w:gridSpan w:val="2"/>
            <w:tcBorders>
              <w:top w:val="nil"/>
              <w:left w:val="nil"/>
            </w:tcBorders>
          </w:tcPr>
          <w:p w:rsidR="00DB7652" w:rsidRDefault="00DB7652" w:rsidP="00DB7652">
            <w:pPr>
              <w:pStyle w:val="TableParagraph"/>
              <w:rPr>
                <w:sz w:val="20"/>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70"/>
        </w:trPr>
        <w:tc>
          <w:tcPr>
            <w:tcW w:w="468" w:type="dxa"/>
            <w:vMerge w:val="restart"/>
          </w:tcPr>
          <w:p w:rsidR="00DB7652" w:rsidRDefault="00DB7652" w:rsidP="00DB7652">
            <w:pPr>
              <w:pStyle w:val="TableParagraph"/>
              <w:spacing w:line="261" w:lineRule="exact"/>
              <w:ind w:left="107"/>
              <w:rPr>
                <w:sz w:val="24"/>
              </w:rPr>
            </w:pPr>
            <w:r>
              <w:rPr>
                <w:sz w:val="24"/>
              </w:rPr>
              <w:t>8.</w:t>
            </w:r>
          </w:p>
        </w:tc>
        <w:tc>
          <w:tcPr>
            <w:tcW w:w="4140" w:type="dxa"/>
            <w:gridSpan w:val="3"/>
            <w:tcBorders>
              <w:bottom w:val="nil"/>
              <w:right w:val="nil"/>
            </w:tcBorders>
          </w:tcPr>
          <w:p w:rsidR="00DB7652" w:rsidRDefault="00DB7652" w:rsidP="00DB7652">
            <w:pPr>
              <w:pStyle w:val="TableParagraph"/>
              <w:spacing w:line="250" w:lineRule="exact"/>
              <w:ind w:left="216"/>
              <w:rPr>
                <w:sz w:val="24"/>
              </w:rPr>
            </w:pPr>
            <w:r>
              <w:rPr>
                <w:sz w:val="24"/>
              </w:rPr>
              <w:t>Nabavka, nasipanje, razastiranje 36 mi-</w:t>
            </w:r>
          </w:p>
        </w:tc>
        <w:tc>
          <w:tcPr>
            <w:tcW w:w="359" w:type="dxa"/>
            <w:gridSpan w:val="2"/>
            <w:tcBorders>
              <w:left w:val="nil"/>
              <w:bottom w:val="nil"/>
            </w:tcBorders>
          </w:tcPr>
          <w:p w:rsidR="00DB7652" w:rsidRDefault="00DB7652" w:rsidP="00DB7652">
            <w:pPr>
              <w:pStyle w:val="TableParagraph"/>
              <w:rPr>
                <w:sz w:val="20"/>
              </w:rPr>
            </w:pPr>
          </w:p>
        </w:tc>
        <w:tc>
          <w:tcPr>
            <w:tcW w:w="631" w:type="dxa"/>
            <w:gridSpan w:val="2"/>
            <w:vMerge w:val="restart"/>
          </w:tcPr>
          <w:p w:rsidR="00DB7652" w:rsidRDefault="00DB7652" w:rsidP="00DB7652">
            <w:pPr>
              <w:pStyle w:val="TableParagraph"/>
              <w:spacing w:before="32" w:line="124" w:lineRule="auto"/>
              <w:ind w:left="109"/>
              <w:rPr>
                <w:sz w:val="16"/>
              </w:rPr>
            </w:pPr>
            <w:r>
              <w:rPr>
                <w:position w:val="-8"/>
                <w:sz w:val="24"/>
              </w:rPr>
              <w:t>m</w:t>
            </w:r>
            <w:r>
              <w:rPr>
                <w:sz w:val="16"/>
              </w:rPr>
              <w:t>3</w:t>
            </w:r>
          </w:p>
          <w:p w:rsidR="00DB7652" w:rsidRDefault="00DB7652" w:rsidP="00DB7652">
            <w:pPr>
              <w:pStyle w:val="TableParagraph"/>
              <w:rPr>
                <w:sz w:val="28"/>
              </w:rPr>
            </w:pPr>
          </w:p>
          <w:p w:rsidR="00DB7652" w:rsidRDefault="00DB7652" w:rsidP="00DB7652">
            <w:pPr>
              <w:pStyle w:val="TableParagraph"/>
              <w:rPr>
                <w:sz w:val="28"/>
              </w:rPr>
            </w:pPr>
          </w:p>
          <w:p w:rsidR="00DB7652" w:rsidRDefault="00DB7652" w:rsidP="00DB7652">
            <w:pPr>
              <w:pStyle w:val="TableParagraph"/>
              <w:rPr>
                <w:sz w:val="28"/>
              </w:rPr>
            </w:pPr>
          </w:p>
          <w:p w:rsidR="00DB7652" w:rsidRDefault="00DB7652" w:rsidP="00DB7652">
            <w:pPr>
              <w:pStyle w:val="TableParagraph"/>
              <w:spacing w:before="206"/>
              <w:ind w:left="-35"/>
              <w:rPr>
                <w:sz w:val="24"/>
              </w:rPr>
            </w:pPr>
            <w:r>
              <w:rPr>
                <w:sz w:val="24"/>
              </w:rPr>
              <w:t>.</w:t>
            </w:r>
          </w:p>
        </w:tc>
        <w:tc>
          <w:tcPr>
            <w:tcW w:w="1037" w:type="dxa"/>
            <w:gridSpan w:val="3"/>
            <w:vMerge w:val="restart"/>
          </w:tcPr>
          <w:p w:rsidR="00DB7652" w:rsidRDefault="00DB7652" w:rsidP="00DB7652">
            <w:pPr>
              <w:pStyle w:val="TableParagraph"/>
              <w:spacing w:line="261" w:lineRule="exact"/>
              <w:ind w:left="112"/>
              <w:rPr>
                <w:sz w:val="24"/>
              </w:rPr>
            </w:pPr>
            <w:r>
              <w:rPr>
                <w:sz w:val="24"/>
              </w:rPr>
              <w:t>329.10</w:t>
            </w:r>
          </w:p>
        </w:tc>
        <w:tc>
          <w:tcPr>
            <w:tcW w:w="848" w:type="dxa"/>
            <w:gridSpan w:val="3"/>
            <w:vMerge w:val="restart"/>
          </w:tcPr>
          <w:p w:rsidR="00DB7652" w:rsidRDefault="00DB7652" w:rsidP="00DB7652">
            <w:pPr>
              <w:pStyle w:val="TableParagraph"/>
            </w:pPr>
          </w:p>
        </w:tc>
        <w:tc>
          <w:tcPr>
            <w:tcW w:w="1351" w:type="dxa"/>
            <w:gridSpan w:val="2"/>
            <w:vMerge w:val="restart"/>
          </w:tcPr>
          <w:p w:rsidR="00DB7652" w:rsidRDefault="00DB7652" w:rsidP="00DB7652">
            <w:pPr>
              <w:pStyle w:val="TableParagraph"/>
            </w:pPr>
          </w:p>
        </w:tc>
        <w:tc>
          <w:tcPr>
            <w:tcW w:w="1528" w:type="dxa"/>
            <w:vMerge w:val="restart"/>
          </w:tcPr>
          <w:p w:rsidR="00DB7652" w:rsidRDefault="00DB7652" w:rsidP="00DB7652">
            <w:pPr>
              <w:pStyle w:val="TableParagraph"/>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4499" w:type="dxa"/>
            <w:gridSpan w:val="5"/>
            <w:tcBorders>
              <w:top w:val="nil"/>
              <w:bottom w:val="nil"/>
            </w:tcBorders>
          </w:tcPr>
          <w:p w:rsidR="00DB7652" w:rsidRDefault="00DB7652" w:rsidP="00DB7652">
            <w:pPr>
              <w:pStyle w:val="TableParagraph"/>
              <w:spacing w:line="246" w:lineRule="exact"/>
              <w:ind w:left="216"/>
              <w:rPr>
                <w:sz w:val="24"/>
              </w:rPr>
            </w:pPr>
            <w:r>
              <w:rPr>
                <w:sz w:val="24"/>
              </w:rPr>
              <w:t>bijanje tampon saloja šljunka ispod poploča</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5"/>
        </w:trPr>
        <w:tc>
          <w:tcPr>
            <w:tcW w:w="468" w:type="dxa"/>
            <w:vMerge/>
            <w:tcBorders>
              <w:top w:val="nil"/>
            </w:tcBorders>
          </w:tcPr>
          <w:p w:rsidR="00DB7652" w:rsidRDefault="00DB7652" w:rsidP="00DB7652">
            <w:pPr>
              <w:rPr>
                <w:sz w:val="2"/>
                <w:szCs w:val="2"/>
              </w:rPr>
            </w:pPr>
          </w:p>
        </w:tc>
        <w:tc>
          <w:tcPr>
            <w:tcW w:w="4140" w:type="dxa"/>
            <w:gridSpan w:val="3"/>
            <w:tcBorders>
              <w:top w:val="nil"/>
              <w:bottom w:val="nil"/>
              <w:right w:val="nil"/>
            </w:tcBorders>
          </w:tcPr>
          <w:p w:rsidR="00DB7652" w:rsidRDefault="00DB7652" w:rsidP="00DB7652">
            <w:pPr>
              <w:pStyle w:val="TableParagraph"/>
              <w:spacing w:line="246" w:lineRule="exact"/>
              <w:ind w:left="216"/>
              <w:rPr>
                <w:sz w:val="24"/>
              </w:rPr>
            </w:pPr>
            <w:r>
              <w:rPr>
                <w:sz w:val="24"/>
              </w:rPr>
              <w:t>površina – raster ploče i betonske ploče</w:t>
            </w:r>
          </w:p>
        </w:tc>
        <w:tc>
          <w:tcPr>
            <w:tcW w:w="359" w:type="dxa"/>
            <w:gridSpan w:val="2"/>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4140" w:type="dxa"/>
            <w:gridSpan w:val="3"/>
            <w:tcBorders>
              <w:top w:val="nil"/>
              <w:bottom w:val="nil"/>
              <w:right w:val="nil"/>
            </w:tcBorders>
          </w:tcPr>
          <w:p w:rsidR="00DB7652" w:rsidRDefault="00DB7652" w:rsidP="00DB7652">
            <w:pPr>
              <w:pStyle w:val="TableParagraph"/>
              <w:spacing w:line="246" w:lineRule="exact"/>
              <w:ind w:left="216"/>
              <w:rPr>
                <w:sz w:val="24"/>
              </w:rPr>
            </w:pPr>
            <w:r>
              <w:rPr>
                <w:sz w:val="24"/>
              </w:rPr>
              <w:t>sa nabijanjem do potrebnog modula</w:t>
            </w:r>
          </w:p>
        </w:tc>
        <w:tc>
          <w:tcPr>
            <w:tcW w:w="359" w:type="dxa"/>
            <w:gridSpan w:val="2"/>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5"/>
        </w:trPr>
        <w:tc>
          <w:tcPr>
            <w:tcW w:w="468" w:type="dxa"/>
            <w:vMerge/>
            <w:tcBorders>
              <w:top w:val="nil"/>
            </w:tcBorders>
          </w:tcPr>
          <w:p w:rsidR="00DB7652" w:rsidRDefault="00DB7652" w:rsidP="00DB7652">
            <w:pPr>
              <w:rPr>
                <w:sz w:val="2"/>
                <w:szCs w:val="2"/>
              </w:rPr>
            </w:pPr>
          </w:p>
        </w:tc>
        <w:tc>
          <w:tcPr>
            <w:tcW w:w="4140" w:type="dxa"/>
            <w:gridSpan w:val="3"/>
            <w:tcBorders>
              <w:top w:val="nil"/>
              <w:bottom w:val="nil"/>
              <w:right w:val="nil"/>
            </w:tcBorders>
          </w:tcPr>
          <w:p w:rsidR="00DB7652" w:rsidRDefault="00DB7652" w:rsidP="00DB7652">
            <w:pPr>
              <w:pStyle w:val="TableParagraph"/>
              <w:spacing w:line="246" w:lineRule="exact"/>
              <w:ind w:left="216"/>
              <w:rPr>
                <w:sz w:val="24"/>
              </w:rPr>
            </w:pPr>
            <w:r>
              <w:rPr>
                <w:sz w:val="24"/>
              </w:rPr>
              <w:t>stišljivosti koji je predviđen projektom.</w:t>
            </w:r>
            <w:r w:rsidR="00CB579C">
              <w:rPr>
                <w:sz w:val="24"/>
              </w:rPr>
              <w:t xml:space="preserve"> Модул стишљивости 40 </w:t>
            </w:r>
            <w:r w:rsidR="00CB579C">
              <w:rPr>
                <w:sz w:val="24"/>
                <w:lang w:val="en-US"/>
              </w:rPr>
              <w:t>MP</w:t>
            </w:r>
            <w:r w:rsidR="00CB579C">
              <w:rPr>
                <w:sz w:val="24"/>
              </w:rPr>
              <w:t>а</w:t>
            </w:r>
          </w:p>
        </w:tc>
        <w:tc>
          <w:tcPr>
            <w:tcW w:w="359" w:type="dxa"/>
            <w:gridSpan w:val="2"/>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5"/>
        </w:trPr>
        <w:tc>
          <w:tcPr>
            <w:tcW w:w="468" w:type="dxa"/>
            <w:vMerge/>
            <w:tcBorders>
              <w:top w:val="nil"/>
            </w:tcBorders>
          </w:tcPr>
          <w:p w:rsidR="00DB7652" w:rsidRDefault="00DB7652" w:rsidP="00DB7652">
            <w:pPr>
              <w:rPr>
                <w:sz w:val="2"/>
                <w:szCs w:val="2"/>
              </w:rPr>
            </w:pPr>
          </w:p>
        </w:tc>
        <w:tc>
          <w:tcPr>
            <w:tcW w:w="4499" w:type="dxa"/>
            <w:gridSpan w:val="5"/>
            <w:tcBorders>
              <w:top w:val="nil"/>
              <w:bottom w:val="nil"/>
            </w:tcBorders>
          </w:tcPr>
          <w:p w:rsidR="00DB7652" w:rsidRDefault="00DB7652" w:rsidP="00DB7652">
            <w:pPr>
              <w:pStyle w:val="TableParagraph"/>
              <w:spacing w:line="246" w:lineRule="exact"/>
              <w:ind w:left="216"/>
              <w:rPr>
                <w:sz w:val="24"/>
              </w:rPr>
            </w:pPr>
            <w:r>
              <w:rPr>
                <w:sz w:val="24"/>
              </w:rPr>
              <w:t>Debljina sloja d=15cm, granulacija 0-20mm</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4499" w:type="dxa"/>
            <w:gridSpan w:val="5"/>
            <w:tcBorders>
              <w:top w:val="nil"/>
              <w:bottom w:val="nil"/>
            </w:tcBorders>
          </w:tcPr>
          <w:p w:rsidR="00DB7652" w:rsidRDefault="00DB7652" w:rsidP="00DB7652">
            <w:pPr>
              <w:pStyle w:val="TableParagraph"/>
              <w:spacing w:line="246" w:lineRule="exact"/>
              <w:ind w:left="216"/>
              <w:rPr>
                <w:sz w:val="24"/>
              </w:rPr>
            </w:pPr>
            <w:r>
              <w:rPr>
                <w:sz w:val="24"/>
              </w:rPr>
              <w:t>Obračun po m3 za komplet izvedenu pozi-</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71"/>
        </w:trPr>
        <w:tc>
          <w:tcPr>
            <w:tcW w:w="468" w:type="dxa"/>
            <w:vMerge/>
            <w:tcBorders>
              <w:top w:val="nil"/>
            </w:tcBorders>
          </w:tcPr>
          <w:p w:rsidR="00DB7652" w:rsidRDefault="00DB7652" w:rsidP="00DB7652">
            <w:pPr>
              <w:rPr>
                <w:sz w:val="2"/>
                <w:szCs w:val="2"/>
              </w:rPr>
            </w:pPr>
          </w:p>
        </w:tc>
        <w:tc>
          <w:tcPr>
            <w:tcW w:w="4140" w:type="dxa"/>
            <w:gridSpan w:val="3"/>
            <w:tcBorders>
              <w:top w:val="nil"/>
              <w:right w:val="nil"/>
            </w:tcBorders>
          </w:tcPr>
          <w:p w:rsidR="00DB7652" w:rsidRDefault="00DB7652" w:rsidP="00DB7652">
            <w:pPr>
              <w:pStyle w:val="TableParagraph"/>
              <w:spacing w:line="251" w:lineRule="exact"/>
              <w:ind w:left="216"/>
              <w:rPr>
                <w:sz w:val="24"/>
              </w:rPr>
            </w:pPr>
            <w:r>
              <w:rPr>
                <w:sz w:val="24"/>
              </w:rPr>
              <w:t>ciju.</w:t>
            </w:r>
          </w:p>
        </w:tc>
        <w:tc>
          <w:tcPr>
            <w:tcW w:w="359" w:type="dxa"/>
            <w:gridSpan w:val="2"/>
            <w:tcBorders>
              <w:top w:val="nil"/>
              <w:left w:val="nil"/>
            </w:tcBorders>
          </w:tcPr>
          <w:p w:rsidR="00DB7652" w:rsidRDefault="00DB7652" w:rsidP="00DB7652">
            <w:pPr>
              <w:pStyle w:val="TableParagraph"/>
              <w:rPr>
                <w:sz w:val="20"/>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70"/>
        </w:trPr>
        <w:tc>
          <w:tcPr>
            <w:tcW w:w="468" w:type="dxa"/>
            <w:vMerge w:val="restart"/>
          </w:tcPr>
          <w:p w:rsidR="00DB7652" w:rsidRDefault="00DB7652" w:rsidP="00DB7652">
            <w:pPr>
              <w:pStyle w:val="TableParagraph"/>
              <w:spacing w:line="261" w:lineRule="exact"/>
              <w:ind w:left="107"/>
              <w:rPr>
                <w:sz w:val="24"/>
              </w:rPr>
            </w:pPr>
            <w:r>
              <w:rPr>
                <w:sz w:val="24"/>
              </w:rPr>
              <w:t>9.</w:t>
            </w:r>
          </w:p>
        </w:tc>
        <w:tc>
          <w:tcPr>
            <w:tcW w:w="4140" w:type="dxa"/>
            <w:gridSpan w:val="3"/>
            <w:tcBorders>
              <w:bottom w:val="nil"/>
              <w:right w:val="nil"/>
            </w:tcBorders>
          </w:tcPr>
          <w:p w:rsidR="00DB7652" w:rsidRDefault="00DB7652" w:rsidP="00DB7652">
            <w:pPr>
              <w:pStyle w:val="TableParagraph"/>
              <w:spacing w:line="250" w:lineRule="exact"/>
              <w:ind w:left="216"/>
              <w:rPr>
                <w:sz w:val="24"/>
              </w:rPr>
            </w:pPr>
            <w:r>
              <w:rPr>
                <w:sz w:val="24"/>
              </w:rPr>
              <w:t>Nabavka, nasipanje, razastiranje 36 mi-</w:t>
            </w:r>
          </w:p>
        </w:tc>
        <w:tc>
          <w:tcPr>
            <w:tcW w:w="359" w:type="dxa"/>
            <w:gridSpan w:val="2"/>
            <w:tcBorders>
              <w:left w:val="nil"/>
              <w:bottom w:val="nil"/>
            </w:tcBorders>
          </w:tcPr>
          <w:p w:rsidR="00DB7652" w:rsidRDefault="00DB7652" w:rsidP="00DB7652">
            <w:pPr>
              <w:pStyle w:val="TableParagraph"/>
              <w:rPr>
                <w:sz w:val="20"/>
              </w:rPr>
            </w:pPr>
          </w:p>
        </w:tc>
        <w:tc>
          <w:tcPr>
            <w:tcW w:w="631" w:type="dxa"/>
            <w:gridSpan w:val="2"/>
            <w:vMerge w:val="restart"/>
          </w:tcPr>
          <w:p w:rsidR="00DB7652" w:rsidRDefault="00DB7652" w:rsidP="00DB7652">
            <w:pPr>
              <w:pStyle w:val="TableParagraph"/>
              <w:spacing w:before="32" w:line="124" w:lineRule="auto"/>
              <w:ind w:left="109"/>
              <w:rPr>
                <w:sz w:val="16"/>
              </w:rPr>
            </w:pPr>
            <w:r>
              <w:rPr>
                <w:position w:val="-8"/>
                <w:sz w:val="24"/>
              </w:rPr>
              <w:t>m</w:t>
            </w:r>
            <w:r>
              <w:rPr>
                <w:sz w:val="16"/>
              </w:rPr>
              <w:t>3</w:t>
            </w:r>
          </w:p>
        </w:tc>
        <w:tc>
          <w:tcPr>
            <w:tcW w:w="1037" w:type="dxa"/>
            <w:gridSpan w:val="3"/>
            <w:vMerge w:val="restart"/>
          </w:tcPr>
          <w:p w:rsidR="00DB7652" w:rsidRDefault="00DB7652" w:rsidP="00DB7652">
            <w:pPr>
              <w:pStyle w:val="TableParagraph"/>
              <w:spacing w:line="261" w:lineRule="exact"/>
              <w:ind w:left="112"/>
              <w:rPr>
                <w:sz w:val="24"/>
              </w:rPr>
            </w:pPr>
            <w:r>
              <w:rPr>
                <w:sz w:val="24"/>
              </w:rPr>
              <w:t>99.68</w:t>
            </w:r>
          </w:p>
        </w:tc>
        <w:tc>
          <w:tcPr>
            <w:tcW w:w="848" w:type="dxa"/>
            <w:gridSpan w:val="3"/>
            <w:vMerge w:val="restart"/>
          </w:tcPr>
          <w:p w:rsidR="00DB7652" w:rsidRDefault="00DB7652" w:rsidP="00DB7652">
            <w:pPr>
              <w:pStyle w:val="TableParagraph"/>
            </w:pPr>
          </w:p>
        </w:tc>
        <w:tc>
          <w:tcPr>
            <w:tcW w:w="1351" w:type="dxa"/>
            <w:gridSpan w:val="2"/>
            <w:vMerge w:val="restart"/>
          </w:tcPr>
          <w:p w:rsidR="00DB7652" w:rsidRDefault="00DB7652" w:rsidP="00DB7652">
            <w:pPr>
              <w:pStyle w:val="TableParagraph"/>
            </w:pPr>
          </w:p>
        </w:tc>
        <w:tc>
          <w:tcPr>
            <w:tcW w:w="1528" w:type="dxa"/>
            <w:vMerge w:val="restart"/>
          </w:tcPr>
          <w:p w:rsidR="00DB7652" w:rsidRDefault="00DB7652" w:rsidP="00DB7652">
            <w:pPr>
              <w:pStyle w:val="TableParagraph"/>
            </w:pPr>
          </w:p>
        </w:tc>
      </w:tr>
      <w:tr w:rsidR="00DB7652" w:rsidTr="003E18F3">
        <w:trPr>
          <w:trHeight w:val="542"/>
        </w:trPr>
        <w:tc>
          <w:tcPr>
            <w:tcW w:w="468" w:type="dxa"/>
            <w:vMerge/>
            <w:tcBorders>
              <w:top w:val="nil"/>
            </w:tcBorders>
          </w:tcPr>
          <w:p w:rsidR="00DB7652" w:rsidRDefault="00DB7652" w:rsidP="00DB7652">
            <w:pPr>
              <w:rPr>
                <w:sz w:val="2"/>
                <w:szCs w:val="2"/>
              </w:rPr>
            </w:pPr>
          </w:p>
        </w:tc>
        <w:tc>
          <w:tcPr>
            <w:tcW w:w="4140" w:type="dxa"/>
            <w:gridSpan w:val="3"/>
            <w:tcBorders>
              <w:top w:val="nil"/>
              <w:bottom w:val="nil"/>
              <w:right w:val="nil"/>
            </w:tcBorders>
          </w:tcPr>
          <w:p w:rsidR="00DB7652" w:rsidRDefault="00DB7652" w:rsidP="00DB7652">
            <w:pPr>
              <w:pStyle w:val="TableParagraph"/>
              <w:spacing w:line="257" w:lineRule="exact"/>
              <w:ind w:left="216"/>
              <w:rPr>
                <w:sz w:val="24"/>
              </w:rPr>
            </w:pPr>
            <w:r>
              <w:rPr>
                <w:sz w:val="24"/>
              </w:rPr>
              <w:t>bijanje saloja kamenog agregataispod</w:t>
            </w:r>
          </w:p>
          <w:p w:rsidR="00DB7652" w:rsidRDefault="00DB7652" w:rsidP="00DB7652">
            <w:pPr>
              <w:pStyle w:val="TableParagraph"/>
              <w:spacing w:line="265" w:lineRule="exact"/>
              <w:ind w:left="216"/>
              <w:rPr>
                <w:sz w:val="24"/>
              </w:rPr>
            </w:pPr>
            <w:r>
              <w:rPr>
                <w:sz w:val="24"/>
              </w:rPr>
              <w:t>popločanih</w:t>
            </w:r>
          </w:p>
        </w:tc>
        <w:tc>
          <w:tcPr>
            <w:tcW w:w="359" w:type="dxa"/>
            <w:gridSpan w:val="2"/>
            <w:tcBorders>
              <w:top w:val="nil"/>
              <w:left w:val="nil"/>
              <w:bottom w:val="nil"/>
            </w:tcBorders>
          </w:tcPr>
          <w:p w:rsidR="00DB7652" w:rsidRDefault="00DB7652" w:rsidP="00DB7652">
            <w:pPr>
              <w:pStyle w:val="TableParagraph"/>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4140" w:type="dxa"/>
            <w:gridSpan w:val="3"/>
            <w:tcBorders>
              <w:top w:val="nil"/>
              <w:bottom w:val="nil"/>
              <w:right w:val="nil"/>
            </w:tcBorders>
          </w:tcPr>
          <w:p w:rsidR="00DB7652" w:rsidRDefault="00DB7652" w:rsidP="00DB7652">
            <w:pPr>
              <w:pStyle w:val="TableParagraph"/>
              <w:spacing w:line="246" w:lineRule="exact"/>
              <w:ind w:left="216"/>
              <w:rPr>
                <w:sz w:val="24"/>
              </w:rPr>
            </w:pPr>
            <w:r>
              <w:rPr>
                <w:sz w:val="24"/>
              </w:rPr>
              <w:t>površina – raster ploče i betonske ploče</w:t>
            </w:r>
          </w:p>
        </w:tc>
        <w:tc>
          <w:tcPr>
            <w:tcW w:w="359" w:type="dxa"/>
            <w:gridSpan w:val="2"/>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5"/>
        </w:trPr>
        <w:tc>
          <w:tcPr>
            <w:tcW w:w="468" w:type="dxa"/>
            <w:vMerge/>
            <w:tcBorders>
              <w:top w:val="nil"/>
            </w:tcBorders>
          </w:tcPr>
          <w:p w:rsidR="00DB7652" w:rsidRDefault="00DB7652" w:rsidP="00DB7652">
            <w:pPr>
              <w:rPr>
                <w:sz w:val="2"/>
                <w:szCs w:val="2"/>
              </w:rPr>
            </w:pPr>
          </w:p>
        </w:tc>
        <w:tc>
          <w:tcPr>
            <w:tcW w:w="4140" w:type="dxa"/>
            <w:gridSpan w:val="3"/>
            <w:tcBorders>
              <w:top w:val="nil"/>
              <w:bottom w:val="nil"/>
              <w:right w:val="nil"/>
            </w:tcBorders>
          </w:tcPr>
          <w:p w:rsidR="00DB7652" w:rsidRDefault="00DB7652" w:rsidP="00DB7652">
            <w:pPr>
              <w:pStyle w:val="TableParagraph"/>
              <w:spacing w:line="246" w:lineRule="exact"/>
              <w:ind w:left="216"/>
              <w:rPr>
                <w:sz w:val="24"/>
              </w:rPr>
            </w:pPr>
            <w:r>
              <w:rPr>
                <w:sz w:val="24"/>
              </w:rPr>
              <w:t>sa nabijanjem do potrebnog modula</w:t>
            </w:r>
          </w:p>
        </w:tc>
        <w:tc>
          <w:tcPr>
            <w:tcW w:w="359" w:type="dxa"/>
            <w:gridSpan w:val="2"/>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6"/>
        </w:trPr>
        <w:tc>
          <w:tcPr>
            <w:tcW w:w="468" w:type="dxa"/>
            <w:vMerge/>
            <w:tcBorders>
              <w:top w:val="nil"/>
            </w:tcBorders>
          </w:tcPr>
          <w:p w:rsidR="00DB7652" w:rsidRDefault="00DB7652" w:rsidP="00DB7652">
            <w:pPr>
              <w:rPr>
                <w:sz w:val="2"/>
                <w:szCs w:val="2"/>
              </w:rPr>
            </w:pPr>
          </w:p>
        </w:tc>
        <w:tc>
          <w:tcPr>
            <w:tcW w:w="4140" w:type="dxa"/>
            <w:gridSpan w:val="3"/>
            <w:tcBorders>
              <w:top w:val="nil"/>
              <w:bottom w:val="nil"/>
              <w:right w:val="nil"/>
            </w:tcBorders>
          </w:tcPr>
          <w:p w:rsidR="00DB7652" w:rsidRPr="00CB579C" w:rsidRDefault="00DB7652" w:rsidP="00DB7652">
            <w:pPr>
              <w:pStyle w:val="TableParagraph"/>
              <w:spacing w:line="246" w:lineRule="exact"/>
              <w:ind w:left="216"/>
              <w:rPr>
                <w:sz w:val="24"/>
                <w:lang w:val="en-US"/>
              </w:rPr>
            </w:pPr>
            <w:r>
              <w:rPr>
                <w:sz w:val="24"/>
              </w:rPr>
              <w:t>stišljivosti koji je predviđen projektom.</w:t>
            </w:r>
            <w:r w:rsidR="00CB579C">
              <w:rPr>
                <w:sz w:val="24"/>
              </w:rPr>
              <w:t xml:space="preserve"> Модул стишљивости 40 </w:t>
            </w:r>
            <w:r w:rsidR="00CB579C">
              <w:rPr>
                <w:sz w:val="24"/>
                <w:lang w:val="en-US"/>
              </w:rPr>
              <w:t>MP</w:t>
            </w:r>
            <w:r w:rsidR="00CB579C">
              <w:rPr>
                <w:sz w:val="24"/>
              </w:rPr>
              <w:t>а</w:t>
            </w:r>
            <w:r w:rsidR="00CB579C">
              <w:rPr>
                <w:sz w:val="24"/>
                <w:lang w:val="en-US"/>
              </w:rPr>
              <w:t>.</w:t>
            </w:r>
          </w:p>
        </w:tc>
        <w:tc>
          <w:tcPr>
            <w:tcW w:w="359" w:type="dxa"/>
            <w:gridSpan w:val="2"/>
            <w:tcBorders>
              <w:top w:val="nil"/>
              <w:left w:val="nil"/>
              <w:bottom w:val="nil"/>
            </w:tcBorders>
          </w:tcPr>
          <w:p w:rsidR="00DB7652" w:rsidRDefault="00DB7652" w:rsidP="00DB7652">
            <w:pPr>
              <w:pStyle w:val="TableParagraph"/>
              <w:rPr>
                <w:sz w:val="18"/>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5"/>
        </w:trPr>
        <w:tc>
          <w:tcPr>
            <w:tcW w:w="468" w:type="dxa"/>
            <w:vMerge/>
            <w:tcBorders>
              <w:top w:val="nil"/>
            </w:tcBorders>
          </w:tcPr>
          <w:p w:rsidR="00DB7652" w:rsidRDefault="00DB7652" w:rsidP="00DB7652">
            <w:pPr>
              <w:rPr>
                <w:sz w:val="2"/>
                <w:szCs w:val="2"/>
              </w:rPr>
            </w:pPr>
          </w:p>
        </w:tc>
        <w:tc>
          <w:tcPr>
            <w:tcW w:w="4499" w:type="dxa"/>
            <w:gridSpan w:val="5"/>
            <w:tcBorders>
              <w:top w:val="nil"/>
              <w:bottom w:val="nil"/>
            </w:tcBorders>
          </w:tcPr>
          <w:p w:rsidR="00DB7652" w:rsidRDefault="00DB7652" w:rsidP="00DB7652">
            <w:pPr>
              <w:pStyle w:val="TableParagraph"/>
              <w:spacing w:line="246" w:lineRule="exact"/>
              <w:ind w:left="216"/>
              <w:rPr>
                <w:sz w:val="24"/>
              </w:rPr>
            </w:pPr>
            <w:r>
              <w:rPr>
                <w:sz w:val="24"/>
              </w:rPr>
              <w:t>Debljina sloja d=5cm, granulacija 0-4mm.</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65"/>
        </w:trPr>
        <w:tc>
          <w:tcPr>
            <w:tcW w:w="468" w:type="dxa"/>
            <w:vMerge/>
            <w:tcBorders>
              <w:top w:val="nil"/>
            </w:tcBorders>
          </w:tcPr>
          <w:p w:rsidR="00DB7652" w:rsidRDefault="00DB7652" w:rsidP="00DB7652">
            <w:pPr>
              <w:rPr>
                <w:sz w:val="2"/>
                <w:szCs w:val="2"/>
              </w:rPr>
            </w:pPr>
          </w:p>
        </w:tc>
        <w:tc>
          <w:tcPr>
            <w:tcW w:w="4499" w:type="dxa"/>
            <w:gridSpan w:val="5"/>
            <w:tcBorders>
              <w:top w:val="nil"/>
              <w:bottom w:val="nil"/>
            </w:tcBorders>
          </w:tcPr>
          <w:p w:rsidR="00DB7652" w:rsidRDefault="00DB7652" w:rsidP="00DB7652">
            <w:pPr>
              <w:pStyle w:val="TableParagraph"/>
              <w:spacing w:line="246" w:lineRule="exact"/>
              <w:ind w:left="216"/>
              <w:rPr>
                <w:sz w:val="24"/>
              </w:rPr>
            </w:pPr>
            <w:r>
              <w:rPr>
                <w:sz w:val="24"/>
              </w:rPr>
              <w:t>Obračun po m3 za komplet izvedenu pozi-</w:t>
            </w: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3E18F3">
        <w:trPr>
          <w:trHeight w:val="271"/>
        </w:trPr>
        <w:tc>
          <w:tcPr>
            <w:tcW w:w="468" w:type="dxa"/>
            <w:vMerge/>
            <w:tcBorders>
              <w:top w:val="nil"/>
            </w:tcBorders>
          </w:tcPr>
          <w:p w:rsidR="00DB7652" w:rsidRDefault="00DB7652" w:rsidP="00DB7652">
            <w:pPr>
              <w:rPr>
                <w:sz w:val="2"/>
                <w:szCs w:val="2"/>
              </w:rPr>
            </w:pPr>
          </w:p>
        </w:tc>
        <w:tc>
          <w:tcPr>
            <w:tcW w:w="4140" w:type="dxa"/>
            <w:gridSpan w:val="3"/>
            <w:tcBorders>
              <w:top w:val="nil"/>
              <w:right w:val="nil"/>
            </w:tcBorders>
          </w:tcPr>
          <w:p w:rsidR="00DB7652" w:rsidRDefault="00DB7652" w:rsidP="00DB7652">
            <w:pPr>
              <w:pStyle w:val="TableParagraph"/>
              <w:spacing w:line="251" w:lineRule="exact"/>
              <w:ind w:left="216"/>
              <w:rPr>
                <w:sz w:val="24"/>
              </w:rPr>
            </w:pPr>
            <w:r>
              <w:rPr>
                <w:sz w:val="24"/>
              </w:rPr>
              <w:t>ciju.</w:t>
            </w:r>
          </w:p>
        </w:tc>
        <w:tc>
          <w:tcPr>
            <w:tcW w:w="359" w:type="dxa"/>
            <w:gridSpan w:val="2"/>
            <w:tcBorders>
              <w:top w:val="nil"/>
              <w:left w:val="nil"/>
            </w:tcBorders>
          </w:tcPr>
          <w:p w:rsidR="00DB7652" w:rsidRDefault="00DB7652" w:rsidP="00DB7652">
            <w:pPr>
              <w:pStyle w:val="TableParagraph"/>
              <w:rPr>
                <w:sz w:val="20"/>
              </w:rPr>
            </w:pPr>
          </w:p>
        </w:tc>
        <w:tc>
          <w:tcPr>
            <w:tcW w:w="631" w:type="dxa"/>
            <w:gridSpan w:val="2"/>
            <w:vMerge/>
            <w:tcBorders>
              <w:top w:val="nil"/>
            </w:tcBorders>
          </w:tcPr>
          <w:p w:rsidR="00DB7652" w:rsidRDefault="00DB7652" w:rsidP="00DB7652">
            <w:pPr>
              <w:rPr>
                <w:sz w:val="2"/>
                <w:szCs w:val="2"/>
              </w:rPr>
            </w:pPr>
          </w:p>
        </w:tc>
        <w:tc>
          <w:tcPr>
            <w:tcW w:w="1037" w:type="dxa"/>
            <w:gridSpan w:val="3"/>
            <w:vMerge/>
            <w:tcBorders>
              <w:top w:val="nil"/>
            </w:tcBorders>
          </w:tcPr>
          <w:p w:rsidR="00DB7652" w:rsidRDefault="00DB7652" w:rsidP="00DB7652">
            <w:pPr>
              <w:rPr>
                <w:sz w:val="2"/>
                <w:szCs w:val="2"/>
              </w:rPr>
            </w:pPr>
          </w:p>
        </w:tc>
        <w:tc>
          <w:tcPr>
            <w:tcW w:w="848" w:type="dxa"/>
            <w:gridSpan w:val="3"/>
            <w:vMerge/>
            <w:tcBorders>
              <w:top w:val="nil"/>
            </w:tcBorders>
          </w:tcPr>
          <w:p w:rsidR="00DB7652" w:rsidRDefault="00DB7652" w:rsidP="00DB7652">
            <w:pPr>
              <w:rPr>
                <w:sz w:val="2"/>
                <w:szCs w:val="2"/>
              </w:rPr>
            </w:pPr>
          </w:p>
        </w:tc>
        <w:tc>
          <w:tcPr>
            <w:tcW w:w="1351" w:type="dxa"/>
            <w:gridSpan w:val="2"/>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E10AFB">
        <w:trPr>
          <w:trHeight w:val="551"/>
        </w:trPr>
        <w:tc>
          <w:tcPr>
            <w:tcW w:w="10362" w:type="dxa"/>
            <w:gridSpan w:val="17"/>
          </w:tcPr>
          <w:p w:rsidR="00DB7652" w:rsidRDefault="00DB7652" w:rsidP="00DB7652">
            <w:pPr>
              <w:pStyle w:val="TableParagraph"/>
              <w:spacing w:line="261" w:lineRule="exact"/>
              <w:ind w:left="888"/>
              <w:rPr>
                <w:sz w:val="24"/>
              </w:rPr>
            </w:pPr>
            <w:r>
              <w:rPr>
                <w:sz w:val="24"/>
              </w:rPr>
              <w:t>Земљани радови, укупно, без пдв-а:</w:t>
            </w:r>
          </w:p>
        </w:tc>
      </w:tr>
      <w:tr w:rsidR="00DB7652" w:rsidTr="00E10AFB">
        <w:trPr>
          <w:trHeight w:val="275"/>
        </w:trPr>
        <w:tc>
          <w:tcPr>
            <w:tcW w:w="468" w:type="dxa"/>
            <w:shd w:val="clear" w:color="auto" w:fill="B6DDE8"/>
          </w:tcPr>
          <w:p w:rsidR="00DB7652" w:rsidRDefault="00DB7652" w:rsidP="00DB7652">
            <w:pPr>
              <w:pStyle w:val="TableParagraph"/>
              <w:spacing w:line="256" w:lineRule="exact"/>
              <w:ind w:left="107"/>
              <w:rPr>
                <w:sz w:val="24"/>
              </w:rPr>
            </w:pPr>
            <w:r>
              <w:rPr>
                <w:sz w:val="24"/>
              </w:rPr>
              <w:t>Б</w:t>
            </w:r>
          </w:p>
        </w:tc>
        <w:tc>
          <w:tcPr>
            <w:tcW w:w="8366" w:type="dxa"/>
            <w:gridSpan w:val="15"/>
            <w:shd w:val="clear" w:color="auto" w:fill="B6DDE8"/>
          </w:tcPr>
          <w:p w:rsidR="00DB7652" w:rsidRDefault="00DB7652" w:rsidP="00DB7652">
            <w:pPr>
              <w:pStyle w:val="TableParagraph"/>
              <w:spacing w:line="256" w:lineRule="exact"/>
              <w:ind w:left="108"/>
              <w:rPr>
                <w:b/>
                <w:sz w:val="24"/>
              </w:rPr>
            </w:pPr>
            <w:r>
              <w:rPr>
                <w:b/>
                <w:sz w:val="24"/>
              </w:rPr>
              <w:t>БЕТОНСКИ И АРМИРАНО БЕТОНСКИ РАДОВИ</w:t>
            </w:r>
          </w:p>
        </w:tc>
        <w:tc>
          <w:tcPr>
            <w:tcW w:w="1528" w:type="dxa"/>
            <w:shd w:val="clear" w:color="auto" w:fill="B6DDE8"/>
          </w:tcPr>
          <w:p w:rsidR="00DB7652" w:rsidRDefault="00DB7652" w:rsidP="00DB7652">
            <w:pPr>
              <w:pStyle w:val="TableParagraph"/>
              <w:rPr>
                <w:sz w:val="20"/>
              </w:rPr>
            </w:pPr>
          </w:p>
        </w:tc>
      </w:tr>
      <w:tr w:rsidR="00DB7652" w:rsidTr="00E10AFB">
        <w:trPr>
          <w:trHeight w:val="270"/>
        </w:trPr>
        <w:tc>
          <w:tcPr>
            <w:tcW w:w="468" w:type="dxa"/>
            <w:vMerge w:val="restart"/>
          </w:tcPr>
          <w:p w:rsidR="00DB7652" w:rsidRDefault="00DB7652" w:rsidP="00DB7652">
            <w:pPr>
              <w:pStyle w:val="TableParagraph"/>
              <w:spacing w:line="261" w:lineRule="exact"/>
              <w:ind w:left="107"/>
              <w:rPr>
                <w:sz w:val="24"/>
              </w:rPr>
            </w:pPr>
            <w:r>
              <w:rPr>
                <w:sz w:val="24"/>
              </w:rPr>
              <w:t>1.</w:t>
            </w:r>
          </w:p>
        </w:tc>
        <w:tc>
          <w:tcPr>
            <w:tcW w:w="4182" w:type="dxa"/>
            <w:gridSpan w:val="4"/>
            <w:tcBorders>
              <w:bottom w:val="nil"/>
            </w:tcBorders>
          </w:tcPr>
          <w:p w:rsidR="00DB7652" w:rsidRDefault="00DB7652" w:rsidP="00DB7652">
            <w:pPr>
              <w:pStyle w:val="TableParagraph"/>
              <w:spacing w:line="251" w:lineRule="exact"/>
              <w:ind w:left="216"/>
              <w:rPr>
                <w:sz w:val="24"/>
              </w:rPr>
            </w:pPr>
            <w:r>
              <w:rPr>
                <w:sz w:val="24"/>
              </w:rPr>
              <w:t>Betoniranje armirano betonskih traka-</w:t>
            </w:r>
          </w:p>
        </w:tc>
        <w:tc>
          <w:tcPr>
            <w:tcW w:w="587" w:type="dxa"/>
            <w:gridSpan w:val="2"/>
            <w:vMerge w:val="restart"/>
          </w:tcPr>
          <w:p w:rsidR="00DB7652" w:rsidRDefault="00DB7652" w:rsidP="00DB7652">
            <w:pPr>
              <w:pStyle w:val="TableParagraph"/>
              <w:spacing w:before="32" w:line="124" w:lineRule="auto"/>
              <w:ind w:left="108"/>
              <w:rPr>
                <w:sz w:val="16"/>
              </w:rPr>
            </w:pPr>
            <w:r>
              <w:rPr>
                <w:position w:val="-8"/>
                <w:sz w:val="24"/>
              </w:rPr>
              <w:t>m</w:t>
            </w:r>
            <w:r>
              <w:rPr>
                <w:sz w:val="16"/>
              </w:rPr>
              <w:t>3</w:t>
            </w:r>
          </w:p>
        </w:tc>
        <w:tc>
          <w:tcPr>
            <w:tcW w:w="898" w:type="dxa"/>
            <w:gridSpan w:val="3"/>
            <w:vMerge w:val="restart"/>
          </w:tcPr>
          <w:p w:rsidR="00DB7652" w:rsidRDefault="003E18F3" w:rsidP="00DB7652">
            <w:pPr>
              <w:pStyle w:val="TableParagraph"/>
              <w:spacing w:line="261" w:lineRule="exact"/>
              <w:ind w:left="111"/>
              <w:rPr>
                <w:sz w:val="24"/>
              </w:rPr>
            </w:pPr>
            <w:r>
              <w:rPr>
                <w:sz w:val="24"/>
              </w:rPr>
              <w:t>47,40</w:t>
            </w:r>
          </w:p>
        </w:tc>
        <w:tc>
          <w:tcPr>
            <w:tcW w:w="1167" w:type="dxa"/>
            <w:gridSpan w:val="3"/>
            <w:vMerge w:val="restart"/>
          </w:tcPr>
          <w:p w:rsidR="00DB7652" w:rsidRDefault="00DB7652" w:rsidP="00DB7652">
            <w:pPr>
              <w:pStyle w:val="TableParagraph"/>
            </w:pPr>
          </w:p>
        </w:tc>
        <w:tc>
          <w:tcPr>
            <w:tcW w:w="1532" w:type="dxa"/>
            <w:gridSpan w:val="3"/>
            <w:vMerge w:val="restart"/>
          </w:tcPr>
          <w:p w:rsidR="00DB7652" w:rsidRDefault="00DB7652" w:rsidP="00DB7652">
            <w:pPr>
              <w:pStyle w:val="TableParagraph"/>
            </w:pPr>
          </w:p>
        </w:tc>
        <w:tc>
          <w:tcPr>
            <w:tcW w:w="1528" w:type="dxa"/>
            <w:vMerge w:val="restart"/>
          </w:tcPr>
          <w:p w:rsidR="00DB7652" w:rsidRDefault="00DB7652" w:rsidP="00DB7652">
            <w:pPr>
              <w:pStyle w:val="TableParagraph"/>
            </w:pPr>
          </w:p>
        </w:tc>
      </w:tr>
      <w:tr w:rsidR="00DB7652" w:rsidTr="00E10AFB">
        <w:trPr>
          <w:trHeight w:val="266"/>
        </w:trPr>
        <w:tc>
          <w:tcPr>
            <w:tcW w:w="468" w:type="dxa"/>
            <w:vMerge/>
            <w:tcBorders>
              <w:top w:val="nil"/>
            </w:tcBorders>
          </w:tcPr>
          <w:p w:rsidR="00DB7652" w:rsidRDefault="00DB7652" w:rsidP="00DB7652">
            <w:pPr>
              <w:rPr>
                <w:sz w:val="2"/>
                <w:szCs w:val="2"/>
              </w:rPr>
            </w:pPr>
          </w:p>
        </w:tc>
        <w:tc>
          <w:tcPr>
            <w:tcW w:w="4182" w:type="dxa"/>
            <w:gridSpan w:val="4"/>
            <w:tcBorders>
              <w:top w:val="nil"/>
              <w:bottom w:val="nil"/>
            </w:tcBorders>
          </w:tcPr>
          <w:p w:rsidR="00DB7652" w:rsidRDefault="00DB7652" w:rsidP="00DB7652">
            <w:pPr>
              <w:pStyle w:val="TableParagraph"/>
              <w:spacing w:line="246" w:lineRule="exact"/>
              <w:ind w:left="216"/>
              <w:rPr>
                <w:sz w:val="24"/>
              </w:rPr>
            </w:pPr>
            <w:r>
              <w:rPr>
                <w:sz w:val="24"/>
              </w:rPr>
              <w:t>stih temelja potpornih zidova betonom</w:t>
            </w:r>
          </w:p>
        </w:tc>
        <w:tc>
          <w:tcPr>
            <w:tcW w:w="587" w:type="dxa"/>
            <w:gridSpan w:val="2"/>
            <w:vMerge/>
            <w:tcBorders>
              <w:top w:val="nil"/>
            </w:tcBorders>
          </w:tcPr>
          <w:p w:rsidR="00DB7652" w:rsidRDefault="00DB7652" w:rsidP="00DB7652">
            <w:pPr>
              <w:rPr>
                <w:sz w:val="2"/>
                <w:szCs w:val="2"/>
              </w:rPr>
            </w:pPr>
          </w:p>
        </w:tc>
        <w:tc>
          <w:tcPr>
            <w:tcW w:w="898" w:type="dxa"/>
            <w:gridSpan w:val="3"/>
            <w:vMerge/>
            <w:tcBorders>
              <w:top w:val="nil"/>
            </w:tcBorders>
          </w:tcPr>
          <w:p w:rsidR="00DB7652" w:rsidRDefault="00DB7652" w:rsidP="00DB7652">
            <w:pPr>
              <w:rPr>
                <w:sz w:val="2"/>
                <w:szCs w:val="2"/>
              </w:rPr>
            </w:pPr>
          </w:p>
        </w:tc>
        <w:tc>
          <w:tcPr>
            <w:tcW w:w="1167" w:type="dxa"/>
            <w:gridSpan w:val="3"/>
            <w:vMerge/>
            <w:tcBorders>
              <w:top w:val="nil"/>
            </w:tcBorders>
          </w:tcPr>
          <w:p w:rsidR="00DB7652" w:rsidRDefault="00DB7652" w:rsidP="00DB7652">
            <w:pPr>
              <w:rPr>
                <w:sz w:val="2"/>
                <w:szCs w:val="2"/>
              </w:rPr>
            </w:pPr>
          </w:p>
        </w:tc>
        <w:tc>
          <w:tcPr>
            <w:tcW w:w="1532" w:type="dxa"/>
            <w:gridSpan w:val="3"/>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E10AFB">
        <w:trPr>
          <w:trHeight w:val="266"/>
        </w:trPr>
        <w:tc>
          <w:tcPr>
            <w:tcW w:w="468" w:type="dxa"/>
            <w:vMerge/>
            <w:tcBorders>
              <w:top w:val="nil"/>
            </w:tcBorders>
          </w:tcPr>
          <w:p w:rsidR="00DB7652" w:rsidRDefault="00DB7652" w:rsidP="00DB7652">
            <w:pPr>
              <w:rPr>
                <w:sz w:val="2"/>
                <w:szCs w:val="2"/>
              </w:rPr>
            </w:pPr>
          </w:p>
        </w:tc>
        <w:tc>
          <w:tcPr>
            <w:tcW w:w="4182" w:type="dxa"/>
            <w:gridSpan w:val="4"/>
            <w:tcBorders>
              <w:top w:val="nil"/>
              <w:bottom w:val="nil"/>
            </w:tcBorders>
          </w:tcPr>
          <w:p w:rsidR="00DB7652" w:rsidRDefault="00DB7652" w:rsidP="00DB7652">
            <w:pPr>
              <w:pStyle w:val="TableParagraph"/>
              <w:spacing w:line="246" w:lineRule="exact"/>
              <w:ind w:left="216"/>
              <w:rPr>
                <w:sz w:val="24"/>
              </w:rPr>
            </w:pPr>
            <w:r>
              <w:rPr>
                <w:sz w:val="24"/>
              </w:rPr>
              <w:t>MB-30 sa izradom potrebne oplate.</w:t>
            </w:r>
          </w:p>
        </w:tc>
        <w:tc>
          <w:tcPr>
            <w:tcW w:w="587" w:type="dxa"/>
            <w:gridSpan w:val="2"/>
            <w:vMerge/>
            <w:tcBorders>
              <w:top w:val="nil"/>
            </w:tcBorders>
          </w:tcPr>
          <w:p w:rsidR="00DB7652" w:rsidRDefault="00DB7652" w:rsidP="00DB7652">
            <w:pPr>
              <w:rPr>
                <w:sz w:val="2"/>
                <w:szCs w:val="2"/>
              </w:rPr>
            </w:pPr>
          </w:p>
        </w:tc>
        <w:tc>
          <w:tcPr>
            <w:tcW w:w="898" w:type="dxa"/>
            <w:gridSpan w:val="3"/>
            <w:vMerge/>
            <w:tcBorders>
              <w:top w:val="nil"/>
            </w:tcBorders>
          </w:tcPr>
          <w:p w:rsidR="00DB7652" w:rsidRDefault="00DB7652" w:rsidP="00DB7652">
            <w:pPr>
              <w:rPr>
                <w:sz w:val="2"/>
                <w:szCs w:val="2"/>
              </w:rPr>
            </w:pPr>
          </w:p>
        </w:tc>
        <w:tc>
          <w:tcPr>
            <w:tcW w:w="1167" w:type="dxa"/>
            <w:gridSpan w:val="3"/>
            <w:vMerge/>
            <w:tcBorders>
              <w:top w:val="nil"/>
            </w:tcBorders>
          </w:tcPr>
          <w:p w:rsidR="00DB7652" w:rsidRDefault="00DB7652" w:rsidP="00DB7652">
            <w:pPr>
              <w:rPr>
                <w:sz w:val="2"/>
                <w:szCs w:val="2"/>
              </w:rPr>
            </w:pPr>
          </w:p>
        </w:tc>
        <w:tc>
          <w:tcPr>
            <w:tcW w:w="1532" w:type="dxa"/>
            <w:gridSpan w:val="3"/>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E10AFB">
        <w:trPr>
          <w:trHeight w:val="271"/>
        </w:trPr>
        <w:tc>
          <w:tcPr>
            <w:tcW w:w="468" w:type="dxa"/>
            <w:vMerge/>
            <w:tcBorders>
              <w:top w:val="nil"/>
            </w:tcBorders>
          </w:tcPr>
          <w:p w:rsidR="00DB7652" w:rsidRDefault="00DB7652" w:rsidP="00DB7652">
            <w:pPr>
              <w:rPr>
                <w:sz w:val="2"/>
                <w:szCs w:val="2"/>
              </w:rPr>
            </w:pPr>
          </w:p>
        </w:tc>
        <w:tc>
          <w:tcPr>
            <w:tcW w:w="4182" w:type="dxa"/>
            <w:gridSpan w:val="4"/>
            <w:tcBorders>
              <w:top w:val="nil"/>
            </w:tcBorders>
          </w:tcPr>
          <w:p w:rsidR="00DB7652" w:rsidRDefault="00DB7652" w:rsidP="00DB7652">
            <w:pPr>
              <w:pStyle w:val="TableParagraph"/>
              <w:spacing w:line="251" w:lineRule="exact"/>
              <w:ind w:left="216"/>
              <w:rPr>
                <w:sz w:val="24"/>
              </w:rPr>
            </w:pPr>
            <w:r>
              <w:rPr>
                <w:sz w:val="24"/>
              </w:rPr>
              <w:t>Obračun po m3 zajedno sa oplatom.</w:t>
            </w:r>
          </w:p>
        </w:tc>
        <w:tc>
          <w:tcPr>
            <w:tcW w:w="587" w:type="dxa"/>
            <w:gridSpan w:val="2"/>
            <w:vMerge/>
            <w:tcBorders>
              <w:top w:val="nil"/>
            </w:tcBorders>
          </w:tcPr>
          <w:p w:rsidR="00DB7652" w:rsidRDefault="00DB7652" w:rsidP="00DB7652">
            <w:pPr>
              <w:rPr>
                <w:sz w:val="2"/>
                <w:szCs w:val="2"/>
              </w:rPr>
            </w:pPr>
          </w:p>
        </w:tc>
        <w:tc>
          <w:tcPr>
            <w:tcW w:w="898" w:type="dxa"/>
            <w:gridSpan w:val="3"/>
            <w:vMerge/>
            <w:tcBorders>
              <w:top w:val="nil"/>
            </w:tcBorders>
          </w:tcPr>
          <w:p w:rsidR="00DB7652" w:rsidRDefault="00DB7652" w:rsidP="00DB7652">
            <w:pPr>
              <w:rPr>
                <w:sz w:val="2"/>
                <w:szCs w:val="2"/>
              </w:rPr>
            </w:pPr>
          </w:p>
        </w:tc>
        <w:tc>
          <w:tcPr>
            <w:tcW w:w="1167" w:type="dxa"/>
            <w:gridSpan w:val="3"/>
            <w:vMerge/>
            <w:tcBorders>
              <w:top w:val="nil"/>
            </w:tcBorders>
          </w:tcPr>
          <w:p w:rsidR="00DB7652" w:rsidRDefault="00DB7652" w:rsidP="00DB7652">
            <w:pPr>
              <w:rPr>
                <w:sz w:val="2"/>
                <w:szCs w:val="2"/>
              </w:rPr>
            </w:pPr>
          </w:p>
        </w:tc>
        <w:tc>
          <w:tcPr>
            <w:tcW w:w="1532" w:type="dxa"/>
            <w:gridSpan w:val="3"/>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E10AFB">
        <w:trPr>
          <w:trHeight w:val="272"/>
        </w:trPr>
        <w:tc>
          <w:tcPr>
            <w:tcW w:w="468" w:type="dxa"/>
            <w:vMerge w:val="restart"/>
          </w:tcPr>
          <w:p w:rsidR="00DB7652" w:rsidRDefault="00DB7652" w:rsidP="00DB7652">
            <w:pPr>
              <w:pStyle w:val="TableParagraph"/>
              <w:spacing w:line="264" w:lineRule="exact"/>
              <w:ind w:left="107"/>
              <w:rPr>
                <w:sz w:val="24"/>
              </w:rPr>
            </w:pPr>
            <w:r>
              <w:rPr>
                <w:sz w:val="24"/>
              </w:rPr>
              <w:t>2.</w:t>
            </w:r>
          </w:p>
        </w:tc>
        <w:tc>
          <w:tcPr>
            <w:tcW w:w="4182" w:type="dxa"/>
            <w:gridSpan w:val="4"/>
            <w:tcBorders>
              <w:bottom w:val="nil"/>
            </w:tcBorders>
          </w:tcPr>
          <w:p w:rsidR="00DB7652" w:rsidRDefault="00DB7652" w:rsidP="00DB7652">
            <w:pPr>
              <w:pStyle w:val="TableParagraph"/>
              <w:spacing w:line="253" w:lineRule="exact"/>
              <w:ind w:left="216"/>
              <w:rPr>
                <w:sz w:val="24"/>
              </w:rPr>
            </w:pPr>
            <w:r>
              <w:rPr>
                <w:sz w:val="24"/>
              </w:rPr>
              <w:t>Betoniranje kaskadiranih i ostalihzido</w:t>
            </w:r>
          </w:p>
        </w:tc>
        <w:tc>
          <w:tcPr>
            <w:tcW w:w="587" w:type="dxa"/>
            <w:gridSpan w:val="2"/>
            <w:vMerge w:val="restart"/>
          </w:tcPr>
          <w:p w:rsidR="00DB7652" w:rsidRDefault="00DB7652" w:rsidP="00DB7652">
            <w:pPr>
              <w:pStyle w:val="TableParagraph"/>
              <w:spacing w:before="33" w:line="127" w:lineRule="auto"/>
              <w:ind w:left="108"/>
              <w:rPr>
                <w:sz w:val="16"/>
              </w:rPr>
            </w:pPr>
            <w:r>
              <w:rPr>
                <w:position w:val="-8"/>
                <w:sz w:val="24"/>
              </w:rPr>
              <w:t>m</w:t>
            </w:r>
            <w:r>
              <w:rPr>
                <w:sz w:val="16"/>
              </w:rPr>
              <w:t>3</w:t>
            </w:r>
          </w:p>
        </w:tc>
        <w:tc>
          <w:tcPr>
            <w:tcW w:w="898" w:type="dxa"/>
            <w:gridSpan w:val="3"/>
            <w:vMerge w:val="restart"/>
          </w:tcPr>
          <w:p w:rsidR="00DB7652" w:rsidRDefault="00DB7652" w:rsidP="00DB7652">
            <w:pPr>
              <w:pStyle w:val="TableParagraph"/>
              <w:spacing w:line="264" w:lineRule="exact"/>
              <w:ind w:left="111"/>
              <w:rPr>
                <w:sz w:val="24"/>
              </w:rPr>
            </w:pPr>
            <w:r>
              <w:rPr>
                <w:sz w:val="24"/>
              </w:rPr>
              <w:t>158,35</w:t>
            </w:r>
          </w:p>
        </w:tc>
        <w:tc>
          <w:tcPr>
            <w:tcW w:w="1167" w:type="dxa"/>
            <w:gridSpan w:val="3"/>
            <w:vMerge w:val="restart"/>
          </w:tcPr>
          <w:p w:rsidR="00DB7652" w:rsidRDefault="00DB7652" w:rsidP="00DB7652">
            <w:pPr>
              <w:pStyle w:val="TableParagraph"/>
            </w:pPr>
          </w:p>
        </w:tc>
        <w:tc>
          <w:tcPr>
            <w:tcW w:w="1532" w:type="dxa"/>
            <w:gridSpan w:val="3"/>
            <w:vMerge w:val="restart"/>
          </w:tcPr>
          <w:p w:rsidR="00DB7652" w:rsidRDefault="00DB7652" w:rsidP="00DB7652">
            <w:pPr>
              <w:pStyle w:val="TableParagraph"/>
            </w:pPr>
          </w:p>
        </w:tc>
        <w:tc>
          <w:tcPr>
            <w:tcW w:w="1528" w:type="dxa"/>
            <w:vMerge w:val="restart"/>
          </w:tcPr>
          <w:p w:rsidR="00DB7652" w:rsidRDefault="00DB7652" w:rsidP="00DB7652">
            <w:pPr>
              <w:pStyle w:val="TableParagraph"/>
            </w:pPr>
          </w:p>
        </w:tc>
      </w:tr>
      <w:tr w:rsidR="00DB7652" w:rsidTr="00E10AFB">
        <w:trPr>
          <w:trHeight w:val="266"/>
        </w:trPr>
        <w:tc>
          <w:tcPr>
            <w:tcW w:w="468" w:type="dxa"/>
            <w:vMerge/>
            <w:tcBorders>
              <w:top w:val="nil"/>
            </w:tcBorders>
          </w:tcPr>
          <w:p w:rsidR="00DB7652" w:rsidRDefault="00DB7652" w:rsidP="00DB7652">
            <w:pPr>
              <w:rPr>
                <w:sz w:val="2"/>
                <w:szCs w:val="2"/>
              </w:rPr>
            </w:pPr>
          </w:p>
        </w:tc>
        <w:tc>
          <w:tcPr>
            <w:tcW w:w="4182" w:type="dxa"/>
            <w:gridSpan w:val="4"/>
            <w:tcBorders>
              <w:top w:val="nil"/>
              <w:bottom w:val="nil"/>
            </w:tcBorders>
          </w:tcPr>
          <w:p w:rsidR="00DB7652" w:rsidRDefault="00DB7652" w:rsidP="00DB7652">
            <w:pPr>
              <w:pStyle w:val="TableParagraph"/>
              <w:spacing w:line="246" w:lineRule="exact"/>
              <w:ind w:left="216"/>
              <w:rPr>
                <w:sz w:val="24"/>
              </w:rPr>
            </w:pPr>
            <w:r>
              <w:rPr>
                <w:sz w:val="24"/>
              </w:rPr>
              <w:t>NATUR betonom MB-30, debljine d=3</w:t>
            </w:r>
          </w:p>
        </w:tc>
        <w:tc>
          <w:tcPr>
            <w:tcW w:w="587" w:type="dxa"/>
            <w:gridSpan w:val="2"/>
            <w:vMerge/>
            <w:tcBorders>
              <w:top w:val="nil"/>
            </w:tcBorders>
          </w:tcPr>
          <w:p w:rsidR="00DB7652" w:rsidRDefault="00DB7652" w:rsidP="00DB7652">
            <w:pPr>
              <w:rPr>
                <w:sz w:val="2"/>
                <w:szCs w:val="2"/>
              </w:rPr>
            </w:pPr>
          </w:p>
        </w:tc>
        <w:tc>
          <w:tcPr>
            <w:tcW w:w="898" w:type="dxa"/>
            <w:gridSpan w:val="3"/>
            <w:vMerge/>
            <w:tcBorders>
              <w:top w:val="nil"/>
            </w:tcBorders>
          </w:tcPr>
          <w:p w:rsidR="00DB7652" w:rsidRDefault="00DB7652" w:rsidP="00DB7652">
            <w:pPr>
              <w:rPr>
                <w:sz w:val="2"/>
                <w:szCs w:val="2"/>
              </w:rPr>
            </w:pPr>
          </w:p>
        </w:tc>
        <w:tc>
          <w:tcPr>
            <w:tcW w:w="1167" w:type="dxa"/>
            <w:gridSpan w:val="3"/>
            <w:vMerge/>
            <w:tcBorders>
              <w:top w:val="nil"/>
            </w:tcBorders>
          </w:tcPr>
          <w:p w:rsidR="00DB7652" w:rsidRDefault="00DB7652" w:rsidP="00DB7652">
            <w:pPr>
              <w:rPr>
                <w:sz w:val="2"/>
                <w:szCs w:val="2"/>
              </w:rPr>
            </w:pPr>
          </w:p>
        </w:tc>
        <w:tc>
          <w:tcPr>
            <w:tcW w:w="1532" w:type="dxa"/>
            <w:gridSpan w:val="3"/>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E10AFB">
        <w:trPr>
          <w:trHeight w:val="265"/>
        </w:trPr>
        <w:tc>
          <w:tcPr>
            <w:tcW w:w="468" w:type="dxa"/>
            <w:vMerge/>
            <w:tcBorders>
              <w:top w:val="nil"/>
            </w:tcBorders>
          </w:tcPr>
          <w:p w:rsidR="00DB7652" w:rsidRDefault="00DB7652" w:rsidP="00DB7652">
            <w:pPr>
              <w:rPr>
                <w:sz w:val="2"/>
                <w:szCs w:val="2"/>
              </w:rPr>
            </w:pPr>
          </w:p>
        </w:tc>
        <w:tc>
          <w:tcPr>
            <w:tcW w:w="4182" w:type="dxa"/>
            <w:gridSpan w:val="4"/>
            <w:tcBorders>
              <w:top w:val="nil"/>
              <w:bottom w:val="nil"/>
            </w:tcBorders>
          </w:tcPr>
          <w:p w:rsidR="00DB7652" w:rsidRDefault="00DB7652" w:rsidP="00DB7652">
            <w:pPr>
              <w:pStyle w:val="TableParagraph"/>
              <w:spacing w:line="246" w:lineRule="exact"/>
              <w:ind w:left="216"/>
              <w:rPr>
                <w:sz w:val="24"/>
              </w:rPr>
            </w:pPr>
            <w:r>
              <w:rPr>
                <w:sz w:val="24"/>
              </w:rPr>
              <w:t>odgovarajućoj dvostranoj olati.</w:t>
            </w:r>
          </w:p>
        </w:tc>
        <w:tc>
          <w:tcPr>
            <w:tcW w:w="587" w:type="dxa"/>
            <w:gridSpan w:val="2"/>
            <w:vMerge/>
            <w:tcBorders>
              <w:top w:val="nil"/>
            </w:tcBorders>
          </w:tcPr>
          <w:p w:rsidR="00DB7652" w:rsidRDefault="00DB7652" w:rsidP="00DB7652">
            <w:pPr>
              <w:rPr>
                <w:sz w:val="2"/>
                <w:szCs w:val="2"/>
              </w:rPr>
            </w:pPr>
          </w:p>
        </w:tc>
        <w:tc>
          <w:tcPr>
            <w:tcW w:w="898" w:type="dxa"/>
            <w:gridSpan w:val="3"/>
            <w:vMerge/>
            <w:tcBorders>
              <w:top w:val="nil"/>
            </w:tcBorders>
          </w:tcPr>
          <w:p w:rsidR="00DB7652" w:rsidRDefault="00DB7652" w:rsidP="00DB7652">
            <w:pPr>
              <w:rPr>
                <w:sz w:val="2"/>
                <w:szCs w:val="2"/>
              </w:rPr>
            </w:pPr>
          </w:p>
        </w:tc>
        <w:tc>
          <w:tcPr>
            <w:tcW w:w="1167" w:type="dxa"/>
            <w:gridSpan w:val="3"/>
            <w:vMerge/>
            <w:tcBorders>
              <w:top w:val="nil"/>
            </w:tcBorders>
          </w:tcPr>
          <w:p w:rsidR="00DB7652" w:rsidRDefault="00DB7652" w:rsidP="00DB7652">
            <w:pPr>
              <w:rPr>
                <w:sz w:val="2"/>
                <w:szCs w:val="2"/>
              </w:rPr>
            </w:pPr>
          </w:p>
        </w:tc>
        <w:tc>
          <w:tcPr>
            <w:tcW w:w="1532" w:type="dxa"/>
            <w:gridSpan w:val="3"/>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E10AFB">
        <w:trPr>
          <w:trHeight w:val="271"/>
        </w:trPr>
        <w:tc>
          <w:tcPr>
            <w:tcW w:w="468" w:type="dxa"/>
            <w:vMerge/>
            <w:tcBorders>
              <w:top w:val="nil"/>
            </w:tcBorders>
          </w:tcPr>
          <w:p w:rsidR="00DB7652" w:rsidRDefault="00DB7652" w:rsidP="00DB7652">
            <w:pPr>
              <w:rPr>
                <w:sz w:val="2"/>
                <w:szCs w:val="2"/>
              </w:rPr>
            </w:pPr>
          </w:p>
        </w:tc>
        <w:tc>
          <w:tcPr>
            <w:tcW w:w="4182" w:type="dxa"/>
            <w:gridSpan w:val="4"/>
            <w:tcBorders>
              <w:top w:val="nil"/>
            </w:tcBorders>
          </w:tcPr>
          <w:p w:rsidR="00DB7652" w:rsidRDefault="00DB7652" w:rsidP="00DB7652">
            <w:pPr>
              <w:pStyle w:val="TableParagraph"/>
              <w:spacing w:line="251" w:lineRule="exact"/>
              <w:ind w:left="216"/>
              <w:rPr>
                <w:sz w:val="24"/>
              </w:rPr>
            </w:pPr>
            <w:r>
              <w:rPr>
                <w:sz w:val="24"/>
              </w:rPr>
              <w:t>Obračun po m3 zajedno sa oplatom.</w:t>
            </w:r>
          </w:p>
        </w:tc>
        <w:tc>
          <w:tcPr>
            <w:tcW w:w="587" w:type="dxa"/>
            <w:gridSpan w:val="2"/>
            <w:vMerge/>
            <w:tcBorders>
              <w:top w:val="nil"/>
            </w:tcBorders>
          </w:tcPr>
          <w:p w:rsidR="00DB7652" w:rsidRDefault="00DB7652" w:rsidP="00DB7652">
            <w:pPr>
              <w:rPr>
                <w:sz w:val="2"/>
                <w:szCs w:val="2"/>
              </w:rPr>
            </w:pPr>
          </w:p>
        </w:tc>
        <w:tc>
          <w:tcPr>
            <w:tcW w:w="898" w:type="dxa"/>
            <w:gridSpan w:val="3"/>
            <w:vMerge/>
            <w:tcBorders>
              <w:top w:val="nil"/>
            </w:tcBorders>
          </w:tcPr>
          <w:p w:rsidR="00DB7652" w:rsidRDefault="00DB7652" w:rsidP="00DB7652">
            <w:pPr>
              <w:rPr>
                <w:sz w:val="2"/>
                <w:szCs w:val="2"/>
              </w:rPr>
            </w:pPr>
          </w:p>
        </w:tc>
        <w:tc>
          <w:tcPr>
            <w:tcW w:w="1167" w:type="dxa"/>
            <w:gridSpan w:val="3"/>
            <w:vMerge/>
            <w:tcBorders>
              <w:top w:val="nil"/>
            </w:tcBorders>
          </w:tcPr>
          <w:p w:rsidR="00DB7652" w:rsidRDefault="00DB7652" w:rsidP="00DB7652">
            <w:pPr>
              <w:rPr>
                <w:sz w:val="2"/>
                <w:szCs w:val="2"/>
              </w:rPr>
            </w:pPr>
          </w:p>
        </w:tc>
        <w:tc>
          <w:tcPr>
            <w:tcW w:w="1532" w:type="dxa"/>
            <w:gridSpan w:val="3"/>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E10AFB">
        <w:trPr>
          <w:trHeight w:val="270"/>
        </w:trPr>
        <w:tc>
          <w:tcPr>
            <w:tcW w:w="468" w:type="dxa"/>
            <w:vMerge w:val="restart"/>
          </w:tcPr>
          <w:p w:rsidR="00DB7652" w:rsidRDefault="00DB7652" w:rsidP="00DB7652">
            <w:pPr>
              <w:pStyle w:val="TableParagraph"/>
              <w:spacing w:line="261" w:lineRule="exact"/>
              <w:ind w:left="107"/>
              <w:rPr>
                <w:sz w:val="24"/>
              </w:rPr>
            </w:pPr>
            <w:r>
              <w:rPr>
                <w:sz w:val="24"/>
              </w:rPr>
              <w:t>3.</w:t>
            </w:r>
          </w:p>
        </w:tc>
        <w:tc>
          <w:tcPr>
            <w:tcW w:w="4182" w:type="dxa"/>
            <w:gridSpan w:val="4"/>
            <w:tcBorders>
              <w:bottom w:val="nil"/>
            </w:tcBorders>
          </w:tcPr>
          <w:p w:rsidR="00DB7652" w:rsidRDefault="00DB7652" w:rsidP="00DB7652">
            <w:pPr>
              <w:pStyle w:val="TableParagraph"/>
              <w:spacing w:line="250" w:lineRule="exact"/>
              <w:ind w:left="216"/>
              <w:rPr>
                <w:sz w:val="24"/>
              </w:rPr>
            </w:pPr>
            <w:r>
              <w:rPr>
                <w:sz w:val="24"/>
              </w:rPr>
              <w:t>Betoniranje armirano betonske kose pl-</w:t>
            </w:r>
          </w:p>
        </w:tc>
        <w:tc>
          <w:tcPr>
            <w:tcW w:w="587" w:type="dxa"/>
            <w:gridSpan w:val="2"/>
            <w:vMerge w:val="restart"/>
          </w:tcPr>
          <w:p w:rsidR="00DB7652" w:rsidRDefault="00DB7652" w:rsidP="00DB7652">
            <w:pPr>
              <w:pStyle w:val="TableParagraph"/>
              <w:spacing w:before="32" w:line="124" w:lineRule="auto"/>
              <w:ind w:left="108"/>
              <w:rPr>
                <w:sz w:val="16"/>
              </w:rPr>
            </w:pPr>
            <w:r>
              <w:rPr>
                <w:position w:val="-8"/>
                <w:sz w:val="24"/>
              </w:rPr>
              <w:t>m</w:t>
            </w:r>
            <w:r>
              <w:rPr>
                <w:sz w:val="16"/>
              </w:rPr>
              <w:t>2</w:t>
            </w:r>
          </w:p>
        </w:tc>
        <w:tc>
          <w:tcPr>
            <w:tcW w:w="898" w:type="dxa"/>
            <w:gridSpan w:val="3"/>
            <w:vMerge w:val="restart"/>
          </w:tcPr>
          <w:p w:rsidR="00DB7652" w:rsidRDefault="00DB7652" w:rsidP="00DB7652">
            <w:pPr>
              <w:pStyle w:val="TableParagraph"/>
              <w:spacing w:line="261" w:lineRule="exact"/>
              <w:ind w:left="111"/>
              <w:rPr>
                <w:sz w:val="24"/>
              </w:rPr>
            </w:pPr>
            <w:r>
              <w:rPr>
                <w:sz w:val="24"/>
              </w:rPr>
              <w:t>105,00</w:t>
            </w:r>
          </w:p>
        </w:tc>
        <w:tc>
          <w:tcPr>
            <w:tcW w:w="1167" w:type="dxa"/>
            <w:gridSpan w:val="3"/>
            <w:vMerge w:val="restart"/>
          </w:tcPr>
          <w:p w:rsidR="00DB7652" w:rsidRDefault="00DB7652" w:rsidP="00DB7652">
            <w:pPr>
              <w:pStyle w:val="TableParagraph"/>
            </w:pPr>
          </w:p>
        </w:tc>
        <w:tc>
          <w:tcPr>
            <w:tcW w:w="1532" w:type="dxa"/>
            <w:gridSpan w:val="3"/>
            <w:vMerge w:val="restart"/>
          </w:tcPr>
          <w:p w:rsidR="00DB7652" w:rsidRDefault="00DB7652" w:rsidP="00DB7652">
            <w:pPr>
              <w:pStyle w:val="TableParagraph"/>
            </w:pPr>
          </w:p>
        </w:tc>
        <w:tc>
          <w:tcPr>
            <w:tcW w:w="1528" w:type="dxa"/>
            <w:vMerge w:val="restart"/>
          </w:tcPr>
          <w:p w:rsidR="00DB7652" w:rsidRDefault="00DB7652" w:rsidP="00DB7652">
            <w:pPr>
              <w:pStyle w:val="TableParagraph"/>
            </w:pPr>
          </w:p>
        </w:tc>
      </w:tr>
      <w:tr w:rsidR="00DB7652" w:rsidTr="00E10AFB">
        <w:trPr>
          <w:trHeight w:val="271"/>
        </w:trPr>
        <w:tc>
          <w:tcPr>
            <w:tcW w:w="468" w:type="dxa"/>
            <w:vMerge/>
            <w:tcBorders>
              <w:top w:val="nil"/>
            </w:tcBorders>
          </w:tcPr>
          <w:p w:rsidR="00DB7652" w:rsidRDefault="00DB7652" w:rsidP="00DB7652">
            <w:pPr>
              <w:rPr>
                <w:sz w:val="2"/>
                <w:szCs w:val="2"/>
              </w:rPr>
            </w:pPr>
          </w:p>
        </w:tc>
        <w:tc>
          <w:tcPr>
            <w:tcW w:w="4182" w:type="dxa"/>
            <w:gridSpan w:val="4"/>
            <w:tcBorders>
              <w:top w:val="nil"/>
            </w:tcBorders>
          </w:tcPr>
          <w:p w:rsidR="00DB7652" w:rsidRDefault="00DB7652" w:rsidP="00DB7652">
            <w:pPr>
              <w:pStyle w:val="TableParagraph"/>
              <w:spacing w:line="251" w:lineRule="exact"/>
              <w:ind w:left="216"/>
              <w:rPr>
                <w:sz w:val="24"/>
              </w:rPr>
            </w:pPr>
            <w:r>
              <w:rPr>
                <w:sz w:val="24"/>
              </w:rPr>
              <w:t>oče koja leži na tlu sa istovremenom</w:t>
            </w:r>
          </w:p>
        </w:tc>
        <w:tc>
          <w:tcPr>
            <w:tcW w:w="587" w:type="dxa"/>
            <w:gridSpan w:val="2"/>
            <w:vMerge/>
            <w:tcBorders>
              <w:top w:val="nil"/>
            </w:tcBorders>
          </w:tcPr>
          <w:p w:rsidR="00DB7652" w:rsidRDefault="00DB7652" w:rsidP="00DB7652">
            <w:pPr>
              <w:rPr>
                <w:sz w:val="2"/>
                <w:szCs w:val="2"/>
              </w:rPr>
            </w:pPr>
          </w:p>
        </w:tc>
        <w:tc>
          <w:tcPr>
            <w:tcW w:w="898" w:type="dxa"/>
            <w:gridSpan w:val="3"/>
            <w:vMerge/>
            <w:tcBorders>
              <w:top w:val="nil"/>
            </w:tcBorders>
          </w:tcPr>
          <w:p w:rsidR="00DB7652" w:rsidRDefault="00DB7652" w:rsidP="00DB7652">
            <w:pPr>
              <w:rPr>
                <w:sz w:val="2"/>
                <w:szCs w:val="2"/>
              </w:rPr>
            </w:pPr>
          </w:p>
        </w:tc>
        <w:tc>
          <w:tcPr>
            <w:tcW w:w="1167" w:type="dxa"/>
            <w:gridSpan w:val="3"/>
            <w:vMerge/>
            <w:tcBorders>
              <w:top w:val="nil"/>
            </w:tcBorders>
          </w:tcPr>
          <w:p w:rsidR="00DB7652" w:rsidRDefault="00DB7652" w:rsidP="00DB7652">
            <w:pPr>
              <w:rPr>
                <w:sz w:val="2"/>
                <w:szCs w:val="2"/>
              </w:rPr>
            </w:pPr>
          </w:p>
        </w:tc>
        <w:tc>
          <w:tcPr>
            <w:tcW w:w="1532" w:type="dxa"/>
            <w:gridSpan w:val="3"/>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bl>
    <w:p w:rsidR="00DB7652" w:rsidRDefault="004E3D4E" w:rsidP="00DB7652">
      <w:pPr>
        <w:rPr>
          <w:sz w:val="2"/>
          <w:szCs w:val="2"/>
        </w:rPr>
      </w:pPr>
      <w:r w:rsidRPr="004E3D4E">
        <w:rPr>
          <w:noProof/>
          <w:lang w:val="en-US" w:eastAsia="en-US" w:bidi="ar-SA"/>
        </w:rPr>
        <w:pict>
          <v:shapetype id="_x0000_t202" coordsize="21600,21600" o:spt="202" path="m,l,21600r21600,l21600,xe">
            <v:stroke joinstyle="miter"/>
            <v:path gradientshapeok="t" o:connecttype="rect"/>
          </v:shapetype>
          <v:shape id="Text Box 243" o:spid="_x0000_s1095" type="#_x0000_t202" style="position:absolute;margin-left:299.95pt;margin-top:96.95pt;width:15.35pt;height:13.3pt;z-index:-251630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nZswIAALM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" filled="f" stroked="f">
            <v:textbox inset="0,0,0,0">
              <w:txbxContent>
                <w:p w:rsidR="00350705" w:rsidRDefault="00350705" w:rsidP="00DB7652">
                  <w:pPr>
                    <w:pStyle w:val="BodyText"/>
                    <w:spacing w:line="266" w:lineRule="exact"/>
                  </w:pPr>
                  <w:r>
                    <w:t>nih</w:t>
                  </w:r>
                </w:p>
              </w:txbxContent>
            </v:textbox>
            <w10:wrap anchorx="page" anchory="page"/>
          </v:shape>
        </w:pict>
      </w:r>
      <w:r w:rsidRPr="004E3D4E">
        <w:rPr>
          <w:noProof/>
          <w:lang w:val="en-US" w:eastAsia="en-US" w:bidi="ar-SA"/>
        </w:rPr>
        <w:pict>
          <v:shape id="Text Box 242" o:spid="_x0000_s1096" type="#_x0000_t202" style="position:absolute;margin-left:295.25pt;margin-top:207.85pt;width:19.3pt;height:27.1pt;z-index:-251629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lsw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" filled="f" stroked="f">
            <v:textbox inset="0,0,0,0">
              <w:txbxContent>
                <w:p w:rsidR="00350705" w:rsidRDefault="00350705" w:rsidP="00DB7652">
                  <w:pPr>
                    <w:pStyle w:val="BodyText"/>
                    <w:ind w:right="-20" w:firstLine="79"/>
                  </w:pPr>
                  <w:r>
                    <w:t>nih om</w:t>
                  </w:r>
                </w:p>
              </w:txbxContent>
            </v:textbox>
            <w10:wrap anchorx="page" anchory="page"/>
          </v:shape>
        </w:pict>
      </w:r>
      <w:r w:rsidRPr="004E3D4E">
        <w:rPr>
          <w:noProof/>
          <w:lang w:val="en-US" w:eastAsia="en-US" w:bidi="ar-SA"/>
        </w:rPr>
        <w:pict>
          <v:shape id="Text Box 241" o:spid="_x0000_s1097" type="#_x0000_t202" style="position:absolute;margin-left:298.65pt;margin-top:318.75pt;width:15.35pt;height:13.3pt;z-index:-251628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" filled="f" stroked="f">
            <v:textbox inset="0,0,0,0">
              <w:txbxContent>
                <w:p w:rsidR="00350705" w:rsidRDefault="00350705" w:rsidP="00DB7652">
                  <w:pPr>
                    <w:pStyle w:val="BodyText"/>
                    <w:spacing w:line="266" w:lineRule="exact"/>
                  </w:pPr>
                  <w:r>
                    <w:t>nih</w:t>
                  </w:r>
                </w:p>
              </w:txbxContent>
            </v:textbox>
            <w10:wrap anchorx="page" anchory="page"/>
          </v:shape>
        </w:pict>
      </w:r>
      <w:r w:rsidRPr="004E3D4E">
        <w:rPr>
          <w:noProof/>
          <w:lang w:val="en-US" w:eastAsia="en-US" w:bidi="ar-SA"/>
        </w:rPr>
        <w:pict>
          <v:shape id="Text Box 240" o:spid="_x0000_s1098" type="#_x0000_t202" style="position:absolute;margin-left:273.85pt;margin-top:638.75pt;width:31.55pt;height:27.1pt;z-index:-251627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oKtQIAALM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" filled="f" stroked="f">
            <v:textbox inset="0,0,0,0">
              <w:txbxContent>
                <w:p w:rsidR="00350705" w:rsidRDefault="00350705" w:rsidP="00DB7652">
                  <w:pPr>
                    <w:pStyle w:val="BodyText"/>
                    <w:ind w:left="38" w:right="-8" w:hanging="39"/>
                  </w:pPr>
                  <w:r>
                    <w:t>va 0cmu</w:t>
                  </w:r>
                </w:p>
              </w:txbxContent>
            </v:textbox>
            <w10:wrap anchorx="page" anchory="page"/>
          </v:shape>
        </w:pict>
      </w:r>
      <w:r w:rsidRPr="004E3D4E">
        <w:rPr>
          <w:noProof/>
          <w:lang w:val="en-US" w:eastAsia="en-US" w:bidi="ar-SA"/>
        </w:rPr>
        <w:pict>
          <v:shape id="AutoShape 239" o:spid="_x0000_s1099" style="position:absolute;margin-left:300.05pt;margin-top:82.95pt;width:31pt;height:332.2pt;z-index:-251626496;visibility:visible;mso-position-horizontal-relative:page;mso-position-vertical-relative:page" coordsize="620,66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" adj="0,,0" path="m620,4436r-104,l101,4436,,4436,,6644r620,l620,4436t,-2218l516,2218r,-1l101,2217r,1l,2218,,4426r620,l620,2218m620,l516,,101,,,,,2208r620,l620,e" stroked="f">
            <v:stroke joinstyle="round"/>
            <v:formulas/>
            <v:path arrowok="t" o:connecttype="custom" o:connectlocs="393700,3870325;327660,3870325;64135,3870325;0,3870325;0,5272405;393700,5272405;393700,3870325;393700,2461895;327660,2461895;327660,2461260;64135,2461260;64135,2461895;0,2461895;0,3863975;393700,3863975;393700,2461895;393700,1053465;327660,1053465;64135,1053465;0,1053465;0,2455545;393700,2455545;393700,1053465" o:connectangles="0,0,0,0,0,0,0,0,0,0,0,0,0,0,0,0,0,0,0,0,0,0,0"/>
            <w10:wrap anchorx="page" anchory="page"/>
          </v:shape>
        </w:pict>
      </w:r>
      <w:r w:rsidRPr="004E3D4E">
        <w:rPr>
          <w:noProof/>
          <w:lang w:val="en-US" w:eastAsia="en-US" w:bidi="ar-SA"/>
        </w:rPr>
        <w:pict>
          <v:rect id="Rectangle 238" o:spid="_x0000_s1100" style="position:absolute;margin-left:282.05pt;margin-top:638.5pt;width:30.95pt;height:55.2pt;z-index:-251625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jKfwIAAP4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" stroked="f">
            <w10:wrap anchorx="page" anchory="page"/>
          </v:rect>
        </w:pict>
      </w:r>
    </w:p>
    <w:p w:rsidR="00DB7652" w:rsidRDefault="00DB7652" w:rsidP="00DB7652">
      <w:pPr>
        <w:rPr>
          <w:sz w:val="2"/>
          <w:szCs w:val="2"/>
        </w:rPr>
        <w:sectPr w:rsidR="00DB7652">
          <w:pgSz w:w="12240" w:h="15840"/>
          <w:pgMar w:top="820" w:right="0" w:bottom="1080" w:left="0" w:header="0" w:footer="894" w:gutter="0"/>
          <w:cols w:space="720"/>
        </w:sect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8"/>
        <w:gridCol w:w="4324"/>
        <w:gridCol w:w="447"/>
        <w:gridCol w:w="900"/>
        <w:gridCol w:w="1168"/>
        <w:gridCol w:w="1531"/>
        <w:gridCol w:w="1528"/>
      </w:tblGrid>
      <w:tr w:rsidR="00DB7652" w:rsidTr="0013622E">
        <w:trPr>
          <w:trHeight w:val="270"/>
        </w:trPr>
        <w:tc>
          <w:tcPr>
            <w:tcW w:w="468" w:type="dxa"/>
            <w:vMerge w:val="restart"/>
          </w:tcPr>
          <w:p w:rsidR="00DB7652" w:rsidRDefault="00DB7652" w:rsidP="00DB7652">
            <w:pPr>
              <w:pStyle w:val="TableParagraph"/>
            </w:pPr>
          </w:p>
        </w:tc>
        <w:tc>
          <w:tcPr>
            <w:tcW w:w="4324" w:type="dxa"/>
            <w:tcBorders>
              <w:bottom w:val="nil"/>
            </w:tcBorders>
          </w:tcPr>
          <w:p w:rsidR="00DB7652" w:rsidRDefault="00DB7652" w:rsidP="00DB7652">
            <w:pPr>
              <w:pStyle w:val="TableParagraph"/>
              <w:spacing w:line="250" w:lineRule="exact"/>
              <w:ind w:left="216"/>
              <w:rPr>
                <w:sz w:val="24"/>
              </w:rPr>
            </w:pPr>
            <w:r>
              <w:rPr>
                <w:sz w:val="24"/>
              </w:rPr>
              <w:t>izradom armirano betonskih stepenika,</w:t>
            </w:r>
          </w:p>
        </w:tc>
        <w:tc>
          <w:tcPr>
            <w:tcW w:w="447" w:type="dxa"/>
            <w:vMerge w:val="restart"/>
          </w:tcPr>
          <w:p w:rsidR="00DB7652" w:rsidRDefault="00DB7652" w:rsidP="00DB7652">
            <w:pPr>
              <w:pStyle w:val="TableParagraph"/>
              <w:rPr>
                <w:sz w:val="26"/>
              </w:rPr>
            </w:pPr>
          </w:p>
          <w:p w:rsidR="00DB7652" w:rsidRDefault="00DB7652" w:rsidP="00DB7652">
            <w:pPr>
              <w:pStyle w:val="TableParagraph"/>
              <w:spacing w:before="8"/>
              <w:rPr>
                <w:sz w:val="20"/>
              </w:rPr>
            </w:pPr>
          </w:p>
          <w:p w:rsidR="00DB7652" w:rsidRDefault="00DB7652" w:rsidP="00DB7652">
            <w:pPr>
              <w:pStyle w:val="TableParagraph"/>
              <w:ind w:left="-20"/>
              <w:rPr>
                <w:sz w:val="24"/>
              </w:rPr>
            </w:pPr>
          </w:p>
        </w:tc>
        <w:tc>
          <w:tcPr>
            <w:tcW w:w="900" w:type="dxa"/>
            <w:vMerge w:val="restart"/>
          </w:tcPr>
          <w:p w:rsidR="00DB7652" w:rsidRDefault="00DB7652" w:rsidP="00DB7652">
            <w:pPr>
              <w:pStyle w:val="TableParagraph"/>
            </w:pPr>
          </w:p>
        </w:tc>
        <w:tc>
          <w:tcPr>
            <w:tcW w:w="1168" w:type="dxa"/>
            <w:vMerge w:val="restart"/>
          </w:tcPr>
          <w:p w:rsidR="00DB7652" w:rsidRDefault="00DB7652" w:rsidP="00DB7652">
            <w:pPr>
              <w:pStyle w:val="TableParagraph"/>
            </w:pPr>
          </w:p>
        </w:tc>
        <w:tc>
          <w:tcPr>
            <w:tcW w:w="1531" w:type="dxa"/>
            <w:vMerge w:val="restart"/>
          </w:tcPr>
          <w:p w:rsidR="00DB7652" w:rsidRDefault="00DB7652" w:rsidP="00DB7652">
            <w:pPr>
              <w:pStyle w:val="TableParagraph"/>
            </w:pPr>
          </w:p>
        </w:tc>
        <w:tc>
          <w:tcPr>
            <w:tcW w:w="1528" w:type="dxa"/>
            <w:vMerge w:val="restart"/>
          </w:tcPr>
          <w:p w:rsidR="00DB7652" w:rsidRDefault="00DB7652" w:rsidP="00DB7652">
            <w:pPr>
              <w:pStyle w:val="TableParagraph"/>
            </w:pPr>
          </w:p>
        </w:tc>
      </w:tr>
      <w:tr w:rsidR="00DB7652" w:rsidTr="0013622E">
        <w:trPr>
          <w:trHeight w:val="265"/>
        </w:trPr>
        <w:tc>
          <w:tcPr>
            <w:tcW w:w="468" w:type="dxa"/>
            <w:vMerge/>
            <w:tcBorders>
              <w:top w:val="nil"/>
            </w:tcBorders>
          </w:tcPr>
          <w:p w:rsidR="00DB7652" w:rsidRDefault="00DB7652" w:rsidP="00DB7652">
            <w:pPr>
              <w:rPr>
                <w:sz w:val="2"/>
                <w:szCs w:val="2"/>
              </w:rPr>
            </w:pPr>
          </w:p>
        </w:tc>
        <w:tc>
          <w:tcPr>
            <w:tcW w:w="4324" w:type="dxa"/>
            <w:tcBorders>
              <w:top w:val="nil"/>
              <w:bottom w:val="nil"/>
            </w:tcBorders>
          </w:tcPr>
          <w:p w:rsidR="00DB7652" w:rsidRDefault="00DB7652" w:rsidP="00DB7652">
            <w:pPr>
              <w:pStyle w:val="TableParagraph"/>
              <w:spacing w:line="246" w:lineRule="exact"/>
              <w:ind w:left="216"/>
              <w:rPr>
                <w:sz w:val="24"/>
              </w:rPr>
            </w:pPr>
            <w:r>
              <w:rPr>
                <w:sz w:val="24"/>
              </w:rPr>
              <w:t>beton MB-30.</w:t>
            </w:r>
          </w:p>
        </w:tc>
        <w:tc>
          <w:tcPr>
            <w:tcW w:w="447" w:type="dxa"/>
            <w:vMerge/>
            <w:tcBorders>
              <w:top w:val="nil"/>
            </w:tcBorders>
          </w:tcPr>
          <w:p w:rsidR="00DB7652" w:rsidRDefault="00DB7652" w:rsidP="00DB7652">
            <w:pPr>
              <w:rPr>
                <w:sz w:val="2"/>
                <w:szCs w:val="2"/>
              </w:rPr>
            </w:pPr>
          </w:p>
        </w:tc>
        <w:tc>
          <w:tcPr>
            <w:tcW w:w="900" w:type="dxa"/>
            <w:vMerge/>
            <w:tcBorders>
              <w:top w:val="nil"/>
            </w:tcBorders>
          </w:tcPr>
          <w:p w:rsidR="00DB7652" w:rsidRDefault="00DB7652" w:rsidP="00DB7652">
            <w:pPr>
              <w:rPr>
                <w:sz w:val="2"/>
                <w:szCs w:val="2"/>
              </w:rPr>
            </w:pPr>
          </w:p>
        </w:tc>
        <w:tc>
          <w:tcPr>
            <w:tcW w:w="1168" w:type="dxa"/>
            <w:vMerge/>
            <w:tcBorders>
              <w:top w:val="nil"/>
            </w:tcBorders>
          </w:tcPr>
          <w:p w:rsidR="00DB7652" w:rsidRDefault="00DB7652" w:rsidP="00DB7652">
            <w:pPr>
              <w:rPr>
                <w:sz w:val="2"/>
                <w:szCs w:val="2"/>
              </w:rPr>
            </w:pPr>
          </w:p>
        </w:tc>
        <w:tc>
          <w:tcPr>
            <w:tcW w:w="1531" w:type="dxa"/>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13622E">
        <w:trPr>
          <w:trHeight w:val="542"/>
        </w:trPr>
        <w:tc>
          <w:tcPr>
            <w:tcW w:w="468" w:type="dxa"/>
            <w:vMerge/>
            <w:tcBorders>
              <w:top w:val="nil"/>
            </w:tcBorders>
          </w:tcPr>
          <w:p w:rsidR="00DB7652" w:rsidRDefault="00DB7652" w:rsidP="00DB7652">
            <w:pPr>
              <w:rPr>
                <w:sz w:val="2"/>
                <w:szCs w:val="2"/>
              </w:rPr>
            </w:pPr>
          </w:p>
        </w:tc>
        <w:tc>
          <w:tcPr>
            <w:tcW w:w="4324" w:type="dxa"/>
            <w:tcBorders>
              <w:top w:val="nil"/>
              <w:bottom w:val="nil"/>
            </w:tcBorders>
          </w:tcPr>
          <w:p w:rsidR="00DB7652" w:rsidRDefault="00DB7652" w:rsidP="00DB7652">
            <w:pPr>
              <w:pStyle w:val="TableParagraph"/>
              <w:spacing w:line="257" w:lineRule="exact"/>
              <w:ind w:left="216"/>
              <w:rPr>
                <w:sz w:val="24"/>
              </w:rPr>
            </w:pPr>
            <w:r>
              <w:rPr>
                <w:sz w:val="24"/>
              </w:rPr>
              <w:t>Obračun po m2 sa svom potrebnom opla</w:t>
            </w:r>
          </w:p>
          <w:p w:rsidR="00DB7652" w:rsidRDefault="00DB7652" w:rsidP="00DB7652">
            <w:pPr>
              <w:pStyle w:val="TableParagraph"/>
              <w:spacing w:line="265" w:lineRule="exact"/>
              <w:ind w:left="216"/>
              <w:rPr>
                <w:sz w:val="24"/>
              </w:rPr>
            </w:pPr>
            <w:r>
              <w:rPr>
                <w:sz w:val="24"/>
              </w:rPr>
              <w:t>м2</w:t>
            </w:r>
          </w:p>
        </w:tc>
        <w:tc>
          <w:tcPr>
            <w:tcW w:w="447" w:type="dxa"/>
            <w:vMerge/>
            <w:tcBorders>
              <w:top w:val="nil"/>
            </w:tcBorders>
          </w:tcPr>
          <w:p w:rsidR="00DB7652" w:rsidRDefault="00DB7652" w:rsidP="00DB7652">
            <w:pPr>
              <w:rPr>
                <w:sz w:val="2"/>
                <w:szCs w:val="2"/>
              </w:rPr>
            </w:pPr>
          </w:p>
        </w:tc>
        <w:tc>
          <w:tcPr>
            <w:tcW w:w="900" w:type="dxa"/>
            <w:vMerge/>
            <w:tcBorders>
              <w:top w:val="nil"/>
            </w:tcBorders>
          </w:tcPr>
          <w:p w:rsidR="00DB7652" w:rsidRDefault="00DB7652" w:rsidP="00DB7652">
            <w:pPr>
              <w:rPr>
                <w:sz w:val="2"/>
                <w:szCs w:val="2"/>
              </w:rPr>
            </w:pPr>
          </w:p>
        </w:tc>
        <w:tc>
          <w:tcPr>
            <w:tcW w:w="1168" w:type="dxa"/>
            <w:vMerge/>
            <w:tcBorders>
              <w:top w:val="nil"/>
            </w:tcBorders>
          </w:tcPr>
          <w:p w:rsidR="00DB7652" w:rsidRDefault="00DB7652" w:rsidP="00DB7652">
            <w:pPr>
              <w:rPr>
                <w:sz w:val="2"/>
                <w:szCs w:val="2"/>
              </w:rPr>
            </w:pPr>
          </w:p>
        </w:tc>
        <w:tc>
          <w:tcPr>
            <w:tcW w:w="1531" w:type="dxa"/>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13622E">
        <w:trPr>
          <w:trHeight w:val="265"/>
        </w:trPr>
        <w:tc>
          <w:tcPr>
            <w:tcW w:w="468" w:type="dxa"/>
            <w:vMerge/>
            <w:tcBorders>
              <w:top w:val="nil"/>
            </w:tcBorders>
          </w:tcPr>
          <w:p w:rsidR="00DB7652" w:rsidRDefault="00DB7652" w:rsidP="00DB7652">
            <w:pPr>
              <w:rPr>
                <w:sz w:val="2"/>
                <w:szCs w:val="2"/>
              </w:rPr>
            </w:pPr>
          </w:p>
        </w:tc>
        <w:tc>
          <w:tcPr>
            <w:tcW w:w="4324" w:type="dxa"/>
            <w:tcBorders>
              <w:top w:val="nil"/>
              <w:bottom w:val="nil"/>
            </w:tcBorders>
          </w:tcPr>
          <w:p w:rsidR="00DB7652" w:rsidRDefault="00DB7652" w:rsidP="00DB7652">
            <w:pPr>
              <w:pStyle w:val="TableParagraph"/>
              <w:spacing w:line="246" w:lineRule="exact"/>
              <w:ind w:left="216"/>
              <w:rPr>
                <w:sz w:val="24"/>
              </w:rPr>
            </w:pPr>
            <w:r>
              <w:rPr>
                <w:sz w:val="24"/>
              </w:rPr>
              <w:t>37 mi čeonim oplaćivanjem stepenika.</w:t>
            </w:r>
          </w:p>
        </w:tc>
        <w:tc>
          <w:tcPr>
            <w:tcW w:w="447" w:type="dxa"/>
            <w:vMerge/>
            <w:tcBorders>
              <w:top w:val="nil"/>
            </w:tcBorders>
          </w:tcPr>
          <w:p w:rsidR="00DB7652" w:rsidRDefault="00DB7652" w:rsidP="00DB7652">
            <w:pPr>
              <w:rPr>
                <w:sz w:val="2"/>
                <w:szCs w:val="2"/>
              </w:rPr>
            </w:pPr>
          </w:p>
        </w:tc>
        <w:tc>
          <w:tcPr>
            <w:tcW w:w="900" w:type="dxa"/>
            <w:vMerge/>
            <w:tcBorders>
              <w:top w:val="nil"/>
            </w:tcBorders>
          </w:tcPr>
          <w:p w:rsidR="00DB7652" w:rsidRDefault="00DB7652" w:rsidP="00DB7652">
            <w:pPr>
              <w:rPr>
                <w:sz w:val="2"/>
                <w:szCs w:val="2"/>
              </w:rPr>
            </w:pPr>
          </w:p>
        </w:tc>
        <w:tc>
          <w:tcPr>
            <w:tcW w:w="1168" w:type="dxa"/>
            <w:vMerge/>
            <w:tcBorders>
              <w:top w:val="nil"/>
            </w:tcBorders>
          </w:tcPr>
          <w:p w:rsidR="00DB7652" w:rsidRDefault="00DB7652" w:rsidP="00DB7652">
            <w:pPr>
              <w:rPr>
                <w:sz w:val="2"/>
                <w:szCs w:val="2"/>
              </w:rPr>
            </w:pPr>
          </w:p>
        </w:tc>
        <w:tc>
          <w:tcPr>
            <w:tcW w:w="1531" w:type="dxa"/>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13622E">
        <w:trPr>
          <w:trHeight w:val="271"/>
        </w:trPr>
        <w:tc>
          <w:tcPr>
            <w:tcW w:w="468" w:type="dxa"/>
            <w:vMerge/>
            <w:tcBorders>
              <w:top w:val="nil"/>
            </w:tcBorders>
          </w:tcPr>
          <w:p w:rsidR="00DB7652" w:rsidRDefault="00DB7652" w:rsidP="00DB7652">
            <w:pPr>
              <w:rPr>
                <w:sz w:val="2"/>
                <w:szCs w:val="2"/>
              </w:rPr>
            </w:pPr>
          </w:p>
        </w:tc>
        <w:tc>
          <w:tcPr>
            <w:tcW w:w="4324" w:type="dxa"/>
            <w:tcBorders>
              <w:top w:val="nil"/>
            </w:tcBorders>
          </w:tcPr>
          <w:p w:rsidR="00DB7652" w:rsidRDefault="00DB7652" w:rsidP="00DB7652">
            <w:pPr>
              <w:pStyle w:val="TableParagraph"/>
              <w:spacing w:line="251" w:lineRule="exact"/>
              <w:ind w:left="216"/>
              <w:rPr>
                <w:sz w:val="24"/>
              </w:rPr>
            </w:pPr>
            <w:r>
              <w:rPr>
                <w:sz w:val="24"/>
              </w:rPr>
              <w:t>Vel. Step. 15/30cm, ploča d=10cm</w:t>
            </w:r>
          </w:p>
        </w:tc>
        <w:tc>
          <w:tcPr>
            <w:tcW w:w="447" w:type="dxa"/>
            <w:vMerge/>
            <w:tcBorders>
              <w:top w:val="nil"/>
            </w:tcBorders>
          </w:tcPr>
          <w:p w:rsidR="00DB7652" w:rsidRDefault="00DB7652" w:rsidP="00DB7652">
            <w:pPr>
              <w:rPr>
                <w:sz w:val="2"/>
                <w:szCs w:val="2"/>
              </w:rPr>
            </w:pPr>
          </w:p>
        </w:tc>
        <w:tc>
          <w:tcPr>
            <w:tcW w:w="900" w:type="dxa"/>
            <w:vMerge/>
            <w:tcBorders>
              <w:top w:val="nil"/>
            </w:tcBorders>
          </w:tcPr>
          <w:p w:rsidR="00DB7652" w:rsidRDefault="00DB7652" w:rsidP="00DB7652">
            <w:pPr>
              <w:rPr>
                <w:sz w:val="2"/>
                <w:szCs w:val="2"/>
              </w:rPr>
            </w:pPr>
          </w:p>
        </w:tc>
        <w:tc>
          <w:tcPr>
            <w:tcW w:w="1168" w:type="dxa"/>
            <w:vMerge/>
            <w:tcBorders>
              <w:top w:val="nil"/>
            </w:tcBorders>
          </w:tcPr>
          <w:p w:rsidR="00DB7652" w:rsidRDefault="00DB7652" w:rsidP="00DB7652">
            <w:pPr>
              <w:rPr>
                <w:sz w:val="2"/>
                <w:szCs w:val="2"/>
              </w:rPr>
            </w:pPr>
          </w:p>
        </w:tc>
        <w:tc>
          <w:tcPr>
            <w:tcW w:w="1531" w:type="dxa"/>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13622E">
        <w:trPr>
          <w:trHeight w:val="270"/>
        </w:trPr>
        <w:tc>
          <w:tcPr>
            <w:tcW w:w="468" w:type="dxa"/>
            <w:vMerge w:val="restart"/>
          </w:tcPr>
          <w:p w:rsidR="00DB7652" w:rsidRDefault="00DB7652" w:rsidP="00DB7652">
            <w:pPr>
              <w:pStyle w:val="TableParagraph"/>
              <w:spacing w:line="261" w:lineRule="exact"/>
              <w:ind w:left="107"/>
              <w:rPr>
                <w:sz w:val="24"/>
              </w:rPr>
            </w:pPr>
            <w:r>
              <w:rPr>
                <w:sz w:val="24"/>
              </w:rPr>
              <w:t>4.</w:t>
            </w:r>
          </w:p>
        </w:tc>
        <w:tc>
          <w:tcPr>
            <w:tcW w:w="4324" w:type="dxa"/>
            <w:tcBorders>
              <w:bottom w:val="nil"/>
            </w:tcBorders>
          </w:tcPr>
          <w:p w:rsidR="00DB7652" w:rsidRDefault="00DB7652" w:rsidP="00DB7652">
            <w:pPr>
              <w:pStyle w:val="TableParagraph"/>
              <w:spacing w:line="250" w:lineRule="exact"/>
              <w:ind w:left="216"/>
              <w:rPr>
                <w:sz w:val="24"/>
              </w:rPr>
            </w:pPr>
            <w:r>
              <w:rPr>
                <w:sz w:val="24"/>
              </w:rPr>
              <w:t>Betoniranje armirano betonske kose pl-</w:t>
            </w:r>
          </w:p>
        </w:tc>
        <w:tc>
          <w:tcPr>
            <w:tcW w:w="447" w:type="dxa"/>
            <w:vMerge w:val="restart"/>
          </w:tcPr>
          <w:p w:rsidR="00DB7652" w:rsidRDefault="00DB7652" w:rsidP="00DB7652">
            <w:pPr>
              <w:pStyle w:val="TableParagraph"/>
              <w:spacing w:before="32" w:line="124" w:lineRule="auto"/>
              <w:ind w:left="108"/>
              <w:rPr>
                <w:sz w:val="16"/>
              </w:rPr>
            </w:pPr>
            <w:r>
              <w:rPr>
                <w:position w:val="-8"/>
                <w:sz w:val="24"/>
              </w:rPr>
              <w:t>m</w:t>
            </w:r>
            <w:r>
              <w:rPr>
                <w:sz w:val="16"/>
              </w:rPr>
              <w:t>2</w:t>
            </w:r>
          </w:p>
        </w:tc>
        <w:tc>
          <w:tcPr>
            <w:tcW w:w="900" w:type="dxa"/>
            <w:vMerge w:val="restart"/>
          </w:tcPr>
          <w:p w:rsidR="00DB7652" w:rsidRDefault="00DB7652" w:rsidP="00DB7652">
            <w:pPr>
              <w:pStyle w:val="TableParagraph"/>
              <w:spacing w:line="261" w:lineRule="exact"/>
              <w:ind w:left="108"/>
              <w:rPr>
                <w:sz w:val="24"/>
              </w:rPr>
            </w:pPr>
            <w:r>
              <w:rPr>
                <w:sz w:val="24"/>
              </w:rPr>
              <w:t>258,00</w:t>
            </w:r>
          </w:p>
        </w:tc>
        <w:tc>
          <w:tcPr>
            <w:tcW w:w="1168" w:type="dxa"/>
            <w:vMerge w:val="restart"/>
          </w:tcPr>
          <w:p w:rsidR="00DB7652" w:rsidRDefault="00DB7652" w:rsidP="00DB7652">
            <w:pPr>
              <w:pStyle w:val="TableParagraph"/>
            </w:pPr>
          </w:p>
        </w:tc>
        <w:tc>
          <w:tcPr>
            <w:tcW w:w="1531" w:type="dxa"/>
            <w:vMerge w:val="restart"/>
          </w:tcPr>
          <w:p w:rsidR="00DB7652" w:rsidRDefault="00DB7652" w:rsidP="00DB7652">
            <w:pPr>
              <w:pStyle w:val="TableParagraph"/>
            </w:pPr>
          </w:p>
        </w:tc>
        <w:tc>
          <w:tcPr>
            <w:tcW w:w="1528" w:type="dxa"/>
            <w:vMerge w:val="restart"/>
          </w:tcPr>
          <w:p w:rsidR="00DB7652" w:rsidRDefault="00DB7652" w:rsidP="00DB7652">
            <w:pPr>
              <w:pStyle w:val="TableParagraph"/>
            </w:pPr>
          </w:p>
        </w:tc>
      </w:tr>
      <w:tr w:rsidR="00DB7652" w:rsidTr="0013622E">
        <w:trPr>
          <w:trHeight w:val="266"/>
        </w:trPr>
        <w:tc>
          <w:tcPr>
            <w:tcW w:w="468" w:type="dxa"/>
            <w:vMerge/>
            <w:tcBorders>
              <w:top w:val="nil"/>
            </w:tcBorders>
          </w:tcPr>
          <w:p w:rsidR="00DB7652" w:rsidRDefault="00DB7652" w:rsidP="00DB7652">
            <w:pPr>
              <w:rPr>
                <w:sz w:val="2"/>
                <w:szCs w:val="2"/>
              </w:rPr>
            </w:pPr>
          </w:p>
        </w:tc>
        <w:tc>
          <w:tcPr>
            <w:tcW w:w="4324" w:type="dxa"/>
            <w:tcBorders>
              <w:top w:val="nil"/>
              <w:bottom w:val="nil"/>
            </w:tcBorders>
          </w:tcPr>
          <w:p w:rsidR="00DB7652" w:rsidRDefault="00DB7652" w:rsidP="00DB7652">
            <w:pPr>
              <w:pStyle w:val="TableParagraph"/>
              <w:spacing w:line="246" w:lineRule="exact"/>
              <w:ind w:left="216"/>
              <w:rPr>
                <w:sz w:val="24"/>
              </w:rPr>
            </w:pPr>
            <w:r>
              <w:rPr>
                <w:sz w:val="24"/>
              </w:rPr>
              <w:t>oče koja leži na tlu – RAMPE,</w:t>
            </w:r>
          </w:p>
        </w:tc>
        <w:tc>
          <w:tcPr>
            <w:tcW w:w="447" w:type="dxa"/>
            <w:vMerge/>
            <w:tcBorders>
              <w:top w:val="nil"/>
            </w:tcBorders>
          </w:tcPr>
          <w:p w:rsidR="00DB7652" w:rsidRDefault="00DB7652" w:rsidP="00DB7652">
            <w:pPr>
              <w:rPr>
                <w:sz w:val="2"/>
                <w:szCs w:val="2"/>
              </w:rPr>
            </w:pPr>
          </w:p>
        </w:tc>
        <w:tc>
          <w:tcPr>
            <w:tcW w:w="900" w:type="dxa"/>
            <w:vMerge/>
            <w:tcBorders>
              <w:top w:val="nil"/>
            </w:tcBorders>
          </w:tcPr>
          <w:p w:rsidR="00DB7652" w:rsidRDefault="00DB7652" w:rsidP="00DB7652">
            <w:pPr>
              <w:rPr>
                <w:sz w:val="2"/>
                <w:szCs w:val="2"/>
              </w:rPr>
            </w:pPr>
          </w:p>
        </w:tc>
        <w:tc>
          <w:tcPr>
            <w:tcW w:w="1168" w:type="dxa"/>
            <w:vMerge/>
            <w:tcBorders>
              <w:top w:val="nil"/>
            </w:tcBorders>
          </w:tcPr>
          <w:p w:rsidR="00DB7652" w:rsidRDefault="00DB7652" w:rsidP="00DB7652">
            <w:pPr>
              <w:rPr>
                <w:sz w:val="2"/>
                <w:szCs w:val="2"/>
              </w:rPr>
            </w:pPr>
          </w:p>
        </w:tc>
        <w:tc>
          <w:tcPr>
            <w:tcW w:w="1531" w:type="dxa"/>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13622E">
        <w:trPr>
          <w:trHeight w:val="265"/>
        </w:trPr>
        <w:tc>
          <w:tcPr>
            <w:tcW w:w="468" w:type="dxa"/>
            <w:vMerge/>
            <w:tcBorders>
              <w:top w:val="nil"/>
            </w:tcBorders>
          </w:tcPr>
          <w:p w:rsidR="00DB7652" w:rsidRDefault="00DB7652" w:rsidP="00DB7652">
            <w:pPr>
              <w:rPr>
                <w:sz w:val="2"/>
                <w:szCs w:val="2"/>
              </w:rPr>
            </w:pPr>
          </w:p>
        </w:tc>
        <w:tc>
          <w:tcPr>
            <w:tcW w:w="4324" w:type="dxa"/>
            <w:tcBorders>
              <w:top w:val="nil"/>
              <w:bottom w:val="nil"/>
            </w:tcBorders>
          </w:tcPr>
          <w:p w:rsidR="00DB7652" w:rsidRDefault="00DB7652" w:rsidP="00DB7652">
            <w:pPr>
              <w:pStyle w:val="TableParagraph"/>
              <w:spacing w:line="246" w:lineRule="exact"/>
              <w:ind w:left="216"/>
              <w:rPr>
                <w:sz w:val="24"/>
              </w:rPr>
            </w:pPr>
            <w:r>
              <w:rPr>
                <w:sz w:val="24"/>
              </w:rPr>
              <w:t>beton MB-30.</w:t>
            </w:r>
          </w:p>
        </w:tc>
        <w:tc>
          <w:tcPr>
            <w:tcW w:w="447" w:type="dxa"/>
            <w:vMerge/>
            <w:tcBorders>
              <w:top w:val="nil"/>
            </w:tcBorders>
          </w:tcPr>
          <w:p w:rsidR="00DB7652" w:rsidRDefault="00DB7652" w:rsidP="00DB7652">
            <w:pPr>
              <w:rPr>
                <w:sz w:val="2"/>
                <w:szCs w:val="2"/>
              </w:rPr>
            </w:pPr>
          </w:p>
        </w:tc>
        <w:tc>
          <w:tcPr>
            <w:tcW w:w="900" w:type="dxa"/>
            <w:vMerge/>
            <w:tcBorders>
              <w:top w:val="nil"/>
            </w:tcBorders>
          </w:tcPr>
          <w:p w:rsidR="00DB7652" w:rsidRDefault="00DB7652" w:rsidP="00DB7652">
            <w:pPr>
              <w:rPr>
                <w:sz w:val="2"/>
                <w:szCs w:val="2"/>
              </w:rPr>
            </w:pPr>
          </w:p>
        </w:tc>
        <w:tc>
          <w:tcPr>
            <w:tcW w:w="1168" w:type="dxa"/>
            <w:vMerge/>
            <w:tcBorders>
              <w:top w:val="nil"/>
            </w:tcBorders>
          </w:tcPr>
          <w:p w:rsidR="00DB7652" w:rsidRDefault="00DB7652" w:rsidP="00DB7652">
            <w:pPr>
              <w:rPr>
                <w:sz w:val="2"/>
                <w:szCs w:val="2"/>
              </w:rPr>
            </w:pPr>
          </w:p>
        </w:tc>
        <w:tc>
          <w:tcPr>
            <w:tcW w:w="1531" w:type="dxa"/>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13622E">
        <w:trPr>
          <w:trHeight w:val="265"/>
        </w:trPr>
        <w:tc>
          <w:tcPr>
            <w:tcW w:w="468" w:type="dxa"/>
            <w:vMerge/>
            <w:tcBorders>
              <w:top w:val="nil"/>
            </w:tcBorders>
          </w:tcPr>
          <w:p w:rsidR="00DB7652" w:rsidRDefault="00DB7652" w:rsidP="00DB7652">
            <w:pPr>
              <w:rPr>
                <w:sz w:val="2"/>
                <w:szCs w:val="2"/>
              </w:rPr>
            </w:pPr>
          </w:p>
        </w:tc>
        <w:tc>
          <w:tcPr>
            <w:tcW w:w="4324" w:type="dxa"/>
            <w:tcBorders>
              <w:top w:val="nil"/>
              <w:bottom w:val="nil"/>
            </w:tcBorders>
          </w:tcPr>
          <w:p w:rsidR="00DB7652" w:rsidRDefault="00DB7652" w:rsidP="00DB7652">
            <w:pPr>
              <w:pStyle w:val="TableParagraph"/>
              <w:spacing w:line="246" w:lineRule="exact"/>
              <w:ind w:left="216"/>
              <w:rPr>
                <w:sz w:val="24"/>
              </w:rPr>
            </w:pPr>
            <w:r>
              <w:rPr>
                <w:sz w:val="24"/>
              </w:rPr>
              <w:t>Debljina ploče d=20cm.</w:t>
            </w:r>
          </w:p>
        </w:tc>
        <w:tc>
          <w:tcPr>
            <w:tcW w:w="447" w:type="dxa"/>
            <w:vMerge/>
            <w:tcBorders>
              <w:top w:val="nil"/>
            </w:tcBorders>
          </w:tcPr>
          <w:p w:rsidR="00DB7652" w:rsidRDefault="00DB7652" w:rsidP="00DB7652">
            <w:pPr>
              <w:rPr>
                <w:sz w:val="2"/>
                <w:szCs w:val="2"/>
              </w:rPr>
            </w:pPr>
          </w:p>
        </w:tc>
        <w:tc>
          <w:tcPr>
            <w:tcW w:w="900" w:type="dxa"/>
            <w:vMerge/>
            <w:tcBorders>
              <w:top w:val="nil"/>
            </w:tcBorders>
          </w:tcPr>
          <w:p w:rsidR="00DB7652" w:rsidRDefault="00DB7652" w:rsidP="00DB7652">
            <w:pPr>
              <w:rPr>
                <w:sz w:val="2"/>
                <w:szCs w:val="2"/>
              </w:rPr>
            </w:pPr>
          </w:p>
        </w:tc>
        <w:tc>
          <w:tcPr>
            <w:tcW w:w="1168" w:type="dxa"/>
            <w:vMerge/>
            <w:tcBorders>
              <w:top w:val="nil"/>
            </w:tcBorders>
          </w:tcPr>
          <w:p w:rsidR="00DB7652" w:rsidRDefault="00DB7652" w:rsidP="00DB7652">
            <w:pPr>
              <w:rPr>
                <w:sz w:val="2"/>
                <w:szCs w:val="2"/>
              </w:rPr>
            </w:pPr>
          </w:p>
        </w:tc>
        <w:tc>
          <w:tcPr>
            <w:tcW w:w="1531" w:type="dxa"/>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13622E">
        <w:trPr>
          <w:trHeight w:val="271"/>
        </w:trPr>
        <w:tc>
          <w:tcPr>
            <w:tcW w:w="468" w:type="dxa"/>
            <w:vMerge/>
            <w:tcBorders>
              <w:top w:val="nil"/>
            </w:tcBorders>
          </w:tcPr>
          <w:p w:rsidR="00DB7652" w:rsidRDefault="00DB7652" w:rsidP="00DB7652">
            <w:pPr>
              <w:rPr>
                <w:sz w:val="2"/>
                <w:szCs w:val="2"/>
              </w:rPr>
            </w:pPr>
          </w:p>
        </w:tc>
        <w:tc>
          <w:tcPr>
            <w:tcW w:w="4324" w:type="dxa"/>
            <w:tcBorders>
              <w:top w:val="nil"/>
            </w:tcBorders>
          </w:tcPr>
          <w:p w:rsidR="00DB7652" w:rsidRDefault="00DB7652" w:rsidP="00DB7652">
            <w:pPr>
              <w:pStyle w:val="TableParagraph"/>
              <w:spacing w:line="251" w:lineRule="exact"/>
              <w:ind w:left="216"/>
              <w:rPr>
                <w:sz w:val="24"/>
              </w:rPr>
            </w:pPr>
            <w:r>
              <w:rPr>
                <w:sz w:val="24"/>
              </w:rPr>
              <w:t>Obračun po m2 sa svom potrebnom opla</w:t>
            </w:r>
          </w:p>
        </w:tc>
        <w:tc>
          <w:tcPr>
            <w:tcW w:w="447" w:type="dxa"/>
            <w:vMerge/>
            <w:tcBorders>
              <w:top w:val="nil"/>
            </w:tcBorders>
          </w:tcPr>
          <w:p w:rsidR="00DB7652" w:rsidRDefault="00DB7652" w:rsidP="00DB7652">
            <w:pPr>
              <w:rPr>
                <w:sz w:val="2"/>
                <w:szCs w:val="2"/>
              </w:rPr>
            </w:pPr>
          </w:p>
        </w:tc>
        <w:tc>
          <w:tcPr>
            <w:tcW w:w="900" w:type="dxa"/>
            <w:vMerge/>
            <w:tcBorders>
              <w:top w:val="nil"/>
            </w:tcBorders>
          </w:tcPr>
          <w:p w:rsidR="00DB7652" w:rsidRDefault="00DB7652" w:rsidP="00DB7652">
            <w:pPr>
              <w:rPr>
                <w:sz w:val="2"/>
                <w:szCs w:val="2"/>
              </w:rPr>
            </w:pPr>
          </w:p>
        </w:tc>
        <w:tc>
          <w:tcPr>
            <w:tcW w:w="1168" w:type="dxa"/>
            <w:vMerge/>
            <w:tcBorders>
              <w:top w:val="nil"/>
            </w:tcBorders>
          </w:tcPr>
          <w:p w:rsidR="00DB7652" w:rsidRDefault="00DB7652" w:rsidP="00DB7652">
            <w:pPr>
              <w:rPr>
                <w:sz w:val="2"/>
                <w:szCs w:val="2"/>
              </w:rPr>
            </w:pPr>
          </w:p>
        </w:tc>
        <w:tc>
          <w:tcPr>
            <w:tcW w:w="1531" w:type="dxa"/>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13622E">
        <w:trPr>
          <w:trHeight w:val="270"/>
        </w:trPr>
        <w:tc>
          <w:tcPr>
            <w:tcW w:w="468" w:type="dxa"/>
            <w:vMerge w:val="restart"/>
          </w:tcPr>
          <w:p w:rsidR="00DB7652" w:rsidRDefault="00DB7652" w:rsidP="00DB7652">
            <w:pPr>
              <w:pStyle w:val="TableParagraph"/>
              <w:spacing w:line="261" w:lineRule="exact"/>
              <w:ind w:left="107"/>
              <w:rPr>
                <w:sz w:val="24"/>
              </w:rPr>
            </w:pPr>
            <w:r>
              <w:rPr>
                <w:sz w:val="24"/>
              </w:rPr>
              <w:t>5.</w:t>
            </w:r>
          </w:p>
        </w:tc>
        <w:tc>
          <w:tcPr>
            <w:tcW w:w="4324" w:type="dxa"/>
            <w:tcBorders>
              <w:bottom w:val="nil"/>
            </w:tcBorders>
          </w:tcPr>
          <w:p w:rsidR="00DB7652" w:rsidRDefault="00DB7652" w:rsidP="00DB7652">
            <w:pPr>
              <w:pStyle w:val="TableParagraph"/>
              <w:spacing w:line="250" w:lineRule="exact"/>
              <w:ind w:left="216"/>
              <w:rPr>
                <w:sz w:val="24"/>
              </w:rPr>
            </w:pPr>
            <w:r>
              <w:rPr>
                <w:sz w:val="24"/>
              </w:rPr>
              <w:t>Betoniranje armirano betonske rigole</w:t>
            </w:r>
          </w:p>
        </w:tc>
        <w:tc>
          <w:tcPr>
            <w:tcW w:w="447" w:type="dxa"/>
            <w:vMerge w:val="restart"/>
          </w:tcPr>
          <w:p w:rsidR="00DB7652" w:rsidRDefault="00DB7652" w:rsidP="00DB7652">
            <w:pPr>
              <w:pStyle w:val="TableParagraph"/>
              <w:spacing w:before="32" w:line="124" w:lineRule="auto"/>
              <w:ind w:left="108"/>
              <w:rPr>
                <w:sz w:val="16"/>
              </w:rPr>
            </w:pPr>
            <w:r>
              <w:rPr>
                <w:position w:val="-8"/>
                <w:sz w:val="24"/>
              </w:rPr>
              <w:t>m</w:t>
            </w:r>
            <w:r>
              <w:rPr>
                <w:sz w:val="16"/>
              </w:rPr>
              <w:t>3</w:t>
            </w:r>
          </w:p>
        </w:tc>
        <w:tc>
          <w:tcPr>
            <w:tcW w:w="900" w:type="dxa"/>
            <w:vMerge w:val="restart"/>
          </w:tcPr>
          <w:p w:rsidR="00DB7652" w:rsidRDefault="00DB7652" w:rsidP="00DB7652">
            <w:pPr>
              <w:pStyle w:val="TableParagraph"/>
              <w:spacing w:line="261" w:lineRule="exact"/>
              <w:ind w:left="108"/>
              <w:rPr>
                <w:sz w:val="24"/>
              </w:rPr>
            </w:pPr>
            <w:r>
              <w:rPr>
                <w:sz w:val="24"/>
              </w:rPr>
              <w:t>1,50</w:t>
            </w:r>
          </w:p>
        </w:tc>
        <w:tc>
          <w:tcPr>
            <w:tcW w:w="1168" w:type="dxa"/>
            <w:vMerge w:val="restart"/>
          </w:tcPr>
          <w:p w:rsidR="00DB7652" w:rsidRDefault="00DB7652" w:rsidP="00DB7652">
            <w:pPr>
              <w:pStyle w:val="TableParagraph"/>
            </w:pPr>
          </w:p>
        </w:tc>
        <w:tc>
          <w:tcPr>
            <w:tcW w:w="1531" w:type="dxa"/>
            <w:vMerge w:val="restart"/>
          </w:tcPr>
          <w:p w:rsidR="00DB7652" w:rsidRDefault="00DB7652" w:rsidP="00DB7652">
            <w:pPr>
              <w:pStyle w:val="TableParagraph"/>
            </w:pPr>
          </w:p>
        </w:tc>
        <w:tc>
          <w:tcPr>
            <w:tcW w:w="1528" w:type="dxa"/>
            <w:vMerge w:val="restart"/>
          </w:tcPr>
          <w:p w:rsidR="00DB7652" w:rsidRDefault="00DB7652" w:rsidP="00DB7652">
            <w:pPr>
              <w:pStyle w:val="TableParagraph"/>
            </w:pPr>
          </w:p>
        </w:tc>
      </w:tr>
      <w:tr w:rsidR="00DB7652" w:rsidTr="0013622E">
        <w:trPr>
          <w:trHeight w:val="266"/>
        </w:trPr>
        <w:tc>
          <w:tcPr>
            <w:tcW w:w="468" w:type="dxa"/>
            <w:vMerge/>
            <w:tcBorders>
              <w:top w:val="nil"/>
            </w:tcBorders>
          </w:tcPr>
          <w:p w:rsidR="00DB7652" w:rsidRDefault="00DB7652" w:rsidP="00DB7652">
            <w:pPr>
              <w:rPr>
                <w:sz w:val="2"/>
                <w:szCs w:val="2"/>
              </w:rPr>
            </w:pPr>
          </w:p>
        </w:tc>
        <w:tc>
          <w:tcPr>
            <w:tcW w:w="4324" w:type="dxa"/>
            <w:tcBorders>
              <w:top w:val="nil"/>
              <w:bottom w:val="nil"/>
            </w:tcBorders>
          </w:tcPr>
          <w:p w:rsidR="00DB7652" w:rsidRDefault="00DB7652" w:rsidP="00DB7652">
            <w:pPr>
              <w:pStyle w:val="TableParagraph"/>
              <w:spacing w:line="246" w:lineRule="exact"/>
              <w:ind w:left="216"/>
              <w:rPr>
                <w:sz w:val="24"/>
              </w:rPr>
            </w:pPr>
            <w:r>
              <w:rPr>
                <w:sz w:val="24"/>
              </w:rPr>
              <w:t>za odliv atmosferske vode prema detalju</w:t>
            </w:r>
          </w:p>
        </w:tc>
        <w:tc>
          <w:tcPr>
            <w:tcW w:w="447" w:type="dxa"/>
            <w:vMerge/>
            <w:tcBorders>
              <w:top w:val="nil"/>
            </w:tcBorders>
          </w:tcPr>
          <w:p w:rsidR="00DB7652" w:rsidRDefault="00DB7652" w:rsidP="00DB7652">
            <w:pPr>
              <w:rPr>
                <w:sz w:val="2"/>
                <w:szCs w:val="2"/>
              </w:rPr>
            </w:pPr>
          </w:p>
        </w:tc>
        <w:tc>
          <w:tcPr>
            <w:tcW w:w="900" w:type="dxa"/>
            <w:vMerge/>
            <w:tcBorders>
              <w:top w:val="nil"/>
            </w:tcBorders>
          </w:tcPr>
          <w:p w:rsidR="00DB7652" w:rsidRDefault="00DB7652" w:rsidP="00DB7652">
            <w:pPr>
              <w:rPr>
                <w:sz w:val="2"/>
                <w:szCs w:val="2"/>
              </w:rPr>
            </w:pPr>
          </w:p>
        </w:tc>
        <w:tc>
          <w:tcPr>
            <w:tcW w:w="1168" w:type="dxa"/>
            <w:vMerge/>
            <w:tcBorders>
              <w:top w:val="nil"/>
            </w:tcBorders>
          </w:tcPr>
          <w:p w:rsidR="00DB7652" w:rsidRDefault="00DB7652" w:rsidP="00DB7652">
            <w:pPr>
              <w:rPr>
                <w:sz w:val="2"/>
                <w:szCs w:val="2"/>
              </w:rPr>
            </w:pPr>
          </w:p>
        </w:tc>
        <w:tc>
          <w:tcPr>
            <w:tcW w:w="1531" w:type="dxa"/>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13622E">
        <w:trPr>
          <w:trHeight w:val="265"/>
        </w:trPr>
        <w:tc>
          <w:tcPr>
            <w:tcW w:w="468" w:type="dxa"/>
            <w:vMerge/>
            <w:tcBorders>
              <w:top w:val="nil"/>
            </w:tcBorders>
          </w:tcPr>
          <w:p w:rsidR="00DB7652" w:rsidRDefault="00DB7652" w:rsidP="00DB7652">
            <w:pPr>
              <w:rPr>
                <w:sz w:val="2"/>
                <w:szCs w:val="2"/>
              </w:rPr>
            </w:pPr>
          </w:p>
        </w:tc>
        <w:tc>
          <w:tcPr>
            <w:tcW w:w="4324" w:type="dxa"/>
            <w:tcBorders>
              <w:top w:val="nil"/>
              <w:bottom w:val="nil"/>
            </w:tcBorders>
          </w:tcPr>
          <w:p w:rsidR="00DB7652" w:rsidRDefault="00DB7652" w:rsidP="00DB7652">
            <w:pPr>
              <w:pStyle w:val="TableParagraph"/>
              <w:spacing w:line="246" w:lineRule="exact"/>
              <w:ind w:left="216"/>
              <w:rPr>
                <w:sz w:val="24"/>
              </w:rPr>
            </w:pPr>
            <w:r>
              <w:rPr>
                <w:sz w:val="24"/>
              </w:rPr>
              <w:t>projekta betonom MB-30.</w:t>
            </w:r>
          </w:p>
        </w:tc>
        <w:tc>
          <w:tcPr>
            <w:tcW w:w="447" w:type="dxa"/>
            <w:vMerge/>
            <w:tcBorders>
              <w:top w:val="nil"/>
            </w:tcBorders>
          </w:tcPr>
          <w:p w:rsidR="00DB7652" w:rsidRDefault="00DB7652" w:rsidP="00DB7652">
            <w:pPr>
              <w:rPr>
                <w:sz w:val="2"/>
                <w:szCs w:val="2"/>
              </w:rPr>
            </w:pPr>
          </w:p>
        </w:tc>
        <w:tc>
          <w:tcPr>
            <w:tcW w:w="900" w:type="dxa"/>
            <w:vMerge/>
            <w:tcBorders>
              <w:top w:val="nil"/>
            </w:tcBorders>
          </w:tcPr>
          <w:p w:rsidR="00DB7652" w:rsidRDefault="00DB7652" w:rsidP="00DB7652">
            <w:pPr>
              <w:rPr>
                <w:sz w:val="2"/>
                <w:szCs w:val="2"/>
              </w:rPr>
            </w:pPr>
          </w:p>
        </w:tc>
        <w:tc>
          <w:tcPr>
            <w:tcW w:w="1168" w:type="dxa"/>
            <w:vMerge/>
            <w:tcBorders>
              <w:top w:val="nil"/>
            </w:tcBorders>
          </w:tcPr>
          <w:p w:rsidR="00DB7652" w:rsidRDefault="00DB7652" w:rsidP="00DB7652">
            <w:pPr>
              <w:rPr>
                <w:sz w:val="2"/>
                <w:szCs w:val="2"/>
              </w:rPr>
            </w:pPr>
          </w:p>
        </w:tc>
        <w:tc>
          <w:tcPr>
            <w:tcW w:w="1531" w:type="dxa"/>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13622E">
        <w:trPr>
          <w:trHeight w:val="271"/>
        </w:trPr>
        <w:tc>
          <w:tcPr>
            <w:tcW w:w="468" w:type="dxa"/>
            <w:vMerge/>
            <w:tcBorders>
              <w:top w:val="nil"/>
            </w:tcBorders>
          </w:tcPr>
          <w:p w:rsidR="00DB7652" w:rsidRDefault="00DB7652" w:rsidP="00DB7652">
            <w:pPr>
              <w:rPr>
                <w:sz w:val="2"/>
                <w:szCs w:val="2"/>
              </w:rPr>
            </w:pPr>
          </w:p>
        </w:tc>
        <w:tc>
          <w:tcPr>
            <w:tcW w:w="4324" w:type="dxa"/>
            <w:tcBorders>
              <w:top w:val="nil"/>
            </w:tcBorders>
          </w:tcPr>
          <w:p w:rsidR="00DB7652" w:rsidRDefault="00DB7652" w:rsidP="00DB7652">
            <w:pPr>
              <w:pStyle w:val="TableParagraph"/>
              <w:spacing w:line="251" w:lineRule="exact"/>
              <w:ind w:left="216"/>
              <w:rPr>
                <w:sz w:val="24"/>
              </w:rPr>
            </w:pPr>
            <w:r>
              <w:rPr>
                <w:sz w:val="24"/>
              </w:rPr>
              <w:t>Obračun po m3 sa svom potrebnom opla</w:t>
            </w:r>
          </w:p>
        </w:tc>
        <w:tc>
          <w:tcPr>
            <w:tcW w:w="447" w:type="dxa"/>
            <w:vMerge/>
            <w:tcBorders>
              <w:top w:val="nil"/>
            </w:tcBorders>
          </w:tcPr>
          <w:p w:rsidR="00DB7652" w:rsidRDefault="00DB7652" w:rsidP="00DB7652">
            <w:pPr>
              <w:rPr>
                <w:sz w:val="2"/>
                <w:szCs w:val="2"/>
              </w:rPr>
            </w:pPr>
          </w:p>
        </w:tc>
        <w:tc>
          <w:tcPr>
            <w:tcW w:w="900" w:type="dxa"/>
            <w:vMerge/>
            <w:tcBorders>
              <w:top w:val="nil"/>
            </w:tcBorders>
          </w:tcPr>
          <w:p w:rsidR="00DB7652" w:rsidRDefault="00DB7652" w:rsidP="00DB7652">
            <w:pPr>
              <w:rPr>
                <w:sz w:val="2"/>
                <w:szCs w:val="2"/>
              </w:rPr>
            </w:pPr>
          </w:p>
        </w:tc>
        <w:tc>
          <w:tcPr>
            <w:tcW w:w="1168" w:type="dxa"/>
            <w:vMerge/>
            <w:tcBorders>
              <w:top w:val="nil"/>
            </w:tcBorders>
          </w:tcPr>
          <w:p w:rsidR="00DB7652" w:rsidRDefault="00DB7652" w:rsidP="00DB7652">
            <w:pPr>
              <w:rPr>
                <w:sz w:val="2"/>
                <w:szCs w:val="2"/>
              </w:rPr>
            </w:pPr>
          </w:p>
        </w:tc>
        <w:tc>
          <w:tcPr>
            <w:tcW w:w="1531" w:type="dxa"/>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13622E">
        <w:trPr>
          <w:trHeight w:val="270"/>
        </w:trPr>
        <w:tc>
          <w:tcPr>
            <w:tcW w:w="468" w:type="dxa"/>
            <w:vMerge w:val="restart"/>
          </w:tcPr>
          <w:p w:rsidR="00DB7652" w:rsidRDefault="00DB7652" w:rsidP="00DB7652">
            <w:pPr>
              <w:pStyle w:val="TableParagraph"/>
              <w:spacing w:line="262" w:lineRule="exact"/>
              <w:ind w:left="107"/>
              <w:rPr>
                <w:sz w:val="24"/>
              </w:rPr>
            </w:pPr>
            <w:r>
              <w:rPr>
                <w:sz w:val="24"/>
              </w:rPr>
              <w:t>6.</w:t>
            </w:r>
          </w:p>
        </w:tc>
        <w:tc>
          <w:tcPr>
            <w:tcW w:w="4324" w:type="dxa"/>
            <w:tcBorders>
              <w:bottom w:val="nil"/>
            </w:tcBorders>
          </w:tcPr>
          <w:p w:rsidR="00DB7652" w:rsidRDefault="00DB7652" w:rsidP="00DB7652">
            <w:pPr>
              <w:pStyle w:val="TableParagraph"/>
              <w:spacing w:line="251" w:lineRule="exact"/>
              <w:ind w:left="216"/>
              <w:rPr>
                <w:sz w:val="24"/>
              </w:rPr>
            </w:pPr>
            <w:r>
              <w:rPr>
                <w:sz w:val="24"/>
              </w:rPr>
              <w:t>Postavljenje ivičnjaka na prelazima izm</w:t>
            </w:r>
          </w:p>
        </w:tc>
        <w:tc>
          <w:tcPr>
            <w:tcW w:w="447" w:type="dxa"/>
            <w:vMerge w:val="restart"/>
          </w:tcPr>
          <w:p w:rsidR="00DB7652" w:rsidRDefault="00DB7652" w:rsidP="00DB7652">
            <w:pPr>
              <w:pStyle w:val="TableParagraph"/>
              <w:spacing w:line="262" w:lineRule="exact"/>
              <w:ind w:left="108"/>
              <w:rPr>
                <w:sz w:val="24"/>
              </w:rPr>
            </w:pPr>
            <w:r>
              <w:rPr>
                <w:sz w:val="24"/>
              </w:rPr>
              <w:t>m</w:t>
            </w:r>
          </w:p>
        </w:tc>
        <w:tc>
          <w:tcPr>
            <w:tcW w:w="900" w:type="dxa"/>
            <w:vMerge w:val="restart"/>
          </w:tcPr>
          <w:p w:rsidR="00DB7652" w:rsidRDefault="00DB7652" w:rsidP="00DB7652">
            <w:pPr>
              <w:pStyle w:val="TableParagraph"/>
              <w:spacing w:line="262" w:lineRule="exact"/>
              <w:ind w:left="108"/>
              <w:rPr>
                <w:sz w:val="24"/>
              </w:rPr>
            </w:pPr>
            <w:r>
              <w:rPr>
                <w:sz w:val="24"/>
              </w:rPr>
              <w:t>165,00</w:t>
            </w:r>
          </w:p>
          <w:p w:rsidR="00DB7652" w:rsidRDefault="00DB7652" w:rsidP="00DB7652">
            <w:pPr>
              <w:pStyle w:val="TableParagraph"/>
              <w:ind w:left="-54"/>
              <w:rPr>
                <w:sz w:val="24"/>
              </w:rPr>
            </w:pPr>
          </w:p>
        </w:tc>
        <w:tc>
          <w:tcPr>
            <w:tcW w:w="1168" w:type="dxa"/>
            <w:vMerge w:val="restart"/>
          </w:tcPr>
          <w:p w:rsidR="00DB7652" w:rsidRDefault="00DB7652" w:rsidP="00DB7652">
            <w:pPr>
              <w:pStyle w:val="TableParagraph"/>
            </w:pPr>
          </w:p>
        </w:tc>
        <w:tc>
          <w:tcPr>
            <w:tcW w:w="1531" w:type="dxa"/>
            <w:vMerge w:val="restart"/>
          </w:tcPr>
          <w:p w:rsidR="00DB7652" w:rsidRDefault="00DB7652" w:rsidP="00DB7652">
            <w:pPr>
              <w:pStyle w:val="TableParagraph"/>
            </w:pPr>
          </w:p>
        </w:tc>
        <w:tc>
          <w:tcPr>
            <w:tcW w:w="1528" w:type="dxa"/>
            <w:vMerge w:val="restart"/>
          </w:tcPr>
          <w:p w:rsidR="00DB7652" w:rsidRDefault="00DB7652" w:rsidP="00DB7652">
            <w:pPr>
              <w:pStyle w:val="TableParagraph"/>
            </w:pPr>
          </w:p>
        </w:tc>
      </w:tr>
      <w:tr w:rsidR="00DB7652" w:rsidTr="0013622E">
        <w:trPr>
          <w:trHeight w:val="265"/>
        </w:trPr>
        <w:tc>
          <w:tcPr>
            <w:tcW w:w="468" w:type="dxa"/>
            <w:vMerge/>
            <w:tcBorders>
              <w:top w:val="nil"/>
            </w:tcBorders>
          </w:tcPr>
          <w:p w:rsidR="00DB7652" w:rsidRDefault="00DB7652" w:rsidP="00DB7652">
            <w:pPr>
              <w:rPr>
                <w:sz w:val="2"/>
                <w:szCs w:val="2"/>
              </w:rPr>
            </w:pPr>
          </w:p>
        </w:tc>
        <w:tc>
          <w:tcPr>
            <w:tcW w:w="4324" w:type="dxa"/>
            <w:tcBorders>
              <w:top w:val="nil"/>
              <w:bottom w:val="nil"/>
            </w:tcBorders>
          </w:tcPr>
          <w:p w:rsidR="00DB7652" w:rsidRDefault="00DB7652" w:rsidP="00DB7652">
            <w:pPr>
              <w:pStyle w:val="TableParagraph"/>
              <w:spacing w:line="246" w:lineRule="exact"/>
              <w:ind w:left="216"/>
              <w:rPr>
                <w:sz w:val="24"/>
              </w:rPr>
            </w:pPr>
            <w:r>
              <w:rPr>
                <w:sz w:val="24"/>
              </w:rPr>
              <w:t>različitih podnih obloga. Ivičnjaci se po</w:t>
            </w:r>
          </w:p>
        </w:tc>
        <w:tc>
          <w:tcPr>
            <w:tcW w:w="447" w:type="dxa"/>
            <w:vMerge/>
            <w:tcBorders>
              <w:top w:val="nil"/>
            </w:tcBorders>
          </w:tcPr>
          <w:p w:rsidR="00DB7652" w:rsidRDefault="00DB7652" w:rsidP="00DB7652">
            <w:pPr>
              <w:rPr>
                <w:sz w:val="2"/>
                <w:szCs w:val="2"/>
              </w:rPr>
            </w:pPr>
          </w:p>
        </w:tc>
        <w:tc>
          <w:tcPr>
            <w:tcW w:w="900" w:type="dxa"/>
            <w:vMerge/>
            <w:tcBorders>
              <w:top w:val="nil"/>
            </w:tcBorders>
          </w:tcPr>
          <w:p w:rsidR="00DB7652" w:rsidRDefault="00DB7652" w:rsidP="00DB7652">
            <w:pPr>
              <w:rPr>
                <w:sz w:val="2"/>
                <w:szCs w:val="2"/>
              </w:rPr>
            </w:pPr>
          </w:p>
        </w:tc>
        <w:tc>
          <w:tcPr>
            <w:tcW w:w="1168" w:type="dxa"/>
            <w:vMerge/>
            <w:tcBorders>
              <w:top w:val="nil"/>
            </w:tcBorders>
          </w:tcPr>
          <w:p w:rsidR="00DB7652" w:rsidRDefault="00DB7652" w:rsidP="00DB7652">
            <w:pPr>
              <w:rPr>
                <w:sz w:val="2"/>
                <w:szCs w:val="2"/>
              </w:rPr>
            </w:pPr>
          </w:p>
        </w:tc>
        <w:tc>
          <w:tcPr>
            <w:tcW w:w="1531" w:type="dxa"/>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13622E">
        <w:trPr>
          <w:trHeight w:val="266"/>
        </w:trPr>
        <w:tc>
          <w:tcPr>
            <w:tcW w:w="468" w:type="dxa"/>
            <w:vMerge/>
            <w:tcBorders>
              <w:top w:val="nil"/>
            </w:tcBorders>
          </w:tcPr>
          <w:p w:rsidR="00DB7652" w:rsidRDefault="00DB7652" w:rsidP="00DB7652">
            <w:pPr>
              <w:rPr>
                <w:sz w:val="2"/>
                <w:szCs w:val="2"/>
              </w:rPr>
            </w:pPr>
          </w:p>
        </w:tc>
        <w:tc>
          <w:tcPr>
            <w:tcW w:w="4324" w:type="dxa"/>
            <w:tcBorders>
              <w:top w:val="nil"/>
              <w:bottom w:val="nil"/>
            </w:tcBorders>
          </w:tcPr>
          <w:p w:rsidR="00DB7652" w:rsidRDefault="00DB7652" w:rsidP="00DB7652">
            <w:pPr>
              <w:pStyle w:val="TableParagraph"/>
              <w:spacing w:line="246" w:lineRule="exact"/>
              <w:ind w:left="216"/>
              <w:rPr>
                <w:sz w:val="24"/>
              </w:rPr>
            </w:pPr>
            <w:r>
              <w:rPr>
                <w:sz w:val="24"/>
              </w:rPr>
              <w:t>u mršavom betonu.</w:t>
            </w:r>
          </w:p>
        </w:tc>
        <w:tc>
          <w:tcPr>
            <w:tcW w:w="447" w:type="dxa"/>
            <w:vMerge/>
            <w:tcBorders>
              <w:top w:val="nil"/>
            </w:tcBorders>
          </w:tcPr>
          <w:p w:rsidR="00DB7652" w:rsidRDefault="00DB7652" w:rsidP="00DB7652">
            <w:pPr>
              <w:rPr>
                <w:sz w:val="2"/>
                <w:szCs w:val="2"/>
              </w:rPr>
            </w:pPr>
          </w:p>
        </w:tc>
        <w:tc>
          <w:tcPr>
            <w:tcW w:w="900" w:type="dxa"/>
            <w:vMerge/>
            <w:tcBorders>
              <w:top w:val="nil"/>
            </w:tcBorders>
          </w:tcPr>
          <w:p w:rsidR="00DB7652" w:rsidRDefault="00DB7652" w:rsidP="00DB7652">
            <w:pPr>
              <w:rPr>
                <w:sz w:val="2"/>
                <w:szCs w:val="2"/>
              </w:rPr>
            </w:pPr>
          </w:p>
        </w:tc>
        <w:tc>
          <w:tcPr>
            <w:tcW w:w="1168" w:type="dxa"/>
            <w:vMerge/>
            <w:tcBorders>
              <w:top w:val="nil"/>
            </w:tcBorders>
          </w:tcPr>
          <w:p w:rsidR="00DB7652" w:rsidRDefault="00DB7652" w:rsidP="00DB7652">
            <w:pPr>
              <w:rPr>
                <w:sz w:val="2"/>
                <w:szCs w:val="2"/>
              </w:rPr>
            </w:pPr>
          </w:p>
        </w:tc>
        <w:tc>
          <w:tcPr>
            <w:tcW w:w="1531" w:type="dxa"/>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13622E">
        <w:trPr>
          <w:trHeight w:val="271"/>
        </w:trPr>
        <w:tc>
          <w:tcPr>
            <w:tcW w:w="468" w:type="dxa"/>
            <w:vMerge/>
            <w:tcBorders>
              <w:top w:val="nil"/>
            </w:tcBorders>
          </w:tcPr>
          <w:p w:rsidR="00DB7652" w:rsidRDefault="00DB7652" w:rsidP="00DB7652">
            <w:pPr>
              <w:rPr>
                <w:sz w:val="2"/>
                <w:szCs w:val="2"/>
              </w:rPr>
            </w:pPr>
          </w:p>
        </w:tc>
        <w:tc>
          <w:tcPr>
            <w:tcW w:w="4324" w:type="dxa"/>
            <w:tcBorders>
              <w:top w:val="nil"/>
            </w:tcBorders>
          </w:tcPr>
          <w:p w:rsidR="00DB7652" w:rsidRDefault="00DB7652" w:rsidP="00DB7652">
            <w:pPr>
              <w:pStyle w:val="TableParagraph"/>
              <w:spacing w:line="251" w:lineRule="exact"/>
              <w:ind w:left="216"/>
              <w:rPr>
                <w:sz w:val="24"/>
              </w:rPr>
            </w:pPr>
            <w:r>
              <w:rPr>
                <w:sz w:val="24"/>
              </w:rPr>
              <w:t>Obračun po m1.</w:t>
            </w:r>
          </w:p>
        </w:tc>
        <w:tc>
          <w:tcPr>
            <w:tcW w:w="447" w:type="dxa"/>
            <w:vMerge/>
            <w:tcBorders>
              <w:top w:val="nil"/>
            </w:tcBorders>
          </w:tcPr>
          <w:p w:rsidR="00DB7652" w:rsidRDefault="00DB7652" w:rsidP="00DB7652">
            <w:pPr>
              <w:rPr>
                <w:sz w:val="2"/>
                <w:szCs w:val="2"/>
              </w:rPr>
            </w:pPr>
          </w:p>
        </w:tc>
        <w:tc>
          <w:tcPr>
            <w:tcW w:w="900" w:type="dxa"/>
            <w:vMerge/>
            <w:tcBorders>
              <w:top w:val="nil"/>
            </w:tcBorders>
          </w:tcPr>
          <w:p w:rsidR="00DB7652" w:rsidRDefault="00DB7652" w:rsidP="00DB7652">
            <w:pPr>
              <w:rPr>
                <w:sz w:val="2"/>
                <w:szCs w:val="2"/>
              </w:rPr>
            </w:pPr>
          </w:p>
        </w:tc>
        <w:tc>
          <w:tcPr>
            <w:tcW w:w="1168" w:type="dxa"/>
            <w:vMerge/>
            <w:tcBorders>
              <w:top w:val="nil"/>
            </w:tcBorders>
          </w:tcPr>
          <w:p w:rsidR="00DB7652" w:rsidRDefault="00DB7652" w:rsidP="00DB7652">
            <w:pPr>
              <w:rPr>
                <w:sz w:val="2"/>
                <w:szCs w:val="2"/>
              </w:rPr>
            </w:pPr>
          </w:p>
        </w:tc>
        <w:tc>
          <w:tcPr>
            <w:tcW w:w="1531" w:type="dxa"/>
            <w:vMerge/>
            <w:tcBorders>
              <w:top w:val="nil"/>
            </w:tcBorders>
          </w:tcPr>
          <w:p w:rsidR="00DB7652" w:rsidRDefault="00DB7652" w:rsidP="00DB7652">
            <w:pPr>
              <w:rPr>
                <w:sz w:val="2"/>
                <w:szCs w:val="2"/>
              </w:rPr>
            </w:pPr>
          </w:p>
        </w:tc>
        <w:tc>
          <w:tcPr>
            <w:tcW w:w="1528" w:type="dxa"/>
            <w:vMerge/>
            <w:tcBorders>
              <w:top w:val="nil"/>
            </w:tcBorders>
          </w:tcPr>
          <w:p w:rsidR="00DB7652" w:rsidRDefault="00DB7652" w:rsidP="00DB7652">
            <w:pPr>
              <w:rPr>
                <w:sz w:val="2"/>
                <w:szCs w:val="2"/>
              </w:rPr>
            </w:pPr>
          </w:p>
        </w:tc>
      </w:tr>
      <w:tr w:rsidR="00DB7652" w:rsidTr="00DB7652">
        <w:trPr>
          <w:trHeight w:val="551"/>
        </w:trPr>
        <w:tc>
          <w:tcPr>
            <w:tcW w:w="10366" w:type="dxa"/>
            <w:gridSpan w:val="7"/>
          </w:tcPr>
          <w:p w:rsidR="00DB7652" w:rsidRDefault="00DB7652" w:rsidP="00DB7652">
            <w:pPr>
              <w:pStyle w:val="TableParagraph"/>
              <w:spacing w:line="261" w:lineRule="exact"/>
              <w:ind w:left="528"/>
              <w:rPr>
                <w:sz w:val="24"/>
              </w:rPr>
            </w:pPr>
            <w:r>
              <w:rPr>
                <w:sz w:val="24"/>
              </w:rPr>
              <w:t>Бетонски и армирано бетонски радови, укупно, без пдв-а:</w:t>
            </w:r>
          </w:p>
        </w:tc>
      </w:tr>
    </w:tbl>
    <w:p w:rsidR="00DB7652" w:rsidRDefault="004E3D4E" w:rsidP="00DB7652">
      <w:pPr>
        <w:pStyle w:val="BodyText"/>
        <w:rPr>
          <w:sz w:val="20"/>
        </w:rPr>
      </w:pPr>
      <w:r w:rsidRPr="004E3D4E">
        <w:rPr>
          <w:noProof/>
          <w:lang w:val="en-US" w:eastAsia="en-US" w:bidi="ar-SA"/>
        </w:rPr>
        <w:pict>
          <v:shape id="Text Box 237" o:spid="_x0000_s1101" type="#_x0000_t202" style="position:absolute;margin-left:284.1pt;margin-top:68.85pt;width:4pt;height:13.3pt;z-index:-251624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nytA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" filled="f" stroked="f">
            <v:textbox inset="0,0,0,0">
              <w:txbxContent>
                <w:p w:rsidR="00350705" w:rsidRDefault="00350705" w:rsidP="00DB7652">
                  <w:pPr>
                    <w:pStyle w:val="BodyText"/>
                    <w:spacing w:line="266" w:lineRule="exact"/>
                  </w:pPr>
                  <w:r>
                    <w:rPr>
                      <w:w w:val="99"/>
                    </w:rPr>
                    <w:t>-</w:t>
                  </w:r>
                </w:p>
              </w:txbxContent>
            </v:textbox>
            <w10:wrap anchorx="page" anchory="page"/>
          </v:shape>
        </w:pict>
      </w:r>
      <w:r w:rsidRPr="004E3D4E">
        <w:rPr>
          <w:noProof/>
          <w:lang w:val="en-US" w:eastAsia="en-US" w:bidi="ar-SA"/>
        </w:rPr>
        <w:pict>
          <v:shape id="Text Box 236" o:spid="_x0000_s1102" type="#_x0000_t202" style="position:absolute;margin-left:280.65pt;margin-top:179.75pt;width:21.75pt;height:13.3pt;z-index:-251623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WKtQIAALM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" filled="f" stroked="f">
            <v:textbox inset="0,0,0,0">
              <w:txbxContent>
                <w:p w:rsidR="00350705" w:rsidRDefault="00350705" w:rsidP="00DB7652">
                  <w:pPr>
                    <w:pStyle w:val="BodyText"/>
                    <w:spacing w:line="266" w:lineRule="exact"/>
                  </w:pPr>
                  <w:r>
                    <w:t>tom.</w:t>
                  </w:r>
                </w:p>
              </w:txbxContent>
            </v:textbox>
            <w10:wrap anchorx="page" anchory="page"/>
          </v:shape>
        </w:pict>
      </w:r>
      <w:r w:rsidRPr="004E3D4E">
        <w:rPr>
          <w:noProof/>
          <w:lang w:val="en-US" w:eastAsia="en-US" w:bidi="ar-SA"/>
        </w:rPr>
        <w:pict>
          <v:shape id="Text Box 235" o:spid="_x0000_s1103" type="#_x0000_t202" style="position:absolute;margin-left:280.65pt;margin-top:207.85pt;width:21.75pt;height:40.9pt;z-index:-251622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" filled="f" stroked="f">
            <v:textbox inset="0,0,0,0">
              <w:txbxContent>
                <w:p w:rsidR="00350705" w:rsidRDefault="00350705" w:rsidP="00DB7652">
                  <w:pPr>
                    <w:pStyle w:val="BodyText"/>
                    <w:spacing w:line="266" w:lineRule="exact"/>
                    <w:ind w:left="39"/>
                  </w:pPr>
                  <w:r>
                    <w:t>iz</w:t>
                  </w:r>
                </w:p>
                <w:p w:rsidR="00350705" w:rsidRDefault="00350705" w:rsidP="00DB7652">
                  <w:pPr>
                    <w:pStyle w:val="BodyText"/>
                  </w:pPr>
                </w:p>
                <w:p w:rsidR="00350705" w:rsidRDefault="00350705" w:rsidP="00DB7652">
                  <w:pPr>
                    <w:pStyle w:val="BodyText"/>
                  </w:pPr>
                  <w:r>
                    <w:t>tom.</w:t>
                  </w:r>
                </w:p>
              </w:txbxContent>
            </v:textbox>
            <w10:wrap anchorx="page" anchory="page"/>
          </v:shape>
        </w:pict>
      </w:r>
      <w:r w:rsidRPr="004E3D4E">
        <w:rPr>
          <w:noProof/>
          <w:lang w:val="en-US" w:eastAsia="en-US" w:bidi="ar-SA"/>
        </w:rPr>
        <w:pict>
          <v:shape id="Text Box 234" o:spid="_x0000_s1104" type="#_x0000_t202" style="position:absolute;margin-left:275.85pt;margin-top:249.75pt;width:34.7pt;height:27.1pt;z-index:-251621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jKtAIAALQ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" filled="f" stroked="f">
            <v:textbox inset="0,0,0,0">
              <w:txbxContent>
                <w:p w:rsidR="00350705" w:rsidRDefault="00350705" w:rsidP="00DB7652">
                  <w:pPr>
                    <w:pStyle w:val="BodyText"/>
                    <w:ind w:right="-20" w:firstLine="18"/>
                  </w:pPr>
                  <w:r>
                    <w:t>eđu stavljaj</w:t>
                  </w:r>
                </w:p>
              </w:txbxContent>
            </v:textbox>
            <w10:wrap anchorx="page" anchory="page"/>
          </v:shape>
        </w:pict>
      </w:r>
      <w:r w:rsidRPr="004E3D4E">
        <w:rPr>
          <w:noProof/>
          <w:lang w:val="en-US" w:eastAsia="en-US" w:bidi="ar-SA"/>
        </w:rPr>
        <w:pict>
          <v:shape id="AutoShape 233" o:spid="_x0000_s1105" style="position:absolute;margin-left:282.05pt;margin-top:41.05pt;width:76pt;height:263.7pt;z-index:-251620352;visibility:visible;mso-position-horizontal-relative:page;mso-position-vertical-relative:page" coordsize="1520,52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" adj="0,,0" path="m619,4169l,4169,,5274r619,l619,4169t,-1114l516,3055r-415,l,3055,,4159r619,l619,3055t,-1389l516,1666r-415,l,1666,,3046r619,l619,1666m619,l,,,1656r619,l619,t901,4169l629,4169r,1105l1520,5274r,-1105e" stroked="f">
            <v:stroke joinstyle="round"/>
            <v:formulas/>
            <v:path arrowok="t" o:connecttype="custom" o:connectlocs="393065,3168650;0,3168650;0,3870325;393065,3870325;393065,3168650;393065,2461260;327660,2461260;64135,2461260;0,2461260;0,3162300;393065,3162300;393065,2461260;393065,1579245;327660,1579245;64135,1579245;0,1579245;0,2455545;393065,2455545;393065,1579245;393065,521335;0,521335;0,1572895;393065,1572895;393065,521335;965200,3168650;399415,3168650;399415,3870325;965200,3870325;965200,3168650" o:connectangles="0,0,0,0,0,0,0,0,0,0,0,0,0,0,0,0,0,0,0,0,0,0,0,0,0,0,0,0,0"/>
            <w10:wrap anchorx="page" anchory="page"/>
          </v:shape>
        </w:pict>
      </w:r>
    </w:p>
    <w:p w:rsidR="00DB7652" w:rsidRDefault="00DB7652" w:rsidP="00DB7652">
      <w:pPr>
        <w:pStyle w:val="BodyText"/>
        <w:spacing w:before="2"/>
        <w:rPr>
          <w:sz w:val="27"/>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6"/>
        <w:gridCol w:w="4940"/>
        <w:gridCol w:w="103"/>
        <w:gridCol w:w="789"/>
        <w:gridCol w:w="139"/>
        <w:gridCol w:w="1073"/>
        <w:gridCol w:w="805"/>
        <w:gridCol w:w="656"/>
        <w:gridCol w:w="654"/>
      </w:tblGrid>
      <w:tr w:rsidR="00DB7652" w:rsidTr="00DB7652">
        <w:trPr>
          <w:trHeight w:val="275"/>
        </w:trPr>
        <w:tc>
          <w:tcPr>
            <w:tcW w:w="756" w:type="dxa"/>
            <w:shd w:val="clear" w:color="auto" w:fill="B6DDE8"/>
          </w:tcPr>
          <w:p w:rsidR="00DB7652" w:rsidRDefault="00DB7652" w:rsidP="00DB7652">
            <w:pPr>
              <w:pStyle w:val="TableParagraph"/>
              <w:spacing w:line="256" w:lineRule="exact"/>
              <w:ind w:left="107"/>
              <w:rPr>
                <w:sz w:val="24"/>
              </w:rPr>
            </w:pPr>
            <w:r>
              <w:rPr>
                <w:sz w:val="24"/>
              </w:rPr>
              <w:t>В</w:t>
            </w:r>
          </w:p>
        </w:tc>
        <w:tc>
          <w:tcPr>
            <w:tcW w:w="9159" w:type="dxa"/>
            <w:gridSpan w:val="8"/>
            <w:shd w:val="clear" w:color="auto" w:fill="B6DDE8"/>
          </w:tcPr>
          <w:p w:rsidR="00DB7652" w:rsidRDefault="00DB7652" w:rsidP="00DB7652">
            <w:pPr>
              <w:pStyle w:val="TableParagraph"/>
              <w:spacing w:line="256" w:lineRule="exact"/>
              <w:ind w:left="108"/>
              <w:rPr>
                <w:b/>
                <w:sz w:val="24"/>
              </w:rPr>
            </w:pPr>
            <w:r>
              <w:rPr>
                <w:b/>
                <w:sz w:val="24"/>
              </w:rPr>
              <w:t>АРМИРАЧКИ РАДОВИ</w:t>
            </w:r>
          </w:p>
        </w:tc>
      </w:tr>
      <w:tr w:rsidR="00DB7652" w:rsidTr="00DB7652">
        <w:trPr>
          <w:trHeight w:val="1382"/>
        </w:trPr>
        <w:tc>
          <w:tcPr>
            <w:tcW w:w="756" w:type="dxa"/>
          </w:tcPr>
          <w:p w:rsidR="00DB7652" w:rsidRDefault="00DB7652" w:rsidP="00DB7652">
            <w:pPr>
              <w:pStyle w:val="TableParagraph"/>
              <w:spacing w:line="273" w:lineRule="exact"/>
              <w:ind w:left="107"/>
              <w:rPr>
                <w:sz w:val="24"/>
              </w:rPr>
            </w:pPr>
            <w:r>
              <w:rPr>
                <w:sz w:val="24"/>
              </w:rPr>
              <w:t>1.</w:t>
            </w:r>
          </w:p>
        </w:tc>
        <w:tc>
          <w:tcPr>
            <w:tcW w:w="4940" w:type="dxa"/>
          </w:tcPr>
          <w:p w:rsidR="00DB7652" w:rsidRDefault="00DB7652" w:rsidP="00DB7652">
            <w:pPr>
              <w:pStyle w:val="TableParagraph"/>
              <w:ind w:left="216" w:right="934"/>
              <w:rPr>
                <w:sz w:val="24"/>
              </w:rPr>
            </w:pPr>
            <w:r>
              <w:rPr>
                <w:sz w:val="24"/>
              </w:rPr>
              <w:t>Nabavka, čišćenje, sečenje, savijanje, montaža i ugrađivanje glatke armature (GA 240/360), rebraste (RA 400/500) i mrežaste (MAG 500/560) armature.</w:t>
            </w:r>
          </w:p>
          <w:p w:rsidR="00DB7652" w:rsidRDefault="00DB7652" w:rsidP="00DB7652">
            <w:pPr>
              <w:pStyle w:val="TableParagraph"/>
              <w:spacing w:line="261" w:lineRule="exact"/>
              <w:ind w:left="216"/>
              <w:rPr>
                <w:sz w:val="24"/>
              </w:rPr>
            </w:pPr>
            <w:r>
              <w:rPr>
                <w:sz w:val="24"/>
              </w:rPr>
              <w:t>Obračun po kilogramu ugrađene armature.</w:t>
            </w:r>
          </w:p>
        </w:tc>
        <w:tc>
          <w:tcPr>
            <w:tcW w:w="892" w:type="dxa"/>
            <w:gridSpan w:val="2"/>
          </w:tcPr>
          <w:p w:rsidR="00DB7652" w:rsidRDefault="00DB7652" w:rsidP="00DB7652">
            <w:pPr>
              <w:pStyle w:val="TableParagraph"/>
              <w:rPr>
                <w:sz w:val="26"/>
              </w:rPr>
            </w:pPr>
          </w:p>
          <w:p w:rsidR="00DB7652" w:rsidRDefault="00DB7652" w:rsidP="00DB7652">
            <w:pPr>
              <w:pStyle w:val="TableParagraph"/>
              <w:spacing w:before="8"/>
              <w:rPr>
                <w:sz w:val="21"/>
              </w:rPr>
            </w:pPr>
          </w:p>
          <w:p w:rsidR="00DB7652" w:rsidRDefault="00DB7652" w:rsidP="00DB7652">
            <w:pPr>
              <w:pStyle w:val="TableParagraph"/>
              <w:ind w:left="110"/>
              <w:rPr>
                <w:sz w:val="24"/>
              </w:rPr>
            </w:pPr>
            <w:r>
              <w:rPr>
                <w:sz w:val="24"/>
              </w:rPr>
              <w:t>Кг</w:t>
            </w:r>
          </w:p>
        </w:tc>
        <w:tc>
          <w:tcPr>
            <w:tcW w:w="1212" w:type="dxa"/>
            <w:gridSpan w:val="2"/>
          </w:tcPr>
          <w:p w:rsidR="00DB7652" w:rsidRDefault="00DB7652" w:rsidP="00DB7652">
            <w:pPr>
              <w:pStyle w:val="TableParagraph"/>
              <w:rPr>
                <w:sz w:val="26"/>
              </w:rPr>
            </w:pPr>
          </w:p>
          <w:p w:rsidR="00DB7652" w:rsidRDefault="00DB7652" w:rsidP="00DB7652">
            <w:pPr>
              <w:pStyle w:val="TableParagraph"/>
              <w:spacing w:before="8"/>
              <w:rPr>
                <w:sz w:val="21"/>
              </w:rPr>
            </w:pPr>
          </w:p>
          <w:p w:rsidR="00DB7652" w:rsidRDefault="003E18F3" w:rsidP="00DB7652">
            <w:pPr>
              <w:pStyle w:val="TableParagraph"/>
              <w:ind w:left="109"/>
              <w:rPr>
                <w:sz w:val="24"/>
              </w:rPr>
            </w:pPr>
            <w:r>
              <w:rPr>
                <w:sz w:val="24"/>
              </w:rPr>
              <w:t>10.769,95</w:t>
            </w:r>
          </w:p>
        </w:tc>
        <w:tc>
          <w:tcPr>
            <w:tcW w:w="805" w:type="dxa"/>
          </w:tcPr>
          <w:p w:rsidR="00DB7652" w:rsidRDefault="00DB7652" w:rsidP="00DB7652">
            <w:pPr>
              <w:pStyle w:val="TableParagraph"/>
            </w:pPr>
          </w:p>
        </w:tc>
        <w:tc>
          <w:tcPr>
            <w:tcW w:w="656" w:type="dxa"/>
          </w:tcPr>
          <w:p w:rsidR="00DB7652" w:rsidRDefault="00DB7652" w:rsidP="00DB7652">
            <w:pPr>
              <w:pStyle w:val="TableParagraph"/>
            </w:pPr>
          </w:p>
        </w:tc>
        <w:tc>
          <w:tcPr>
            <w:tcW w:w="654" w:type="dxa"/>
          </w:tcPr>
          <w:p w:rsidR="00DB7652" w:rsidRDefault="00DB7652" w:rsidP="00DB7652">
            <w:pPr>
              <w:pStyle w:val="TableParagraph"/>
            </w:pPr>
          </w:p>
        </w:tc>
      </w:tr>
      <w:tr w:rsidR="00DB7652" w:rsidTr="00DB7652">
        <w:trPr>
          <w:trHeight w:val="551"/>
        </w:trPr>
        <w:tc>
          <w:tcPr>
            <w:tcW w:w="8605" w:type="dxa"/>
            <w:gridSpan w:val="7"/>
          </w:tcPr>
          <w:p w:rsidR="00DB7652" w:rsidRDefault="00DB7652" w:rsidP="00DB7652">
            <w:pPr>
              <w:pStyle w:val="TableParagraph"/>
              <w:spacing w:line="270" w:lineRule="exact"/>
              <w:ind w:left="107"/>
              <w:rPr>
                <w:i/>
                <w:sz w:val="24"/>
              </w:rPr>
            </w:pPr>
            <w:r>
              <w:rPr>
                <w:i/>
                <w:sz w:val="24"/>
              </w:rPr>
              <w:t>Укупно, армирачки радови, без пдв-а:</w:t>
            </w:r>
          </w:p>
        </w:tc>
        <w:tc>
          <w:tcPr>
            <w:tcW w:w="1310" w:type="dxa"/>
            <w:gridSpan w:val="2"/>
          </w:tcPr>
          <w:p w:rsidR="00DB7652" w:rsidRDefault="00DB7652" w:rsidP="00DB7652">
            <w:pPr>
              <w:pStyle w:val="TableParagraph"/>
            </w:pPr>
          </w:p>
        </w:tc>
      </w:tr>
      <w:tr w:rsidR="00DB7652" w:rsidTr="00DB7652">
        <w:trPr>
          <w:trHeight w:val="275"/>
        </w:trPr>
        <w:tc>
          <w:tcPr>
            <w:tcW w:w="756" w:type="dxa"/>
            <w:shd w:val="clear" w:color="auto" w:fill="FCE9D9"/>
          </w:tcPr>
          <w:p w:rsidR="00DB7652" w:rsidRDefault="00DB7652" w:rsidP="00DB7652">
            <w:pPr>
              <w:pStyle w:val="TableParagraph"/>
              <w:spacing w:line="256" w:lineRule="exact"/>
              <w:ind w:left="107"/>
              <w:rPr>
                <w:sz w:val="24"/>
              </w:rPr>
            </w:pPr>
            <w:r>
              <w:rPr>
                <w:sz w:val="24"/>
              </w:rPr>
              <w:t>Г</w:t>
            </w:r>
          </w:p>
        </w:tc>
        <w:tc>
          <w:tcPr>
            <w:tcW w:w="9159" w:type="dxa"/>
            <w:gridSpan w:val="8"/>
            <w:shd w:val="clear" w:color="auto" w:fill="FCE9D9"/>
          </w:tcPr>
          <w:p w:rsidR="00DB7652" w:rsidRDefault="00DB7652" w:rsidP="00DB7652">
            <w:pPr>
              <w:pStyle w:val="TableParagraph"/>
              <w:spacing w:line="256" w:lineRule="exact"/>
              <w:ind w:left="3242" w:right="3234"/>
              <w:jc w:val="center"/>
              <w:rPr>
                <w:b/>
                <w:sz w:val="24"/>
              </w:rPr>
            </w:pPr>
            <w:r>
              <w:rPr>
                <w:b/>
                <w:sz w:val="24"/>
              </w:rPr>
              <w:t>БРАВАРСКИ  РАДОВИ</w:t>
            </w:r>
          </w:p>
        </w:tc>
      </w:tr>
      <w:tr w:rsidR="00DB7652" w:rsidTr="00DB7652">
        <w:trPr>
          <w:trHeight w:val="2186"/>
        </w:trPr>
        <w:tc>
          <w:tcPr>
            <w:tcW w:w="756" w:type="dxa"/>
          </w:tcPr>
          <w:p w:rsidR="00DB7652" w:rsidRDefault="00DB7652" w:rsidP="00DB7652">
            <w:pPr>
              <w:pStyle w:val="TableParagraph"/>
              <w:spacing w:line="270" w:lineRule="exact"/>
              <w:ind w:left="107"/>
              <w:rPr>
                <w:sz w:val="24"/>
              </w:rPr>
            </w:pPr>
            <w:r>
              <w:rPr>
                <w:sz w:val="24"/>
              </w:rPr>
              <w:t>1.</w:t>
            </w:r>
          </w:p>
        </w:tc>
        <w:tc>
          <w:tcPr>
            <w:tcW w:w="5043" w:type="dxa"/>
            <w:gridSpan w:val="2"/>
          </w:tcPr>
          <w:p w:rsidR="00DB7652" w:rsidRDefault="00DB7652" w:rsidP="00DB7652">
            <w:pPr>
              <w:pStyle w:val="TableParagraph"/>
              <w:ind w:left="216" w:right="218"/>
              <w:rPr>
                <w:sz w:val="24"/>
              </w:rPr>
            </w:pPr>
            <w:r>
              <w:rPr>
                <w:sz w:val="24"/>
              </w:rPr>
              <w:t>Nabavka materijala izrada i montaža metalnog mosta prema detaljima iz projekta. Most dužine 4,5m i širine 1.8m se nosi na profilima IP200 a sekundarni nosači su kutijasti.</w:t>
            </w:r>
          </w:p>
          <w:p w:rsidR="00DB7652" w:rsidRDefault="00DB7652" w:rsidP="00DB7652">
            <w:pPr>
              <w:pStyle w:val="TableParagraph"/>
              <w:ind w:left="216" w:right="159"/>
              <w:rPr>
                <w:sz w:val="24"/>
              </w:rPr>
            </w:pPr>
            <w:r>
              <w:rPr>
                <w:sz w:val="24"/>
              </w:rPr>
              <w:t>U okvir pozicije ulazi i metalna ograda mosta, kao i stepenište na oba kraja mosta. Obračun za komplet izvedenu poziciju.</w:t>
            </w:r>
          </w:p>
        </w:tc>
        <w:tc>
          <w:tcPr>
            <w:tcW w:w="928" w:type="dxa"/>
            <w:gridSpan w:val="2"/>
          </w:tcPr>
          <w:p w:rsidR="00DB7652" w:rsidRDefault="00DB7652" w:rsidP="00DB7652">
            <w:pPr>
              <w:pStyle w:val="TableParagraph"/>
              <w:spacing w:before="5"/>
              <w:rPr>
                <w:sz w:val="23"/>
              </w:rPr>
            </w:pPr>
          </w:p>
          <w:p w:rsidR="00DB7652" w:rsidRDefault="00DB7652" w:rsidP="00DB7652">
            <w:pPr>
              <w:pStyle w:val="TableParagraph"/>
              <w:ind w:left="111"/>
              <w:rPr>
                <w:sz w:val="24"/>
              </w:rPr>
            </w:pPr>
            <w:r>
              <w:rPr>
                <w:sz w:val="24"/>
              </w:rPr>
              <w:t>PA</w:t>
            </w:r>
          </w:p>
        </w:tc>
        <w:tc>
          <w:tcPr>
            <w:tcW w:w="1073" w:type="dxa"/>
          </w:tcPr>
          <w:p w:rsidR="00DB7652" w:rsidRDefault="00DB7652" w:rsidP="00DB7652">
            <w:pPr>
              <w:pStyle w:val="TableParagraph"/>
              <w:spacing w:before="5"/>
              <w:rPr>
                <w:sz w:val="23"/>
              </w:rPr>
            </w:pPr>
          </w:p>
          <w:p w:rsidR="00DB7652" w:rsidRDefault="00DB7652" w:rsidP="00DB7652">
            <w:pPr>
              <w:pStyle w:val="TableParagraph"/>
              <w:ind w:left="109"/>
              <w:rPr>
                <w:sz w:val="24"/>
              </w:rPr>
            </w:pPr>
            <w:r>
              <w:rPr>
                <w:sz w:val="24"/>
              </w:rPr>
              <w:t>1,00</w:t>
            </w:r>
          </w:p>
        </w:tc>
        <w:tc>
          <w:tcPr>
            <w:tcW w:w="805" w:type="dxa"/>
          </w:tcPr>
          <w:p w:rsidR="00DB7652" w:rsidRDefault="00DB7652" w:rsidP="00DB7652">
            <w:pPr>
              <w:pStyle w:val="TableParagraph"/>
            </w:pPr>
          </w:p>
        </w:tc>
        <w:tc>
          <w:tcPr>
            <w:tcW w:w="656" w:type="dxa"/>
          </w:tcPr>
          <w:p w:rsidR="00DB7652" w:rsidRDefault="00DB7652" w:rsidP="00DB7652">
            <w:pPr>
              <w:pStyle w:val="TableParagraph"/>
            </w:pPr>
          </w:p>
        </w:tc>
        <w:tc>
          <w:tcPr>
            <w:tcW w:w="654" w:type="dxa"/>
          </w:tcPr>
          <w:p w:rsidR="00DB7652" w:rsidRDefault="00DB7652" w:rsidP="00DB7652">
            <w:pPr>
              <w:pStyle w:val="TableParagraph"/>
            </w:pPr>
          </w:p>
        </w:tc>
      </w:tr>
      <w:tr w:rsidR="00DB7652" w:rsidTr="00DB7652">
        <w:trPr>
          <w:trHeight w:val="276"/>
        </w:trPr>
        <w:tc>
          <w:tcPr>
            <w:tcW w:w="9915" w:type="dxa"/>
            <w:gridSpan w:val="9"/>
            <w:shd w:val="clear" w:color="auto" w:fill="B6DDE8"/>
          </w:tcPr>
          <w:p w:rsidR="00DB7652" w:rsidRDefault="00DB7652" w:rsidP="00DB7652">
            <w:pPr>
              <w:pStyle w:val="TableParagraph"/>
              <w:spacing w:line="256" w:lineRule="exact"/>
              <w:ind w:left="948"/>
              <w:rPr>
                <w:sz w:val="24"/>
              </w:rPr>
            </w:pPr>
            <w:r>
              <w:rPr>
                <w:sz w:val="24"/>
              </w:rPr>
              <w:t>Браварски радови, укупно, без пдв-а:</w:t>
            </w:r>
          </w:p>
        </w:tc>
      </w:tr>
      <w:tr w:rsidR="00DB7652" w:rsidTr="00DB7652">
        <w:trPr>
          <w:trHeight w:val="553"/>
        </w:trPr>
        <w:tc>
          <w:tcPr>
            <w:tcW w:w="9915" w:type="dxa"/>
            <w:gridSpan w:val="9"/>
            <w:shd w:val="clear" w:color="auto" w:fill="B6DDE8"/>
          </w:tcPr>
          <w:p w:rsidR="00DB7652" w:rsidRDefault="00DB7652" w:rsidP="00DB7652">
            <w:pPr>
              <w:pStyle w:val="TableParagraph"/>
              <w:spacing w:before="1"/>
              <w:rPr>
                <w:sz w:val="24"/>
              </w:rPr>
            </w:pPr>
          </w:p>
          <w:p w:rsidR="00DB7652" w:rsidRDefault="00DB7652" w:rsidP="00DB7652">
            <w:pPr>
              <w:pStyle w:val="TableParagraph"/>
              <w:spacing w:line="257" w:lineRule="exact"/>
              <w:ind w:left="107"/>
              <w:rPr>
                <w:b/>
                <w:sz w:val="24"/>
              </w:rPr>
            </w:pPr>
            <w:r>
              <w:rPr>
                <w:b/>
                <w:sz w:val="24"/>
              </w:rPr>
              <w:t>Д ПОПЛОЧАЊЕ И ОБРАДЕ ПОВРШИНА</w:t>
            </w:r>
          </w:p>
        </w:tc>
      </w:tr>
      <w:tr w:rsidR="00DB7652" w:rsidTr="00DB7652">
        <w:trPr>
          <w:trHeight w:val="1655"/>
        </w:trPr>
        <w:tc>
          <w:tcPr>
            <w:tcW w:w="756" w:type="dxa"/>
          </w:tcPr>
          <w:p w:rsidR="00DB7652" w:rsidRDefault="00DB7652" w:rsidP="00DB7652">
            <w:pPr>
              <w:pStyle w:val="TableParagraph"/>
              <w:spacing w:line="270" w:lineRule="exact"/>
              <w:ind w:left="107"/>
              <w:rPr>
                <w:sz w:val="24"/>
              </w:rPr>
            </w:pPr>
            <w:r>
              <w:rPr>
                <w:sz w:val="24"/>
              </w:rPr>
              <w:t>1.</w:t>
            </w:r>
          </w:p>
        </w:tc>
        <w:tc>
          <w:tcPr>
            <w:tcW w:w="5043" w:type="dxa"/>
            <w:gridSpan w:val="2"/>
          </w:tcPr>
          <w:p w:rsidR="00DB7652" w:rsidRDefault="00DB7652" w:rsidP="00DB7652">
            <w:pPr>
              <w:pStyle w:val="TableParagraph"/>
              <w:ind w:left="108" w:right="159"/>
              <w:rPr>
                <w:sz w:val="24"/>
              </w:rPr>
            </w:pPr>
            <w:r>
              <w:rPr>
                <w:sz w:val="24"/>
              </w:rPr>
              <w:t>Nabavka I ugradnja asfalta kao finalne obrade ili kao podloge ya postavljanje drugih zavrsnih obrada povrsina. Asfalt debljine 4cm se postavlja na bituminizirajuci noseci sloj debljine 8 cm. Sve se postavlja na prethodno pripremljenu podlogu</w:t>
            </w:r>
          </w:p>
          <w:p w:rsidR="00DB7652" w:rsidRDefault="00DB7652" w:rsidP="00DB7652">
            <w:pPr>
              <w:pStyle w:val="TableParagraph"/>
              <w:spacing w:line="261" w:lineRule="exact"/>
              <w:ind w:left="108"/>
              <w:rPr>
                <w:sz w:val="24"/>
              </w:rPr>
            </w:pPr>
            <w:r>
              <w:rPr>
                <w:sz w:val="24"/>
              </w:rPr>
              <w:t>koja je obracunata u okviru zemljanih radova.</w:t>
            </w:r>
          </w:p>
        </w:tc>
        <w:tc>
          <w:tcPr>
            <w:tcW w:w="928" w:type="dxa"/>
            <w:gridSpan w:val="2"/>
          </w:tcPr>
          <w:p w:rsidR="00DB7652" w:rsidRDefault="00DB7652" w:rsidP="00DB7652">
            <w:pPr>
              <w:pStyle w:val="TableParagraph"/>
              <w:spacing w:before="35" w:line="134" w:lineRule="auto"/>
              <w:ind w:left="111"/>
              <w:rPr>
                <w:sz w:val="16"/>
              </w:rPr>
            </w:pPr>
            <w:r>
              <w:rPr>
                <w:position w:val="-8"/>
                <w:sz w:val="24"/>
              </w:rPr>
              <w:t>m</w:t>
            </w:r>
            <w:r>
              <w:rPr>
                <w:sz w:val="16"/>
              </w:rPr>
              <w:t>2</w:t>
            </w:r>
          </w:p>
        </w:tc>
        <w:tc>
          <w:tcPr>
            <w:tcW w:w="1073" w:type="dxa"/>
          </w:tcPr>
          <w:p w:rsidR="00DB7652" w:rsidRDefault="00DB7652" w:rsidP="00DB7652">
            <w:pPr>
              <w:pStyle w:val="TableParagraph"/>
              <w:spacing w:line="270" w:lineRule="exact"/>
              <w:ind w:left="109"/>
              <w:rPr>
                <w:sz w:val="24"/>
              </w:rPr>
            </w:pPr>
            <w:r>
              <w:rPr>
                <w:sz w:val="24"/>
              </w:rPr>
              <w:t>1322,00</w:t>
            </w:r>
          </w:p>
        </w:tc>
        <w:tc>
          <w:tcPr>
            <w:tcW w:w="805" w:type="dxa"/>
          </w:tcPr>
          <w:p w:rsidR="00DB7652" w:rsidRDefault="00DB7652" w:rsidP="00DB7652">
            <w:pPr>
              <w:pStyle w:val="TableParagraph"/>
            </w:pPr>
          </w:p>
        </w:tc>
        <w:tc>
          <w:tcPr>
            <w:tcW w:w="656" w:type="dxa"/>
          </w:tcPr>
          <w:p w:rsidR="00DB7652" w:rsidRDefault="00DB7652" w:rsidP="00DB7652">
            <w:pPr>
              <w:pStyle w:val="TableParagraph"/>
            </w:pPr>
          </w:p>
        </w:tc>
        <w:tc>
          <w:tcPr>
            <w:tcW w:w="654" w:type="dxa"/>
          </w:tcPr>
          <w:p w:rsidR="00DB7652" w:rsidRDefault="00DB7652" w:rsidP="00DB7652">
            <w:pPr>
              <w:pStyle w:val="TableParagraph"/>
            </w:pPr>
          </w:p>
        </w:tc>
      </w:tr>
    </w:tbl>
    <w:p w:rsidR="00DB7652" w:rsidRDefault="00DB7652" w:rsidP="00DB7652">
      <w:pPr>
        <w:sectPr w:rsidR="00DB7652">
          <w:pgSz w:w="12240" w:h="15840"/>
          <w:pgMar w:top="820" w:right="0" w:bottom="1080" w:left="0" w:header="0" w:footer="894" w:gutter="0"/>
          <w:cols w:space="720"/>
        </w:sect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6"/>
        <w:gridCol w:w="5043"/>
        <w:gridCol w:w="928"/>
        <w:gridCol w:w="1072"/>
        <w:gridCol w:w="804"/>
        <w:gridCol w:w="655"/>
        <w:gridCol w:w="653"/>
      </w:tblGrid>
      <w:tr w:rsidR="00DB7652" w:rsidTr="00DB7652">
        <w:trPr>
          <w:trHeight w:val="275"/>
        </w:trPr>
        <w:tc>
          <w:tcPr>
            <w:tcW w:w="756" w:type="dxa"/>
          </w:tcPr>
          <w:p w:rsidR="00DB7652" w:rsidRDefault="00DB7652" w:rsidP="00DB7652">
            <w:pPr>
              <w:pStyle w:val="TableParagraph"/>
              <w:rPr>
                <w:sz w:val="20"/>
              </w:rPr>
            </w:pPr>
          </w:p>
        </w:tc>
        <w:tc>
          <w:tcPr>
            <w:tcW w:w="5043" w:type="dxa"/>
          </w:tcPr>
          <w:p w:rsidR="00DB7652" w:rsidRDefault="00DB7652" w:rsidP="00DB7652">
            <w:pPr>
              <w:pStyle w:val="TableParagraph"/>
              <w:spacing w:line="256" w:lineRule="exact"/>
              <w:ind w:left="108"/>
              <w:rPr>
                <w:sz w:val="24"/>
              </w:rPr>
            </w:pPr>
            <w:r>
              <w:rPr>
                <w:sz w:val="24"/>
              </w:rPr>
              <w:t>Obracun po m2 za komplet izvedenu poziciju.</w:t>
            </w:r>
          </w:p>
        </w:tc>
        <w:tc>
          <w:tcPr>
            <w:tcW w:w="928" w:type="dxa"/>
          </w:tcPr>
          <w:p w:rsidR="00DB7652" w:rsidRDefault="00DB7652" w:rsidP="00DB7652">
            <w:pPr>
              <w:pStyle w:val="TableParagraph"/>
              <w:rPr>
                <w:sz w:val="20"/>
              </w:rPr>
            </w:pPr>
          </w:p>
        </w:tc>
        <w:tc>
          <w:tcPr>
            <w:tcW w:w="1072" w:type="dxa"/>
          </w:tcPr>
          <w:p w:rsidR="00DB7652" w:rsidRDefault="00DB7652" w:rsidP="00DB7652">
            <w:pPr>
              <w:pStyle w:val="TableParagraph"/>
              <w:rPr>
                <w:sz w:val="20"/>
              </w:rPr>
            </w:pPr>
          </w:p>
        </w:tc>
        <w:tc>
          <w:tcPr>
            <w:tcW w:w="804" w:type="dxa"/>
          </w:tcPr>
          <w:p w:rsidR="00DB7652" w:rsidRDefault="00DB7652" w:rsidP="00DB7652">
            <w:pPr>
              <w:pStyle w:val="TableParagraph"/>
              <w:rPr>
                <w:sz w:val="20"/>
              </w:rPr>
            </w:pPr>
          </w:p>
        </w:tc>
        <w:tc>
          <w:tcPr>
            <w:tcW w:w="655" w:type="dxa"/>
          </w:tcPr>
          <w:p w:rsidR="00DB7652" w:rsidRDefault="00DB7652" w:rsidP="00DB7652">
            <w:pPr>
              <w:pStyle w:val="TableParagraph"/>
              <w:rPr>
                <w:sz w:val="20"/>
              </w:rPr>
            </w:pPr>
          </w:p>
        </w:tc>
        <w:tc>
          <w:tcPr>
            <w:tcW w:w="653" w:type="dxa"/>
          </w:tcPr>
          <w:p w:rsidR="00DB7652" w:rsidRDefault="00DB7652" w:rsidP="00DB7652">
            <w:pPr>
              <w:pStyle w:val="TableParagraph"/>
              <w:rPr>
                <w:sz w:val="20"/>
              </w:rPr>
            </w:pPr>
          </w:p>
        </w:tc>
      </w:tr>
      <w:tr w:rsidR="00DB7652" w:rsidTr="00DB7652">
        <w:trPr>
          <w:trHeight w:val="1655"/>
        </w:trPr>
        <w:tc>
          <w:tcPr>
            <w:tcW w:w="756" w:type="dxa"/>
          </w:tcPr>
          <w:p w:rsidR="00DB7652" w:rsidRDefault="00DB7652" w:rsidP="00DB7652">
            <w:pPr>
              <w:pStyle w:val="TableParagraph"/>
              <w:spacing w:line="261" w:lineRule="exact"/>
              <w:ind w:left="107"/>
              <w:rPr>
                <w:sz w:val="24"/>
              </w:rPr>
            </w:pPr>
            <w:r>
              <w:rPr>
                <w:sz w:val="24"/>
              </w:rPr>
              <w:t>2.</w:t>
            </w:r>
          </w:p>
        </w:tc>
        <w:tc>
          <w:tcPr>
            <w:tcW w:w="5043" w:type="dxa"/>
          </w:tcPr>
          <w:p w:rsidR="00DB7652" w:rsidRDefault="00DB7652" w:rsidP="00DB7652">
            <w:pPr>
              <w:pStyle w:val="TableParagraph"/>
              <w:ind w:left="216" w:right="778"/>
              <w:rPr>
                <w:sz w:val="24"/>
              </w:rPr>
            </w:pPr>
            <w:r>
              <w:rPr>
                <w:sz w:val="24"/>
              </w:rPr>
              <w:t>Nabavka i ugradnja raster (travnim) ploča d=10cm</w:t>
            </w:r>
          </w:p>
          <w:p w:rsidR="00DB7652" w:rsidRDefault="00DB7652" w:rsidP="00DB7652">
            <w:pPr>
              <w:pStyle w:val="TableParagraph"/>
              <w:ind w:left="216" w:right="218"/>
              <w:rPr>
                <w:sz w:val="24"/>
              </w:rPr>
            </w:pPr>
            <w:r>
              <w:rPr>
                <w:sz w:val="24"/>
              </w:rPr>
              <w:t>na prethodno pripremljenu podlogu koja je obračunata</w:t>
            </w:r>
          </w:p>
          <w:p w:rsidR="00DB7652" w:rsidRDefault="00DB7652" w:rsidP="00DB7652">
            <w:pPr>
              <w:pStyle w:val="TableParagraph"/>
              <w:ind w:left="216"/>
              <w:rPr>
                <w:sz w:val="24"/>
              </w:rPr>
            </w:pPr>
            <w:r>
              <w:rPr>
                <w:sz w:val="24"/>
              </w:rPr>
              <w:t>u okviru zemljanih radova.</w:t>
            </w:r>
          </w:p>
          <w:p w:rsidR="00DB7652" w:rsidRDefault="00DB7652" w:rsidP="00DB7652">
            <w:pPr>
              <w:pStyle w:val="TableParagraph"/>
              <w:spacing w:line="270" w:lineRule="exact"/>
              <w:ind w:left="216"/>
              <w:rPr>
                <w:sz w:val="24"/>
              </w:rPr>
            </w:pPr>
            <w:r>
              <w:rPr>
                <w:sz w:val="24"/>
              </w:rPr>
              <w:t>Obračun po komplet izvedenoj poziciji.</w:t>
            </w:r>
          </w:p>
        </w:tc>
        <w:tc>
          <w:tcPr>
            <w:tcW w:w="928" w:type="dxa"/>
          </w:tcPr>
          <w:p w:rsidR="00DB7652" w:rsidRDefault="00DB7652" w:rsidP="00DB7652">
            <w:pPr>
              <w:pStyle w:val="TableParagraph"/>
              <w:spacing w:line="261" w:lineRule="exact"/>
              <w:ind w:left="111"/>
              <w:rPr>
                <w:sz w:val="24"/>
              </w:rPr>
            </w:pPr>
            <w:r>
              <w:rPr>
                <w:sz w:val="24"/>
              </w:rPr>
              <w:t>m2</w:t>
            </w:r>
          </w:p>
        </w:tc>
        <w:tc>
          <w:tcPr>
            <w:tcW w:w="1072" w:type="dxa"/>
          </w:tcPr>
          <w:p w:rsidR="00DB7652" w:rsidRDefault="00DB7652" w:rsidP="00DB7652">
            <w:pPr>
              <w:pStyle w:val="TableParagraph"/>
              <w:spacing w:line="261" w:lineRule="exact"/>
              <w:ind w:left="109"/>
              <w:rPr>
                <w:sz w:val="24"/>
              </w:rPr>
            </w:pPr>
            <w:r>
              <w:rPr>
                <w:sz w:val="24"/>
              </w:rPr>
              <w:t>1781,00</w:t>
            </w:r>
          </w:p>
        </w:tc>
        <w:tc>
          <w:tcPr>
            <w:tcW w:w="804" w:type="dxa"/>
          </w:tcPr>
          <w:p w:rsidR="00DB7652" w:rsidRDefault="00DB7652" w:rsidP="00DB7652">
            <w:pPr>
              <w:pStyle w:val="TableParagraph"/>
            </w:pPr>
          </w:p>
        </w:tc>
        <w:tc>
          <w:tcPr>
            <w:tcW w:w="655" w:type="dxa"/>
          </w:tcPr>
          <w:p w:rsidR="00DB7652" w:rsidRDefault="00DB7652" w:rsidP="00DB7652">
            <w:pPr>
              <w:pStyle w:val="TableParagraph"/>
            </w:pPr>
          </w:p>
        </w:tc>
        <w:tc>
          <w:tcPr>
            <w:tcW w:w="653" w:type="dxa"/>
          </w:tcPr>
          <w:p w:rsidR="00DB7652" w:rsidRDefault="00DB7652" w:rsidP="00DB7652">
            <w:pPr>
              <w:pStyle w:val="TableParagraph"/>
            </w:pPr>
          </w:p>
        </w:tc>
      </w:tr>
      <w:tr w:rsidR="00DB7652" w:rsidTr="00DB7652">
        <w:trPr>
          <w:trHeight w:val="2207"/>
        </w:trPr>
        <w:tc>
          <w:tcPr>
            <w:tcW w:w="756" w:type="dxa"/>
          </w:tcPr>
          <w:p w:rsidR="00DB7652" w:rsidRDefault="00DB7652" w:rsidP="00DB7652">
            <w:pPr>
              <w:pStyle w:val="TableParagraph"/>
              <w:spacing w:line="261" w:lineRule="exact"/>
              <w:ind w:left="107"/>
              <w:rPr>
                <w:sz w:val="24"/>
              </w:rPr>
            </w:pPr>
            <w:r>
              <w:rPr>
                <w:sz w:val="24"/>
              </w:rPr>
              <w:t>3.</w:t>
            </w:r>
          </w:p>
        </w:tc>
        <w:tc>
          <w:tcPr>
            <w:tcW w:w="5043" w:type="dxa"/>
          </w:tcPr>
          <w:p w:rsidR="00DB7652" w:rsidRDefault="00DB7652" w:rsidP="00DB7652">
            <w:pPr>
              <w:pStyle w:val="TableParagraph"/>
              <w:ind w:left="108" w:right="139"/>
              <w:rPr>
                <w:sz w:val="24"/>
              </w:rPr>
            </w:pPr>
            <w:r>
              <w:rPr>
                <w:sz w:val="24"/>
              </w:rPr>
              <w:t>Nabavka i ugradnja drvenih dasaka debljine 30mm različitih širina kao završne obrade staza. Daske se šrafovima fiksiraju na gredice preseka 50x80mm koje su položene na prethodno pripremljenu podlogu koja je posebno obračunata u okviru zemljenih radova.</w:t>
            </w:r>
          </w:p>
          <w:p w:rsidR="00DB7652" w:rsidRDefault="00DB7652" w:rsidP="00DB7652">
            <w:pPr>
              <w:pStyle w:val="TableParagraph"/>
              <w:ind w:left="108"/>
              <w:rPr>
                <w:sz w:val="24"/>
              </w:rPr>
            </w:pPr>
            <w:r>
              <w:rPr>
                <w:sz w:val="24"/>
              </w:rPr>
              <w:t>Daske se štite PU mat lakom.</w:t>
            </w:r>
          </w:p>
          <w:p w:rsidR="00DB7652" w:rsidRDefault="00DB7652" w:rsidP="00DB7652">
            <w:pPr>
              <w:pStyle w:val="TableParagraph"/>
              <w:spacing w:line="270" w:lineRule="exact"/>
              <w:ind w:left="108"/>
              <w:rPr>
                <w:sz w:val="24"/>
              </w:rPr>
            </w:pPr>
            <w:r>
              <w:rPr>
                <w:sz w:val="24"/>
              </w:rPr>
              <w:t>Obračun po m2 za komplet izvedenu poziciju.</w:t>
            </w:r>
          </w:p>
        </w:tc>
        <w:tc>
          <w:tcPr>
            <w:tcW w:w="928" w:type="dxa"/>
          </w:tcPr>
          <w:p w:rsidR="00DB7652" w:rsidRDefault="00DB7652" w:rsidP="00DB7652">
            <w:pPr>
              <w:pStyle w:val="TableParagraph"/>
              <w:spacing w:line="261" w:lineRule="exact"/>
              <w:ind w:left="111"/>
              <w:rPr>
                <w:sz w:val="24"/>
              </w:rPr>
            </w:pPr>
            <w:r>
              <w:rPr>
                <w:sz w:val="24"/>
              </w:rPr>
              <w:t>m2</w:t>
            </w:r>
          </w:p>
        </w:tc>
        <w:tc>
          <w:tcPr>
            <w:tcW w:w="1072" w:type="dxa"/>
          </w:tcPr>
          <w:p w:rsidR="00DB7652" w:rsidRDefault="00DB7652" w:rsidP="00DB7652">
            <w:pPr>
              <w:pStyle w:val="TableParagraph"/>
              <w:spacing w:line="261" w:lineRule="exact"/>
              <w:ind w:left="109"/>
              <w:rPr>
                <w:sz w:val="24"/>
              </w:rPr>
            </w:pPr>
            <w:r>
              <w:rPr>
                <w:sz w:val="24"/>
              </w:rPr>
              <w:t>144,20</w:t>
            </w:r>
          </w:p>
        </w:tc>
        <w:tc>
          <w:tcPr>
            <w:tcW w:w="804" w:type="dxa"/>
          </w:tcPr>
          <w:p w:rsidR="00DB7652" w:rsidRDefault="00DB7652" w:rsidP="00DB7652">
            <w:pPr>
              <w:pStyle w:val="TableParagraph"/>
            </w:pPr>
          </w:p>
        </w:tc>
        <w:tc>
          <w:tcPr>
            <w:tcW w:w="655" w:type="dxa"/>
          </w:tcPr>
          <w:p w:rsidR="00DB7652" w:rsidRDefault="00DB7652" w:rsidP="00DB7652">
            <w:pPr>
              <w:pStyle w:val="TableParagraph"/>
            </w:pPr>
          </w:p>
        </w:tc>
        <w:tc>
          <w:tcPr>
            <w:tcW w:w="653" w:type="dxa"/>
          </w:tcPr>
          <w:p w:rsidR="00DB7652" w:rsidRDefault="00DB7652" w:rsidP="00DB7652">
            <w:pPr>
              <w:pStyle w:val="TableParagraph"/>
            </w:pPr>
          </w:p>
        </w:tc>
      </w:tr>
      <w:tr w:rsidR="00DB7652" w:rsidTr="00DB7652">
        <w:trPr>
          <w:trHeight w:val="1656"/>
        </w:trPr>
        <w:tc>
          <w:tcPr>
            <w:tcW w:w="756" w:type="dxa"/>
          </w:tcPr>
          <w:p w:rsidR="00DB7652" w:rsidRDefault="00DB7652" w:rsidP="00DB7652">
            <w:pPr>
              <w:pStyle w:val="TableParagraph"/>
              <w:spacing w:line="262" w:lineRule="exact"/>
              <w:ind w:left="107"/>
              <w:rPr>
                <w:sz w:val="24"/>
              </w:rPr>
            </w:pPr>
            <w:r>
              <w:rPr>
                <w:sz w:val="24"/>
              </w:rPr>
              <w:t>4.</w:t>
            </w:r>
          </w:p>
        </w:tc>
        <w:tc>
          <w:tcPr>
            <w:tcW w:w="5043" w:type="dxa"/>
          </w:tcPr>
          <w:p w:rsidR="00DB7652" w:rsidRDefault="00DB7652" w:rsidP="00DB7652">
            <w:pPr>
              <w:pStyle w:val="TableParagraph"/>
              <w:ind w:left="216" w:right="552"/>
              <w:rPr>
                <w:sz w:val="24"/>
              </w:rPr>
            </w:pPr>
            <w:r>
              <w:rPr>
                <w:sz w:val="24"/>
              </w:rPr>
              <w:t>Nabavka i ugradnja betonskih ploča d=6cm u više boja, a prema detaljima iz projekta na prethodno pripremljenu podlogu koja je obračunata</w:t>
            </w:r>
          </w:p>
          <w:p w:rsidR="00DB7652" w:rsidRDefault="00DB7652" w:rsidP="00DB7652">
            <w:pPr>
              <w:pStyle w:val="TableParagraph"/>
              <w:ind w:left="216"/>
              <w:rPr>
                <w:sz w:val="24"/>
              </w:rPr>
            </w:pPr>
            <w:r>
              <w:rPr>
                <w:sz w:val="24"/>
              </w:rPr>
              <w:t>u okviru zemljanih radova.</w:t>
            </w:r>
          </w:p>
          <w:p w:rsidR="00DB7652" w:rsidRDefault="00DB7652" w:rsidP="00DB7652">
            <w:pPr>
              <w:pStyle w:val="TableParagraph"/>
              <w:spacing w:line="270" w:lineRule="exact"/>
              <w:ind w:left="216"/>
              <w:rPr>
                <w:sz w:val="24"/>
              </w:rPr>
            </w:pPr>
            <w:r>
              <w:rPr>
                <w:sz w:val="24"/>
              </w:rPr>
              <w:t>Obračun po komplet izvedenoj poziciji.</w:t>
            </w:r>
          </w:p>
        </w:tc>
        <w:tc>
          <w:tcPr>
            <w:tcW w:w="928" w:type="dxa"/>
          </w:tcPr>
          <w:p w:rsidR="00DB7652" w:rsidRDefault="00DB7652" w:rsidP="00DB7652">
            <w:pPr>
              <w:pStyle w:val="TableParagraph"/>
              <w:spacing w:line="262" w:lineRule="exact"/>
              <w:ind w:left="111"/>
              <w:rPr>
                <w:sz w:val="24"/>
              </w:rPr>
            </w:pPr>
            <w:r>
              <w:rPr>
                <w:sz w:val="24"/>
              </w:rPr>
              <w:t>m2</w:t>
            </w:r>
          </w:p>
        </w:tc>
        <w:tc>
          <w:tcPr>
            <w:tcW w:w="1072" w:type="dxa"/>
          </w:tcPr>
          <w:p w:rsidR="00DB7652" w:rsidRDefault="00DB7652" w:rsidP="00DB7652">
            <w:pPr>
              <w:pStyle w:val="TableParagraph"/>
              <w:spacing w:line="262" w:lineRule="exact"/>
              <w:ind w:left="109"/>
              <w:rPr>
                <w:sz w:val="24"/>
              </w:rPr>
            </w:pPr>
            <w:r>
              <w:rPr>
                <w:sz w:val="24"/>
              </w:rPr>
              <w:t>863,00</w:t>
            </w:r>
          </w:p>
        </w:tc>
        <w:tc>
          <w:tcPr>
            <w:tcW w:w="804" w:type="dxa"/>
          </w:tcPr>
          <w:p w:rsidR="00DB7652" w:rsidRDefault="00DB7652" w:rsidP="00DB7652">
            <w:pPr>
              <w:pStyle w:val="TableParagraph"/>
            </w:pPr>
          </w:p>
        </w:tc>
        <w:tc>
          <w:tcPr>
            <w:tcW w:w="655" w:type="dxa"/>
          </w:tcPr>
          <w:p w:rsidR="00DB7652" w:rsidRDefault="00DB7652" w:rsidP="00DB7652">
            <w:pPr>
              <w:pStyle w:val="TableParagraph"/>
            </w:pPr>
          </w:p>
        </w:tc>
        <w:tc>
          <w:tcPr>
            <w:tcW w:w="653" w:type="dxa"/>
          </w:tcPr>
          <w:p w:rsidR="00DB7652" w:rsidRDefault="00DB7652" w:rsidP="00DB7652">
            <w:pPr>
              <w:pStyle w:val="TableParagraph"/>
            </w:pPr>
          </w:p>
        </w:tc>
      </w:tr>
      <w:tr w:rsidR="00DB7652" w:rsidTr="00DB7652">
        <w:trPr>
          <w:trHeight w:val="551"/>
        </w:trPr>
        <w:tc>
          <w:tcPr>
            <w:tcW w:w="9911" w:type="dxa"/>
            <w:gridSpan w:val="7"/>
          </w:tcPr>
          <w:p w:rsidR="00DB7652" w:rsidRDefault="00DB7652" w:rsidP="00DB7652">
            <w:pPr>
              <w:pStyle w:val="TableParagraph"/>
              <w:spacing w:before="8"/>
            </w:pPr>
          </w:p>
          <w:p w:rsidR="00DB7652" w:rsidRDefault="00DB7652" w:rsidP="00DB7652">
            <w:pPr>
              <w:pStyle w:val="TableParagraph"/>
              <w:spacing w:line="270" w:lineRule="exact"/>
              <w:ind w:left="588"/>
              <w:rPr>
                <w:sz w:val="24"/>
              </w:rPr>
            </w:pPr>
            <w:r>
              <w:rPr>
                <w:sz w:val="24"/>
              </w:rPr>
              <w:t>Поплочавање и обрада површина, укупно, без пдв-а:</w:t>
            </w:r>
          </w:p>
        </w:tc>
      </w:tr>
    </w:tbl>
    <w:p w:rsidR="00DB7652" w:rsidRDefault="00DB7652" w:rsidP="00DB7652">
      <w:pPr>
        <w:pStyle w:val="BodyText"/>
        <w:spacing w:before="10"/>
        <w:rPr>
          <w:sz w:val="14"/>
        </w:rPr>
      </w:pPr>
    </w:p>
    <w:p w:rsidR="00DB7652" w:rsidRDefault="00DB7652" w:rsidP="00DB7652">
      <w:pPr>
        <w:pStyle w:val="BodyText"/>
        <w:tabs>
          <w:tab w:val="left" w:pos="5327"/>
          <w:tab w:val="left" w:pos="5361"/>
        </w:tabs>
        <w:spacing w:before="90"/>
        <w:ind w:left="1132" w:right="6852"/>
        <w:jc w:val="both"/>
      </w:pPr>
      <w:r>
        <w:t xml:space="preserve">Абезпдв-а: </w:t>
      </w:r>
      <w:r>
        <w:rPr>
          <w:u w:val="single"/>
        </w:rPr>
        <w:tab/>
      </w:r>
      <w:r>
        <w:rPr>
          <w:u w:val="single"/>
        </w:rPr>
        <w:tab/>
      </w:r>
      <w:r>
        <w:t xml:space="preserve"> Ббезпдв-а: </w:t>
      </w:r>
      <w:r>
        <w:rPr>
          <w:u w:val="single"/>
        </w:rPr>
        <w:tab/>
      </w:r>
      <w:r>
        <w:rPr>
          <w:u w:val="single"/>
        </w:rPr>
        <w:tab/>
      </w:r>
      <w:r>
        <w:t xml:space="preserve"> Вбезпдв-а: </w:t>
      </w:r>
      <w:r>
        <w:rPr>
          <w:u w:val="single"/>
        </w:rPr>
        <w:tab/>
      </w:r>
      <w:r>
        <w:t xml:space="preserve"> Гбезпдв-а: </w:t>
      </w:r>
      <w:r>
        <w:rPr>
          <w:u w:val="single"/>
        </w:rPr>
        <w:tab/>
      </w:r>
      <w:r>
        <w:t xml:space="preserve"> Д безпдв-а: </w:t>
      </w:r>
      <w:r>
        <w:rPr>
          <w:u w:val="single"/>
        </w:rPr>
        <w:tab/>
      </w:r>
    </w:p>
    <w:p w:rsidR="00DB7652" w:rsidRDefault="00DB7652" w:rsidP="00DB7652">
      <w:pPr>
        <w:pStyle w:val="BodyText"/>
        <w:spacing w:before="3"/>
        <w:rPr>
          <w:sz w:val="16"/>
        </w:rPr>
      </w:pPr>
    </w:p>
    <w:p w:rsidR="00DB7652" w:rsidRDefault="00DB7652" w:rsidP="00DB7652">
      <w:pPr>
        <w:pStyle w:val="BodyText"/>
        <w:tabs>
          <w:tab w:val="left" w:pos="6023"/>
        </w:tabs>
        <w:spacing w:before="90"/>
        <w:ind w:left="1132"/>
      </w:pPr>
      <w:r>
        <w:t xml:space="preserve">А+Б+В+Г+Д, безпдв-а: </w:t>
      </w:r>
      <w:r>
        <w:rPr>
          <w:u w:val="single"/>
        </w:rPr>
        <w:tab/>
      </w:r>
    </w:p>
    <w:p w:rsidR="00DB7652" w:rsidRDefault="00DB7652" w:rsidP="00DB7652">
      <w:pPr>
        <w:pStyle w:val="BodyText"/>
        <w:rPr>
          <w:sz w:val="20"/>
        </w:rPr>
      </w:pPr>
    </w:p>
    <w:p w:rsidR="00DB7652" w:rsidRDefault="00DB7652" w:rsidP="00DB7652">
      <w:pPr>
        <w:pStyle w:val="BodyText"/>
        <w:spacing w:before="7"/>
        <w:rPr>
          <w:sz w:val="20"/>
        </w:rPr>
      </w:pPr>
    </w:p>
    <w:p w:rsidR="00DB7652" w:rsidRDefault="00DB7652" w:rsidP="00DB7652">
      <w:pPr>
        <w:pStyle w:val="Heading1"/>
        <w:spacing w:before="90"/>
        <w:ind w:left="1132"/>
      </w:pPr>
      <w:r>
        <w:t>Комерцијалниуслови:</w:t>
      </w:r>
    </w:p>
    <w:p w:rsidR="00DB7652" w:rsidRDefault="00DB7652" w:rsidP="00DB7652">
      <w:pPr>
        <w:pStyle w:val="BodyText"/>
        <w:spacing w:before="6"/>
        <w:rPr>
          <w:b/>
          <w:sz w:val="23"/>
        </w:rPr>
      </w:pPr>
    </w:p>
    <w:p w:rsidR="00DB7652" w:rsidRDefault="00DB7652" w:rsidP="00DB7652">
      <w:pPr>
        <w:pStyle w:val="ListParagraph"/>
        <w:numPr>
          <w:ilvl w:val="1"/>
          <w:numId w:val="12"/>
        </w:numPr>
        <w:tabs>
          <w:tab w:val="left" w:pos="1764"/>
          <w:tab w:val="left" w:pos="1765"/>
          <w:tab w:val="left" w:pos="5079"/>
        </w:tabs>
        <w:ind w:right="1"/>
        <w:rPr>
          <w:sz w:val="24"/>
        </w:rPr>
      </w:pPr>
      <w:r>
        <w:rPr>
          <w:sz w:val="24"/>
        </w:rPr>
        <w:t>Периодважењапонуде</w:t>
      </w:r>
      <w:r>
        <w:rPr>
          <w:sz w:val="24"/>
          <w:u w:val="single"/>
        </w:rPr>
        <w:tab/>
      </w:r>
      <w:r>
        <w:rPr>
          <w:sz w:val="24"/>
        </w:rPr>
        <w:t>дана од дана отварања понуда (најмање 60 дана од дана отварања понуда).</w:t>
      </w:r>
    </w:p>
    <w:p w:rsidR="00DB7652" w:rsidRDefault="00DB7652" w:rsidP="00DB7652">
      <w:pPr>
        <w:pStyle w:val="ListParagraph"/>
        <w:numPr>
          <w:ilvl w:val="1"/>
          <w:numId w:val="12"/>
        </w:numPr>
        <w:tabs>
          <w:tab w:val="left" w:pos="1764"/>
          <w:tab w:val="left" w:pos="1765"/>
        </w:tabs>
        <w:rPr>
          <w:sz w:val="24"/>
        </w:rPr>
      </w:pPr>
      <w:r>
        <w:rPr>
          <w:sz w:val="24"/>
        </w:rPr>
        <w:t>Рок плаћања 45дана.</w:t>
      </w:r>
    </w:p>
    <w:p w:rsidR="00DB7652" w:rsidRDefault="00DB7652" w:rsidP="00DB7652">
      <w:pPr>
        <w:pStyle w:val="ListParagraph"/>
        <w:numPr>
          <w:ilvl w:val="1"/>
          <w:numId w:val="12"/>
        </w:numPr>
        <w:tabs>
          <w:tab w:val="left" w:pos="1764"/>
          <w:tab w:val="left" w:pos="1765"/>
        </w:tabs>
        <w:rPr>
          <w:sz w:val="24"/>
        </w:rPr>
      </w:pPr>
      <w:r>
        <w:rPr>
          <w:sz w:val="24"/>
        </w:rPr>
        <w:t>Цене суфиксне.</w:t>
      </w:r>
    </w:p>
    <w:p w:rsidR="00DB7652" w:rsidRDefault="00DB7652" w:rsidP="00DB7652">
      <w:pPr>
        <w:pStyle w:val="ListParagraph"/>
        <w:numPr>
          <w:ilvl w:val="1"/>
          <w:numId w:val="12"/>
        </w:numPr>
        <w:tabs>
          <w:tab w:val="left" w:pos="1764"/>
          <w:tab w:val="left" w:pos="1765"/>
        </w:tabs>
        <w:rPr>
          <w:sz w:val="24"/>
        </w:rPr>
      </w:pPr>
      <w:r>
        <w:rPr>
          <w:sz w:val="24"/>
        </w:rPr>
        <w:t>Рок извршења: 60 дана од дана потписивањауговора</w:t>
      </w:r>
    </w:p>
    <w:p w:rsidR="00DB7652" w:rsidRDefault="00DB7652" w:rsidP="00DB7652">
      <w:pPr>
        <w:pStyle w:val="BodyText"/>
        <w:rPr>
          <w:sz w:val="26"/>
        </w:rPr>
      </w:pPr>
    </w:p>
    <w:p w:rsidR="00DB7652" w:rsidRDefault="00DB7652" w:rsidP="00DB7652">
      <w:pPr>
        <w:pStyle w:val="BodyText"/>
        <w:spacing w:before="1"/>
        <w:rPr>
          <w:sz w:val="22"/>
        </w:rPr>
      </w:pPr>
    </w:p>
    <w:p w:rsidR="00DB7652" w:rsidRDefault="00DB7652" w:rsidP="00DB7652">
      <w:pPr>
        <w:tabs>
          <w:tab w:val="left" w:pos="8477"/>
        </w:tabs>
        <w:ind w:left="1132"/>
        <w:rPr>
          <w:sz w:val="24"/>
        </w:rPr>
      </w:pPr>
      <w:r>
        <w:rPr>
          <w:b/>
          <w:sz w:val="24"/>
        </w:rPr>
        <w:t xml:space="preserve">Рекапитулација. Укупан износ </w:t>
      </w:r>
      <w:r>
        <w:rPr>
          <w:sz w:val="24"/>
        </w:rPr>
        <w:t>(безПДВ-а)је</w:t>
      </w:r>
      <w:r>
        <w:rPr>
          <w:sz w:val="24"/>
          <w:u w:val="single"/>
        </w:rPr>
        <w:tab/>
      </w:r>
      <w:r>
        <w:rPr>
          <w:sz w:val="24"/>
        </w:rPr>
        <w:t>динара,</w:t>
      </w:r>
    </w:p>
    <w:p w:rsidR="00DB7652" w:rsidRDefault="00DB7652" w:rsidP="00DB7652">
      <w:pPr>
        <w:pStyle w:val="BodyText"/>
        <w:tabs>
          <w:tab w:val="left" w:pos="4454"/>
          <w:tab w:val="left" w:pos="7149"/>
          <w:tab w:val="left" w:pos="7873"/>
        </w:tabs>
        <w:ind w:left="1132" w:right="2677"/>
      </w:pPr>
      <w:r>
        <w:t>исловима:</w:t>
      </w:r>
      <w:r>
        <w:rPr>
          <w:u w:val="single"/>
        </w:rPr>
        <w:tab/>
      </w:r>
      <w:r>
        <w:rPr>
          <w:u w:val="single"/>
        </w:rPr>
        <w:tab/>
      </w:r>
      <w:r>
        <w:rPr>
          <w:u w:val="single"/>
        </w:rPr>
        <w:tab/>
      </w:r>
      <w:r>
        <w:t>дин., без ПДВ-а, ПДВ  по стопи од20%износи</w:t>
      </w:r>
      <w:r>
        <w:tab/>
      </w:r>
      <w:r>
        <w:rPr>
          <w:u w:val="single"/>
        </w:rPr>
        <w:tab/>
      </w:r>
      <w:r>
        <w:t>динара,</w:t>
      </w:r>
    </w:p>
    <w:p w:rsidR="00DB7652" w:rsidRDefault="00DB7652" w:rsidP="00DB7652">
      <w:pPr>
        <w:pStyle w:val="BodyText"/>
        <w:tabs>
          <w:tab w:val="left" w:pos="7580"/>
        </w:tabs>
        <w:ind w:left="1132"/>
      </w:pPr>
      <w:r>
        <w:t>што укупно, саПДВ-ом,износи</w:t>
      </w:r>
      <w:r>
        <w:rPr>
          <w:u w:val="single"/>
        </w:rPr>
        <w:tab/>
      </w:r>
      <w:r>
        <w:t>динара.</w:t>
      </w:r>
    </w:p>
    <w:p w:rsidR="00DB7652" w:rsidRDefault="00DB7652" w:rsidP="00DB7652">
      <w:pPr>
        <w:sectPr w:rsidR="00DB7652">
          <w:pgSz w:w="12240" w:h="15840"/>
          <w:pgMar w:top="820" w:right="0" w:bottom="1080" w:left="0" w:header="0" w:footer="894" w:gutter="0"/>
          <w:cols w:space="720"/>
        </w:sectPr>
      </w:pPr>
    </w:p>
    <w:p w:rsidR="00DB7652" w:rsidRDefault="00DB7652" w:rsidP="00DB7652">
      <w:pPr>
        <w:pStyle w:val="BodyText"/>
        <w:tabs>
          <w:tab w:val="left" w:pos="2593"/>
          <w:tab w:val="left" w:pos="3910"/>
          <w:tab w:val="left" w:pos="4858"/>
          <w:tab w:val="left" w:pos="5599"/>
          <w:tab w:val="left" w:pos="6597"/>
          <w:tab w:val="left" w:pos="7988"/>
          <w:tab w:val="left" w:pos="9093"/>
          <w:tab w:val="left" w:pos="12290"/>
        </w:tabs>
        <w:spacing w:before="75"/>
        <w:ind w:left="1132" w:right="-58"/>
      </w:pPr>
      <w:r>
        <w:lastRenderedPageBreak/>
        <w:t>Подаци о проценту укупне вредности набавке који ће бити поверен подизвођачу( до 50%), као и део предмета</w:t>
      </w:r>
      <w:r>
        <w:tab/>
        <w:t>набавке</w:t>
      </w:r>
      <w:r>
        <w:tab/>
        <w:t>који</w:t>
      </w:r>
      <w:r>
        <w:tab/>
        <w:t>ће</w:t>
      </w:r>
      <w:r>
        <w:tab/>
        <w:t>бити</w:t>
      </w:r>
      <w:r>
        <w:tab/>
        <w:t>извршен</w:t>
      </w:r>
      <w:r>
        <w:tab/>
        <w:t>преко</w:t>
      </w:r>
      <w:r>
        <w:tab/>
        <w:t>подизвођача:</w:t>
      </w:r>
      <w:r>
        <w:rPr>
          <w:u w:val="single"/>
        </w:rPr>
        <w:tab/>
      </w:r>
    </w:p>
    <w:p w:rsidR="00DB7652" w:rsidRDefault="004E3D4E" w:rsidP="00DB7652">
      <w:pPr>
        <w:pStyle w:val="BodyText"/>
        <w:spacing w:before="9"/>
        <w:rPr>
          <w:sz w:val="19"/>
        </w:rPr>
      </w:pPr>
      <w:r w:rsidRPr="004E3D4E">
        <w:rPr>
          <w:noProof/>
          <w:lang w:val="en-US" w:eastAsia="en-US" w:bidi="ar-SA"/>
        </w:rPr>
        <w:pict>
          <v:line id="Line 232" o:spid="_x0000_s1046" style="position:absolute;z-index:251660288;visibility:visible;mso-wrap-distance-left:0;mso-wrap-distance-right:0;mso-position-horizontal-relative:page" from="56.65pt,13.6pt" to="608.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PIAIAAEU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" strokeweight=".48pt">
            <w10:wrap type="topAndBottom" anchorx="page"/>
          </v:line>
        </w:pict>
      </w:r>
    </w:p>
    <w:p w:rsidR="00DB7652" w:rsidRDefault="00DB7652" w:rsidP="00DB7652">
      <w:pPr>
        <w:pStyle w:val="BodyText"/>
        <w:tabs>
          <w:tab w:val="left" w:pos="9294"/>
        </w:tabs>
        <w:spacing w:line="247" w:lineRule="exact"/>
        <w:ind w:left="1132"/>
      </w:pPr>
      <w:r>
        <w:rPr>
          <w:u w:val="single"/>
        </w:rPr>
        <w:tab/>
      </w:r>
      <w:r>
        <w:t>.</w:t>
      </w:r>
    </w:p>
    <w:p w:rsidR="00DB7652" w:rsidRDefault="00DB7652" w:rsidP="00DB7652">
      <w:pPr>
        <w:pStyle w:val="BodyText"/>
        <w:spacing w:before="2"/>
        <w:rPr>
          <w:sz w:val="16"/>
        </w:rPr>
      </w:pPr>
    </w:p>
    <w:p w:rsidR="00DB7652" w:rsidRDefault="00DB7652" w:rsidP="00DB7652">
      <w:pPr>
        <w:pStyle w:val="BodyText"/>
        <w:tabs>
          <w:tab w:val="left" w:pos="4480"/>
        </w:tabs>
        <w:spacing w:before="90"/>
        <w:ind w:left="1132"/>
      </w:pPr>
      <w:r>
        <w:t xml:space="preserve">Датум: </w:t>
      </w:r>
      <w:r>
        <w:rPr>
          <w:u w:val="single"/>
        </w:rPr>
        <w:tab/>
      </w:r>
    </w:p>
    <w:p w:rsidR="00DB7652" w:rsidRDefault="00DB7652" w:rsidP="00DB7652">
      <w:pPr>
        <w:pStyle w:val="BodyText"/>
        <w:tabs>
          <w:tab w:val="left" w:pos="4544"/>
        </w:tabs>
        <w:ind w:left="1132"/>
      </w:pPr>
      <w:r>
        <w:t>Место:</w:t>
      </w:r>
      <w:r>
        <w:rPr>
          <w:u w:val="single"/>
        </w:rPr>
        <w:tab/>
      </w:r>
    </w:p>
    <w:p w:rsidR="00DB7652" w:rsidRDefault="00DB7652" w:rsidP="00DB7652">
      <w:pPr>
        <w:pStyle w:val="BodyText"/>
        <w:ind w:left="6413"/>
      </w:pPr>
      <w:r>
        <w:t>Потпис овлашћеног лица понуђача</w:t>
      </w:r>
    </w:p>
    <w:p w:rsidR="00DB7652" w:rsidRPr="0013622E" w:rsidRDefault="004E3D4E" w:rsidP="00DB7652">
      <w:pPr>
        <w:pStyle w:val="BodyText"/>
        <w:spacing w:before="8"/>
        <w:rPr>
          <w:sz w:val="19"/>
        </w:rPr>
      </w:pPr>
      <w:r w:rsidRPr="004E3D4E">
        <w:rPr>
          <w:noProof/>
          <w:lang w:val="en-US" w:eastAsia="en-US" w:bidi="ar-SA"/>
        </w:rPr>
        <w:pict>
          <v:line id="Line 231" o:spid="_x0000_s1047" style="position:absolute;z-index:251661312;visibility:visible;mso-wrap-distance-left:0;mso-wrap-distance-right:0;mso-position-horizontal-relative:page" from="314.7pt,13.55pt" to="464.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GDIQIAAEUEAAAOAAAAZHJzL2Uyb0RvYy54bWysU8GO2jAQvVfqP1i+QxI2Sy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" strokeweight=".48pt">
            <w10:wrap type="topAndBottom" anchorx="page"/>
          </v:line>
        </w:pict>
      </w:r>
      <w:r w:rsidR="0013622E">
        <w:rPr>
          <w:sz w:val="19"/>
        </w:rPr>
        <w:t xml:space="preserve">    </w:t>
      </w:r>
    </w:p>
    <w:p w:rsidR="00DB7652" w:rsidRDefault="00DB7652" w:rsidP="00DB7652">
      <w:pPr>
        <w:pStyle w:val="BodyText"/>
        <w:spacing w:line="247" w:lineRule="exact"/>
        <w:ind w:left="1253"/>
      </w:pPr>
      <w:r>
        <w:t>М.П</w: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Pr="00DB7652" w:rsidRDefault="00DB7652" w:rsidP="00DB7652">
      <w:pPr>
        <w:pStyle w:val="BodyText"/>
        <w:rPr>
          <w:sz w:val="20"/>
        </w:rPr>
      </w:pPr>
    </w:p>
    <w:p w:rsidR="00DB7652" w:rsidRDefault="00DB7652" w:rsidP="00DB7652">
      <w:pPr>
        <w:pStyle w:val="Heading1"/>
        <w:ind w:left="0" w:right="-15"/>
        <w:jc w:val="right"/>
        <w:rPr>
          <w:b w:val="0"/>
          <w:bCs w:val="0"/>
          <w:sz w:val="20"/>
        </w:rPr>
      </w:pPr>
    </w:p>
    <w:p w:rsidR="00DB7652" w:rsidRDefault="00DB7652" w:rsidP="00DB7652">
      <w:pPr>
        <w:pStyle w:val="Heading1"/>
        <w:ind w:left="0" w:right="-15"/>
        <w:jc w:val="center"/>
      </w:pPr>
    </w:p>
    <w:p w:rsidR="00DB7652" w:rsidRDefault="00DB7652" w:rsidP="00DB7652">
      <w:pPr>
        <w:pStyle w:val="Heading1"/>
        <w:ind w:left="0" w:right="-15"/>
        <w:jc w:val="center"/>
      </w:pPr>
      <w:r>
        <w:lastRenderedPageBreak/>
        <w:t xml:space="preserve">                                                                                                                                ОБРАЗАЦ БРОЈ 3-2.</w:t>
      </w:r>
    </w:p>
    <w:p w:rsidR="00DB7652" w:rsidRDefault="00DB7652" w:rsidP="00DB7652">
      <w:pPr>
        <w:tabs>
          <w:tab w:val="left" w:pos="2150"/>
        </w:tabs>
        <w:spacing w:before="64" w:line="274" w:lineRule="exact"/>
        <w:ind w:left="398"/>
        <w:jc w:val="center"/>
        <w:rPr>
          <w:b/>
          <w:sz w:val="24"/>
        </w:rPr>
      </w:pPr>
      <w:r>
        <w:rPr>
          <w:b/>
          <w:sz w:val="24"/>
        </w:rPr>
        <w:t>О Б Р А ЗАЦ</w:t>
      </w:r>
      <w:r>
        <w:rPr>
          <w:b/>
          <w:sz w:val="24"/>
        </w:rPr>
        <w:tab/>
        <w:t>П О Н У ДЕ</w:t>
      </w:r>
    </w:p>
    <w:p w:rsidR="00DB7652" w:rsidRDefault="00DB7652" w:rsidP="00DB7652">
      <w:pPr>
        <w:pStyle w:val="BodyText"/>
        <w:spacing w:line="274" w:lineRule="exact"/>
        <w:ind w:left="1209" w:right="79"/>
        <w:jc w:val="center"/>
      </w:pPr>
      <w:r>
        <w:t>у отвореном поступку јавне набавке, набавка радова</w:t>
      </w:r>
    </w:p>
    <w:p w:rsidR="00DB7652" w:rsidRDefault="00DB7652" w:rsidP="00DB7652">
      <w:pPr>
        <w:pStyle w:val="BodyText"/>
        <w:ind w:left="1209" w:right="79"/>
        <w:jc w:val="center"/>
      </w:pPr>
      <w:r>
        <w:t>ЈНВВ-р 03/19– Изградња спортског парка на Златибору, Партија 2</w:t>
      </w:r>
    </w:p>
    <w:p w:rsidR="00DB7652" w:rsidRDefault="00DB7652" w:rsidP="00DB7652">
      <w:pPr>
        <w:pStyle w:val="BodyText"/>
        <w:spacing w:before="2"/>
        <w:rPr>
          <w:sz w:val="16"/>
        </w:rPr>
      </w:pPr>
    </w:p>
    <w:p w:rsidR="00DB7652" w:rsidRDefault="00DB7652" w:rsidP="00DB7652">
      <w:pPr>
        <w:pStyle w:val="BodyText"/>
        <w:tabs>
          <w:tab w:val="left" w:pos="3870"/>
          <w:tab w:val="left" w:pos="6634"/>
          <w:tab w:val="left" w:pos="11336"/>
        </w:tabs>
        <w:spacing w:before="90"/>
        <w:ind w:left="1132" w:right="-15" w:firstLine="360"/>
      </w:pPr>
      <w:r>
        <w:t>У складу са Вашим Позивом з</w:t>
      </w:r>
      <w:r w:rsidR="00650130">
        <w:t>а подношење понуда бр.404</w:t>
      </w:r>
      <w:r w:rsidR="00650130">
        <w:rPr>
          <w:lang/>
        </w:rPr>
        <w:t>-28</w:t>
      </w:r>
      <w:r>
        <w:t xml:space="preserve">/2019-02 од </w:t>
      </w:r>
      <w:r w:rsidR="00650130">
        <w:rPr>
          <w:lang/>
        </w:rPr>
        <w:t>05.07</w:t>
      </w:r>
      <w:r>
        <w:t>.2019. годин</w:t>
      </w:r>
      <w:r w:rsidR="00650130">
        <w:t>е, за јавну набавку</w:t>
      </w:r>
      <w:r w:rsidR="00650130">
        <w:tab/>
        <w:t>ЈНМВ-р</w:t>
      </w:r>
      <w:r w:rsidR="00650130">
        <w:tab/>
        <w:t>бр.0</w:t>
      </w:r>
      <w:r w:rsidR="00650130">
        <w:rPr>
          <w:lang/>
        </w:rPr>
        <w:t>7</w:t>
      </w:r>
      <w:r>
        <w:t>/19</w:t>
      </w:r>
      <w:r>
        <w:tab/>
        <w:t>понуђач:</w:t>
      </w:r>
    </w:p>
    <w:p w:rsidR="00DB7652" w:rsidRDefault="004E3D4E" w:rsidP="00DB7652">
      <w:pPr>
        <w:pStyle w:val="BodyText"/>
        <w:spacing w:before="9"/>
        <w:rPr>
          <w:sz w:val="19"/>
        </w:rPr>
      </w:pPr>
      <w:r w:rsidRPr="004E3D4E">
        <w:rPr>
          <w:noProof/>
          <w:lang w:val="en-US" w:eastAsia="en-US" w:bidi="ar-SA"/>
        </w:rPr>
        <w:pict>
          <v:line id="Line 230" o:spid="_x0000_s1048" style="position:absolute;z-index:251662336;visibility:visible;mso-wrap-distance-left:0;mso-wrap-distance-right:0;mso-position-horizontal-relative:page" from="56.65pt,13.6pt" to="536.6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" strokeweight=".48pt">
            <w10:wrap type="topAndBottom" anchorx="page"/>
          </v:line>
        </w:pict>
      </w:r>
    </w:p>
    <w:p w:rsidR="00DB7652" w:rsidRDefault="00DB7652" w:rsidP="00DB7652">
      <w:pPr>
        <w:pStyle w:val="BodyText"/>
        <w:tabs>
          <w:tab w:val="left" w:pos="2243"/>
          <w:tab w:val="left" w:pos="4885"/>
          <w:tab w:val="left" w:pos="5939"/>
          <w:tab w:val="left" w:pos="6997"/>
          <w:tab w:val="left" w:pos="9520"/>
          <w:tab w:val="left" w:pos="10480"/>
          <w:tab w:val="left" w:pos="12125"/>
        </w:tabs>
        <w:spacing w:line="247" w:lineRule="exact"/>
        <w:ind w:left="1132" w:right="-15"/>
      </w:pPr>
      <w:r>
        <w:t>ПИБ</w:t>
      </w:r>
      <w:r>
        <w:tab/>
      </w:r>
      <w:r>
        <w:rPr>
          <w:u w:val="single"/>
        </w:rPr>
        <w:tab/>
      </w:r>
      <w:r>
        <w:t>мат.</w:t>
      </w:r>
      <w:r>
        <w:tab/>
        <w:t>број</w:t>
      </w:r>
      <w:r>
        <w:tab/>
      </w:r>
      <w:r>
        <w:rPr>
          <w:u w:val="single"/>
        </w:rPr>
        <w:tab/>
      </w:r>
      <w:r>
        <w:t>_са</w:t>
      </w:r>
      <w:r>
        <w:tab/>
        <w:t>седиштем</w:t>
      </w:r>
      <w:r>
        <w:tab/>
        <w:t>у</w:t>
      </w:r>
    </w:p>
    <w:p w:rsidR="00DB7652" w:rsidRDefault="00DB7652" w:rsidP="00DB7652">
      <w:pPr>
        <w:pStyle w:val="BodyText"/>
        <w:tabs>
          <w:tab w:val="left" w:pos="4612"/>
        </w:tabs>
        <w:ind w:left="1132" w:right="50"/>
      </w:pPr>
      <w:r>
        <w:rPr>
          <w:u w:val="single"/>
        </w:rPr>
        <w:tab/>
      </w:r>
      <w:r>
        <w:t>подноси Понуду за радове на изградњи спортског парка на Златибору, партија 2, по позицијама у складу са конкурсном документацијом, под следећим условима, и то:</w:t>
      </w:r>
    </w:p>
    <w:p w:rsidR="00DB7652" w:rsidRDefault="00DB7652" w:rsidP="00DB7652">
      <w:pPr>
        <w:pStyle w:val="BodyText"/>
        <w:rPr>
          <w:sz w:val="20"/>
        </w:rPr>
      </w:pPr>
    </w:p>
    <w:p w:rsidR="00DB7652" w:rsidRDefault="00DB7652" w:rsidP="00DB7652">
      <w:pPr>
        <w:pStyle w:val="BodyText"/>
        <w:spacing w:before="5"/>
        <w:rPr>
          <w:sz w:val="28"/>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6"/>
        <w:gridCol w:w="5043"/>
        <w:gridCol w:w="928"/>
        <w:gridCol w:w="1072"/>
        <w:gridCol w:w="804"/>
        <w:gridCol w:w="655"/>
        <w:gridCol w:w="653"/>
      </w:tblGrid>
      <w:tr w:rsidR="00DB7652" w:rsidTr="00DB7652">
        <w:trPr>
          <w:trHeight w:val="3312"/>
        </w:trPr>
        <w:tc>
          <w:tcPr>
            <w:tcW w:w="756" w:type="dxa"/>
          </w:tcPr>
          <w:p w:rsidR="00DB7652" w:rsidRDefault="00DB7652" w:rsidP="00DB7652">
            <w:pPr>
              <w:pStyle w:val="TableParagraph"/>
              <w:spacing w:line="273" w:lineRule="exact"/>
              <w:ind w:left="107"/>
              <w:rPr>
                <w:sz w:val="24"/>
              </w:rPr>
            </w:pPr>
            <w:r>
              <w:rPr>
                <w:sz w:val="24"/>
              </w:rPr>
              <w:t>1.</w:t>
            </w:r>
          </w:p>
        </w:tc>
        <w:tc>
          <w:tcPr>
            <w:tcW w:w="5043" w:type="dxa"/>
          </w:tcPr>
          <w:p w:rsidR="00DB7652" w:rsidRDefault="00DB7652" w:rsidP="00DB7652">
            <w:pPr>
              <w:pStyle w:val="TableParagraph"/>
              <w:ind w:left="216" w:right="118"/>
              <w:rPr>
                <w:sz w:val="24"/>
              </w:rPr>
            </w:pPr>
            <w:r>
              <w:rPr>
                <w:sz w:val="24"/>
              </w:rPr>
              <w:t>Nabavka i ugradnja atletske podloge - TARTAN STAZE kao finalne obrade atletske staze.</w:t>
            </w:r>
          </w:p>
          <w:p w:rsidR="00DB7652" w:rsidRDefault="00DB7652" w:rsidP="00DB7652">
            <w:pPr>
              <w:pStyle w:val="TableParagraph"/>
              <w:ind w:left="216" w:right="151"/>
              <w:rPr>
                <w:sz w:val="24"/>
              </w:rPr>
            </w:pPr>
            <w:r>
              <w:rPr>
                <w:sz w:val="24"/>
              </w:rPr>
              <w:t>Sastoji se iz nosećeg sloja (smeše granulata crne gume i tečnog bezbojnog poliuretana kao veziva) koji se postavlja direktno na asfalt, koji je prethodno obračunat, sa specijalnim finišerima, u debljini od oko 10mm. Srednji sloj se nanosi špricanjem specijalnog crvenog poliuretana i EPDM granula (prečnika između 0,5mm i 1,5mm) i završni sloj debljine 1-2mm koji se takođe nanosi špricanjem.</w:t>
            </w:r>
          </w:p>
          <w:p w:rsidR="00DB7652" w:rsidRDefault="00DB7652" w:rsidP="00DB7652">
            <w:pPr>
              <w:pStyle w:val="TableParagraph"/>
              <w:spacing w:line="259" w:lineRule="exact"/>
              <w:ind w:left="216"/>
              <w:rPr>
                <w:sz w:val="24"/>
              </w:rPr>
            </w:pPr>
            <w:r>
              <w:rPr>
                <w:sz w:val="24"/>
              </w:rPr>
              <w:t>Obračun po m2 za komplet izvedenu poziciju.</w:t>
            </w:r>
          </w:p>
        </w:tc>
        <w:tc>
          <w:tcPr>
            <w:tcW w:w="928" w:type="dxa"/>
          </w:tcPr>
          <w:p w:rsidR="00DB7652" w:rsidRDefault="00DB7652" w:rsidP="00DB7652">
            <w:pPr>
              <w:pStyle w:val="TableParagraph"/>
              <w:spacing w:line="273" w:lineRule="exact"/>
              <w:ind w:left="111"/>
              <w:rPr>
                <w:sz w:val="24"/>
              </w:rPr>
            </w:pPr>
            <w:r>
              <w:rPr>
                <w:sz w:val="24"/>
              </w:rPr>
              <w:t>М2</w:t>
            </w:r>
          </w:p>
        </w:tc>
        <w:tc>
          <w:tcPr>
            <w:tcW w:w="1072" w:type="dxa"/>
          </w:tcPr>
          <w:p w:rsidR="00DB7652" w:rsidRDefault="00DB7652" w:rsidP="00DB7652">
            <w:pPr>
              <w:pStyle w:val="TableParagraph"/>
              <w:spacing w:line="273" w:lineRule="exact"/>
              <w:ind w:left="109"/>
              <w:rPr>
                <w:sz w:val="24"/>
              </w:rPr>
            </w:pPr>
            <w:r>
              <w:rPr>
                <w:sz w:val="24"/>
              </w:rPr>
              <w:t>346,00</w:t>
            </w:r>
          </w:p>
        </w:tc>
        <w:tc>
          <w:tcPr>
            <w:tcW w:w="804" w:type="dxa"/>
          </w:tcPr>
          <w:p w:rsidR="00DB7652" w:rsidRDefault="00DB7652" w:rsidP="00DB7652">
            <w:pPr>
              <w:pStyle w:val="TableParagraph"/>
              <w:rPr>
                <w:sz w:val="24"/>
              </w:rPr>
            </w:pPr>
          </w:p>
        </w:tc>
        <w:tc>
          <w:tcPr>
            <w:tcW w:w="655" w:type="dxa"/>
          </w:tcPr>
          <w:p w:rsidR="00DB7652" w:rsidRDefault="00DB7652" w:rsidP="00DB7652">
            <w:pPr>
              <w:pStyle w:val="TableParagraph"/>
              <w:rPr>
                <w:sz w:val="24"/>
              </w:rPr>
            </w:pPr>
          </w:p>
        </w:tc>
        <w:tc>
          <w:tcPr>
            <w:tcW w:w="653" w:type="dxa"/>
          </w:tcPr>
          <w:p w:rsidR="00DB7652" w:rsidRDefault="00DB7652" w:rsidP="00DB7652">
            <w:pPr>
              <w:pStyle w:val="TableParagraph"/>
              <w:rPr>
                <w:sz w:val="24"/>
              </w:rPr>
            </w:pPr>
          </w:p>
        </w:tc>
      </w:tr>
      <w:tr w:rsidR="00DB7652" w:rsidTr="00DB7652">
        <w:trPr>
          <w:trHeight w:val="3035"/>
        </w:trPr>
        <w:tc>
          <w:tcPr>
            <w:tcW w:w="756" w:type="dxa"/>
          </w:tcPr>
          <w:p w:rsidR="00DB7652" w:rsidRDefault="00DB7652" w:rsidP="00DB7652">
            <w:pPr>
              <w:pStyle w:val="TableParagraph"/>
              <w:spacing w:line="273" w:lineRule="exact"/>
              <w:ind w:left="107"/>
              <w:rPr>
                <w:sz w:val="24"/>
              </w:rPr>
            </w:pPr>
            <w:r>
              <w:rPr>
                <w:sz w:val="24"/>
              </w:rPr>
              <w:t>2.</w:t>
            </w:r>
          </w:p>
        </w:tc>
        <w:tc>
          <w:tcPr>
            <w:tcW w:w="5043" w:type="dxa"/>
          </w:tcPr>
          <w:p w:rsidR="00DB7652" w:rsidRDefault="00DB7652" w:rsidP="00DB7652">
            <w:pPr>
              <w:pStyle w:val="TableParagraph"/>
              <w:ind w:left="216" w:right="218"/>
              <w:rPr>
                <w:sz w:val="24"/>
              </w:rPr>
            </w:pPr>
            <w:r>
              <w:rPr>
                <w:sz w:val="24"/>
              </w:rPr>
              <w:t>Nabavka i ugradnja gumene podloge kao finalne obrade teretane na otvorenom i dečjeg igrališta. Gumena podloga se lepi na prethodno pripremljenu asfaltnu podlogu (posebno obračunata) koja se najpre premazuje prajmerom.</w:t>
            </w:r>
          </w:p>
          <w:p w:rsidR="00DB7652" w:rsidRDefault="00DB7652" w:rsidP="00DB7652">
            <w:pPr>
              <w:pStyle w:val="TableParagraph"/>
              <w:ind w:left="216" w:right="451"/>
              <w:rPr>
                <w:sz w:val="24"/>
              </w:rPr>
            </w:pPr>
            <w:r>
              <w:rPr>
                <w:sz w:val="24"/>
              </w:rPr>
              <w:t>Preko gumene podloge se nanose dva sloja akrila debljine od oko 3mm u različitim pravcima, a nakon toga se nanosi završni sloj akrila u boji prema detaljima iz projekta.</w:t>
            </w:r>
          </w:p>
          <w:p w:rsidR="00DB7652" w:rsidRDefault="00DB7652" w:rsidP="00DB7652">
            <w:pPr>
              <w:pStyle w:val="TableParagraph"/>
              <w:spacing w:line="259" w:lineRule="exact"/>
              <w:ind w:left="216"/>
              <w:rPr>
                <w:sz w:val="24"/>
              </w:rPr>
            </w:pPr>
            <w:r>
              <w:rPr>
                <w:sz w:val="24"/>
              </w:rPr>
              <w:t>Obračun po m2 za komplet izvedenu poziciju.</w:t>
            </w:r>
          </w:p>
        </w:tc>
        <w:tc>
          <w:tcPr>
            <w:tcW w:w="928" w:type="dxa"/>
          </w:tcPr>
          <w:p w:rsidR="00DB7652" w:rsidRDefault="00DB7652" w:rsidP="00DB7652">
            <w:pPr>
              <w:pStyle w:val="TableParagraph"/>
              <w:spacing w:line="273" w:lineRule="exact"/>
              <w:ind w:left="111"/>
              <w:rPr>
                <w:sz w:val="24"/>
              </w:rPr>
            </w:pPr>
            <w:r>
              <w:rPr>
                <w:sz w:val="24"/>
              </w:rPr>
              <w:t>М2</w:t>
            </w:r>
          </w:p>
        </w:tc>
        <w:tc>
          <w:tcPr>
            <w:tcW w:w="1072" w:type="dxa"/>
          </w:tcPr>
          <w:p w:rsidR="00DB7652" w:rsidRDefault="00DB7652" w:rsidP="00DB7652">
            <w:pPr>
              <w:pStyle w:val="TableParagraph"/>
              <w:spacing w:line="273" w:lineRule="exact"/>
              <w:ind w:left="109"/>
              <w:rPr>
                <w:sz w:val="24"/>
              </w:rPr>
            </w:pPr>
            <w:r>
              <w:rPr>
                <w:sz w:val="24"/>
              </w:rPr>
              <w:t>220,00</w:t>
            </w:r>
          </w:p>
        </w:tc>
        <w:tc>
          <w:tcPr>
            <w:tcW w:w="804" w:type="dxa"/>
          </w:tcPr>
          <w:p w:rsidR="00DB7652" w:rsidRDefault="00DB7652" w:rsidP="00DB7652">
            <w:pPr>
              <w:pStyle w:val="TableParagraph"/>
              <w:rPr>
                <w:sz w:val="24"/>
              </w:rPr>
            </w:pPr>
          </w:p>
        </w:tc>
        <w:tc>
          <w:tcPr>
            <w:tcW w:w="655" w:type="dxa"/>
          </w:tcPr>
          <w:p w:rsidR="00DB7652" w:rsidRDefault="00DB7652" w:rsidP="00DB7652">
            <w:pPr>
              <w:pStyle w:val="TableParagraph"/>
              <w:rPr>
                <w:sz w:val="24"/>
              </w:rPr>
            </w:pPr>
          </w:p>
        </w:tc>
        <w:tc>
          <w:tcPr>
            <w:tcW w:w="653" w:type="dxa"/>
          </w:tcPr>
          <w:p w:rsidR="00DB7652" w:rsidRDefault="00DB7652" w:rsidP="00DB7652">
            <w:pPr>
              <w:pStyle w:val="TableParagraph"/>
              <w:rPr>
                <w:sz w:val="24"/>
              </w:rPr>
            </w:pPr>
          </w:p>
        </w:tc>
      </w:tr>
      <w:tr w:rsidR="00DB7652" w:rsidTr="00DB7652">
        <w:trPr>
          <w:trHeight w:val="1934"/>
        </w:trPr>
        <w:tc>
          <w:tcPr>
            <w:tcW w:w="756" w:type="dxa"/>
          </w:tcPr>
          <w:p w:rsidR="00DB7652" w:rsidRDefault="00DB7652" w:rsidP="00DB7652">
            <w:pPr>
              <w:pStyle w:val="TableParagraph"/>
              <w:spacing w:line="273" w:lineRule="exact"/>
              <w:ind w:left="107"/>
              <w:rPr>
                <w:sz w:val="24"/>
              </w:rPr>
            </w:pPr>
            <w:r>
              <w:rPr>
                <w:sz w:val="24"/>
              </w:rPr>
              <w:t>3.</w:t>
            </w:r>
          </w:p>
        </w:tc>
        <w:tc>
          <w:tcPr>
            <w:tcW w:w="5043" w:type="dxa"/>
          </w:tcPr>
          <w:p w:rsidR="00DB7652" w:rsidRDefault="00DB7652" w:rsidP="00DB7652">
            <w:pPr>
              <w:pStyle w:val="TableParagraph"/>
              <w:ind w:left="216" w:right="159"/>
              <w:rPr>
                <w:sz w:val="24"/>
              </w:rPr>
            </w:pPr>
            <w:r>
              <w:rPr>
                <w:sz w:val="24"/>
              </w:rPr>
              <w:t>Nabavka i ugradnja podloge za košarkaški teren od polipropilen-kapolimera, kao tipa Boma Court.</w:t>
            </w:r>
          </w:p>
          <w:p w:rsidR="00DB7652" w:rsidRDefault="00DB7652" w:rsidP="00DB7652">
            <w:pPr>
              <w:pStyle w:val="TableParagraph"/>
              <w:ind w:left="216" w:right="431"/>
              <w:rPr>
                <w:sz w:val="24"/>
              </w:rPr>
            </w:pPr>
            <w:r>
              <w:rPr>
                <w:sz w:val="24"/>
              </w:rPr>
              <w:t>Podloga se postavlja na prethodno asfaltiranu površinu (posebno obračunata).</w:t>
            </w:r>
          </w:p>
          <w:p w:rsidR="00DB7652" w:rsidRDefault="00DB7652" w:rsidP="00DB7652">
            <w:pPr>
              <w:pStyle w:val="TableParagraph"/>
              <w:ind w:left="216"/>
              <w:rPr>
                <w:sz w:val="24"/>
              </w:rPr>
            </w:pPr>
            <w:r>
              <w:rPr>
                <w:sz w:val="24"/>
              </w:rPr>
              <w:t>Domenzije ploča 300x300x16mm</w:t>
            </w:r>
          </w:p>
          <w:p w:rsidR="00DB7652" w:rsidRDefault="00DB7652" w:rsidP="00DB7652">
            <w:pPr>
              <w:pStyle w:val="TableParagraph"/>
              <w:spacing w:line="261" w:lineRule="exact"/>
              <w:ind w:left="216"/>
              <w:rPr>
                <w:sz w:val="24"/>
              </w:rPr>
            </w:pPr>
            <w:r>
              <w:rPr>
                <w:sz w:val="24"/>
              </w:rPr>
              <w:t>Obračun po m2 za komplet izvedenu poziciju.</w:t>
            </w:r>
          </w:p>
        </w:tc>
        <w:tc>
          <w:tcPr>
            <w:tcW w:w="928" w:type="dxa"/>
          </w:tcPr>
          <w:p w:rsidR="00DB7652" w:rsidRDefault="00DB7652" w:rsidP="00DB7652">
            <w:pPr>
              <w:pStyle w:val="TableParagraph"/>
              <w:spacing w:line="273" w:lineRule="exact"/>
              <w:ind w:left="111"/>
              <w:rPr>
                <w:sz w:val="24"/>
              </w:rPr>
            </w:pPr>
            <w:r>
              <w:rPr>
                <w:sz w:val="24"/>
              </w:rPr>
              <w:t>М2</w:t>
            </w:r>
          </w:p>
        </w:tc>
        <w:tc>
          <w:tcPr>
            <w:tcW w:w="1072" w:type="dxa"/>
          </w:tcPr>
          <w:p w:rsidR="00DB7652" w:rsidRDefault="00DB7652" w:rsidP="00DB7652">
            <w:pPr>
              <w:pStyle w:val="TableParagraph"/>
              <w:spacing w:line="273" w:lineRule="exact"/>
              <w:ind w:left="109"/>
              <w:rPr>
                <w:sz w:val="24"/>
              </w:rPr>
            </w:pPr>
            <w:r>
              <w:rPr>
                <w:sz w:val="24"/>
              </w:rPr>
              <w:t>322,00</w:t>
            </w:r>
          </w:p>
        </w:tc>
        <w:tc>
          <w:tcPr>
            <w:tcW w:w="804" w:type="dxa"/>
          </w:tcPr>
          <w:p w:rsidR="00DB7652" w:rsidRDefault="00DB7652" w:rsidP="00DB7652">
            <w:pPr>
              <w:pStyle w:val="TableParagraph"/>
              <w:rPr>
                <w:sz w:val="24"/>
              </w:rPr>
            </w:pPr>
          </w:p>
        </w:tc>
        <w:tc>
          <w:tcPr>
            <w:tcW w:w="655" w:type="dxa"/>
          </w:tcPr>
          <w:p w:rsidR="00DB7652" w:rsidRDefault="00DB7652" w:rsidP="00DB7652">
            <w:pPr>
              <w:pStyle w:val="TableParagraph"/>
              <w:rPr>
                <w:sz w:val="24"/>
              </w:rPr>
            </w:pPr>
          </w:p>
        </w:tc>
        <w:tc>
          <w:tcPr>
            <w:tcW w:w="653" w:type="dxa"/>
          </w:tcPr>
          <w:p w:rsidR="00DB7652" w:rsidRDefault="00DB7652" w:rsidP="00DB7652">
            <w:pPr>
              <w:pStyle w:val="TableParagraph"/>
              <w:rPr>
                <w:sz w:val="24"/>
              </w:rPr>
            </w:pPr>
          </w:p>
        </w:tc>
      </w:tr>
      <w:tr w:rsidR="00DB7652" w:rsidTr="00DB7652">
        <w:trPr>
          <w:trHeight w:val="551"/>
        </w:trPr>
        <w:tc>
          <w:tcPr>
            <w:tcW w:w="9911" w:type="dxa"/>
            <w:gridSpan w:val="7"/>
          </w:tcPr>
          <w:p w:rsidR="00DB7652" w:rsidRDefault="00DB7652" w:rsidP="00DB7652">
            <w:pPr>
              <w:pStyle w:val="TableParagraph"/>
              <w:spacing w:before="5"/>
              <w:rPr>
                <w:sz w:val="23"/>
              </w:rPr>
            </w:pPr>
          </w:p>
          <w:p w:rsidR="00DB7652" w:rsidRDefault="00DB7652" w:rsidP="00DB7652">
            <w:pPr>
              <w:pStyle w:val="TableParagraph"/>
              <w:spacing w:line="261" w:lineRule="exact"/>
              <w:ind w:left="1188"/>
              <w:rPr>
                <w:sz w:val="24"/>
              </w:rPr>
            </w:pPr>
            <w:r>
              <w:rPr>
                <w:sz w:val="24"/>
              </w:rPr>
              <w:t>Укупно, партија 2 без ПДВ-а:</w:t>
            </w:r>
          </w:p>
        </w:tc>
      </w:tr>
    </w:tbl>
    <w:p w:rsidR="00DB7652" w:rsidRDefault="00DB7652" w:rsidP="00DB7652">
      <w:pPr>
        <w:spacing w:line="261" w:lineRule="exact"/>
        <w:rPr>
          <w:sz w:val="24"/>
        </w:rPr>
        <w:sectPr w:rsidR="00DB7652">
          <w:pgSz w:w="12240" w:h="15840"/>
          <w:pgMar w:top="1020" w:right="0" w:bottom="1160" w:left="0" w:header="0" w:footer="894" w:gutter="0"/>
          <w:cols w:space="720"/>
        </w:sectPr>
      </w:pPr>
    </w:p>
    <w:p w:rsidR="00DB7652" w:rsidRDefault="00DB7652" w:rsidP="00DB7652">
      <w:pPr>
        <w:pStyle w:val="Heading1"/>
        <w:spacing w:before="68"/>
        <w:ind w:left="1132"/>
      </w:pPr>
      <w:r>
        <w:lastRenderedPageBreak/>
        <w:t>Комерцијалниуслови:</w:t>
      </w:r>
    </w:p>
    <w:p w:rsidR="00DB7652" w:rsidRDefault="00DB7652" w:rsidP="00DB7652">
      <w:pPr>
        <w:pStyle w:val="BodyText"/>
        <w:spacing w:before="6"/>
        <w:rPr>
          <w:b/>
          <w:sz w:val="23"/>
        </w:rPr>
      </w:pPr>
    </w:p>
    <w:p w:rsidR="00DB7652" w:rsidRDefault="00DB7652" w:rsidP="00DB7652">
      <w:pPr>
        <w:pStyle w:val="ListParagraph"/>
        <w:numPr>
          <w:ilvl w:val="1"/>
          <w:numId w:val="12"/>
        </w:numPr>
        <w:tabs>
          <w:tab w:val="left" w:pos="1764"/>
          <w:tab w:val="left" w:pos="1765"/>
          <w:tab w:val="left" w:pos="5115"/>
        </w:tabs>
        <w:ind w:right="5"/>
        <w:rPr>
          <w:sz w:val="24"/>
        </w:rPr>
      </w:pPr>
      <w:r>
        <w:rPr>
          <w:sz w:val="24"/>
        </w:rPr>
        <w:t>Периодважењапонуде</w:t>
      </w:r>
      <w:r>
        <w:rPr>
          <w:sz w:val="24"/>
          <w:u w:val="single"/>
        </w:rPr>
        <w:tab/>
      </w:r>
      <w:r>
        <w:rPr>
          <w:sz w:val="24"/>
        </w:rPr>
        <w:t>дана од дана отварања понуда (најмање 60 дана од дана отварања понуда).</w:t>
      </w:r>
    </w:p>
    <w:p w:rsidR="00DB7652" w:rsidRDefault="00DB7652" w:rsidP="00DB7652">
      <w:pPr>
        <w:pStyle w:val="ListParagraph"/>
        <w:numPr>
          <w:ilvl w:val="1"/>
          <w:numId w:val="12"/>
        </w:numPr>
        <w:tabs>
          <w:tab w:val="left" w:pos="1764"/>
          <w:tab w:val="left" w:pos="1765"/>
        </w:tabs>
        <w:spacing w:before="1"/>
        <w:rPr>
          <w:sz w:val="24"/>
        </w:rPr>
      </w:pPr>
      <w:r>
        <w:rPr>
          <w:sz w:val="24"/>
        </w:rPr>
        <w:t>Рок плаћања 45дана.</w:t>
      </w:r>
    </w:p>
    <w:p w:rsidR="00DB7652" w:rsidRDefault="00DB7652" w:rsidP="00DB7652">
      <w:pPr>
        <w:pStyle w:val="ListParagraph"/>
        <w:numPr>
          <w:ilvl w:val="1"/>
          <w:numId w:val="12"/>
        </w:numPr>
        <w:tabs>
          <w:tab w:val="left" w:pos="1764"/>
          <w:tab w:val="left" w:pos="1765"/>
        </w:tabs>
        <w:rPr>
          <w:sz w:val="24"/>
        </w:rPr>
      </w:pPr>
      <w:r>
        <w:rPr>
          <w:sz w:val="24"/>
        </w:rPr>
        <w:t>Цене суфиксне.</w:t>
      </w:r>
    </w:p>
    <w:p w:rsidR="00DB7652" w:rsidRDefault="00DB7652" w:rsidP="00DB7652">
      <w:pPr>
        <w:pStyle w:val="ListParagraph"/>
        <w:numPr>
          <w:ilvl w:val="1"/>
          <w:numId w:val="12"/>
        </w:numPr>
        <w:tabs>
          <w:tab w:val="left" w:pos="1764"/>
          <w:tab w:val="left" w:pos="1765"/>
        </w:tabs>
        <w:rPr>
          <w:sz w:val="24"/>
        </w:rPr>
      </w:pPr>
      <w:r>
        <w:rPr>
          <w:sz w:val="24"/>
        </w:rPr>
        <w:t>Рок извршења: 45 дана од дана потписивања</w:t>
      </w:r>
      <w:r w:rsidR="00650130">
        <w:rPr>
          <w:sz w:val="24"/>
          <w:lang/>
        </w:rPr>
        <w:t xml:space="preserve"> </w:t>
      </w:r>
      <w:r>
        <w:rPr>
          <w:sz w:val="24"/>
        </w:rPr>
        <w:t>уговора</w:t>
      </w:r>
    </w:p>
    <w:p w:rsidR="00DB7652" w:rsidRDefault="00DB7652" w:rsidP="00DB7652">
      <w:pPr>
        <w:pStyle w:val="BodyText"/>
        <w:rPr>
          <w:sz w:val="26"/>
        </w:rPr>
      </w:pPr>
    </w:p>
    <w:p w:rsidR="00DB7652" w:rsidRDefault="00DB7652" w:rsidP="00DB7652">
      <w:pPr>
        <w:pStyle w:val="BodyText"/>
        <w:rPr>
          <w:sz w:val="22"/>
        </w:rPr>
      </w:pPr>
    </w:p>
    <w:p w:rsidR="00DB7652" w:rsidRDefault="00DB7652" w:rsidP="00DB7652">
      <w:pPr>
        <w:tabs>
          <w:tab w:val="left" w:pos="8477"/>
        </w:tabs>
        <w:ind w:left="1132"/>
        <w:rPr>
          <w:sz w:val="24"/>
        </w:rPr>
      </w:pPr>
      <w:r>
        <w:rPr>
          <w:b/>
          <w:sz w:val="24"/>
        </w:rPr>
        <w:t xml:space="preserve">Рекапитулација. Укупан износ </w:t>
      </w:r>
      <w:r>
        <w:rPr>
          <w:sz w:val="24"/>
        </w:rPr>
        <w:t>(безПДВ-а)је</w:t>
      </w:r>
      <w:r>
        <w:rPr>
          <w:sz w:val="24"/>
          <w:u w:val="single"/>
        </w:rPr>
        <w:tab/>
      </w:r>
      <w:r>
        <w:rPr>
          <w:sz w:val="24"/>
        </w:rPr>
        <w:t>динара,</w:t>
      </w:r>
    </w:p>
    <w:p w:rsidR="00DB7652" w:rsidRDefault="00DB7652" w:rsidP="00DB7652">
      <w:pPr>
        <w:pStyle w:val="BodyText"/>
        <w:tabs>
          <w:tab w:val="left" w:pos="4454"/>
          <w:tab w:val="left" w:pos="7149"/>
          <w:tab w:val="left" w:pos="7873"/>
        </w:tabs>
        <w:ind w:left="1132" w:right="2677"/>
      </w:pPr>
      <w:r>
        <w:t>исловима:</w:t>
      </w:r>
      <w:r>
        <w:rPr>
          <w:u w:val="single"/>
        </w:rPr>
        <w:tab/>
      </w:r>
      <w:r>
        <w:rPr>
          <w:u w:val="single"/>
        </w:rPr>
        <w:tab/>
      </w:r>
      <w:r>
        <w:rPr>
          <w:u w:val="single"/>
        </w:rPr>
        <w:tab/>
      </w:r>
      <w:r>
        <w:t>дин., без ПДВ-а, ПДВ  по стопи од20%износи</w:t>
      </w:r>
      <w:r>
        <w:tab/>
      </w:r>
      <w:r>
        <w:rPr>
          <w:u w:val="single"/>
        </w:rPr>
        <w:tab/>
      </w:r>
      <w:r>
        <w:t>динара,</w:t>
      </w:r>
    </w:p>
    <w:p w:rsidR="00DB7652" w:rsidRDefault="00DB7652" w:rsidP="00DB7652">
      <w:pPr>
        <w:pStyle w:val="BodyText"/>
        <w:tabs>
          <w:tab w:val="left" w:pos="7582"/>
        </w:tabs>
        <w:ind w:left="1132"/>
      </w:pPr>
      <w:r>
        <w:t>што укупно, саПДВ-ом,износи</w:t>
      </w:r>
      <w:r>
        <w:rPr>
          <w:u w:val="single"/>
        </w:rPr>
        <w:tab/>
      </w:r>
      <w:r>
        <w:t>динара.</w: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spacing w:before="3"/>
        <w:rPr>
          <w:sz w:val="16"/>
        </w:rPr>
      </w:pPr>
    </w:p>
    <w:p w:rsidR="00DB7652" w:rsidRDefault="00DB7652" w:rsidP="00DB7652">
      <w:pPr>
        <w:pStyle w:val="BodyText"/>
        <w:tabs>
          <w:tab w:val="left" w:pos="2593"/>
          <w:tab w:val="left" w:pos="3910"/>
          <w:tab w:val="left" w:pos="4858"/>
          <w:tab w:val="left" w:pos="5599"/>
          <w:tab w:val="left" w:pos="6597"/>
          <w:tab w:val="left" w:pos="7988"/>
          <w:tab w:val="left" w:pos="9093"/>
          <w:tab w:val="left" w:pos="12290"/>
        </w:tabs>
        <w:spacing w:before="90"/>
        <w:ind w:left="1132" w:right="-58"/>
      </w:pPr>
      <w:r>
        <w:t>Подаци о проценту укупне вредности набавке који ће бити поверен подизвођачу( до 50%), као и део предмета</w:t>
      </w:r>
      <w:r>
        <w:tab/>
        <w:t>набавке</w:t>
      </w:r>
      <w:r>
        <w:tab/>
        <w:t>који</w:t>
      </w:r>
      <w:r>
        <w:tab/>
        <w:t>ће</w:t>
      </w:r>
      <w:r>
        <w:tab/>
        <w:t>бити</w:t>
      </w:r>
      <w:r>
        <w:tab/>
        <w:t>извршен</w:t>
      </w:r>
      <w:r>
        <w:tab/>
        <w:t>преко</w:t>
      </w:r>
      <w:r>
        <w:tab/>
        <w:t>подизвођача:</w:t>
      </w:r>
      <w:r>
        <w:rPr>
          <w:u w:val="single"/>
        </w:rPr>
        <w:tab/>
      </w:r>
    </w:p>
    <w:p w:rsidR="00DB7652" w:rsidRDefault="004E3D4E" w:rsidP="00DB7652">
      <w:pPr>
        <w:pStyle w:val="BodyText"/>
        <w:spacing w:before="8"/>
        <w:rPr>
          <w:sz w:val="19"/>
        </w:rPr>
      </w:pPr>
      <w:r w:rsidRPr="004E3D4E">
        <w:rPr>
          <w:noProof/>
          <w:lang w:val="en-US" w:eastAsia="en-US" w:bidi="ar-SA"/>
        </w:rPr>
        <w:pict>
          <v:line id="Line 229" o:spid="_x0000_s1049" style="position:absolute;z-index:251663360;visibility:visible;mso-wrap-distance-left:0;mso-wrap-distance-right:0;mso-position-horizontal-relative:page" from="56.65pt,13.55pt" to="608.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lSIAIAAEUEAAAOAAAAZHJzL2Uyb0RvYy54bWysU02P2jAQvVfqf7B8h3xsy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" strokeweight=".48pt">
            <w10:wrap type="topAndBottom" anchorx="page"/>
          </v:line>
        </w:pict>
      </w:r>
    </w:p>
    <w:p w:rsidR="00DB7652" w:rsidRDefault="00DB7652" w:rsidP="00DB7652">
      <w:pPr>
        <w:pStyle w:val="BodyText"/>
        <w:tabs>
          <w:tab w:val="left" w:pos="9292"/>
        </w:tabs>
        <w:spacing w:line="247" w:lineRule="exact"/>
        <w:ind w:left="1132"/>
      </w:pPr>
      <w:r>
        <w:rPr>
          <w:u w:val="single"/>
        </w:rPr>
        <w:tab/>
      </w:r>
      <w:r>
        <w:t>.</w: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tabs>
          <w:tab w:val="left" w:pos="4480"/>
        </w:tabs>
        <w:spacing w:before="230"/>
        <w:ind w:left="1132"/>
      </w:pPr>
      <w:r>
        <w:t xml:space="preserve">Датум: </w:t>
      </w:r>
      <w:r>
        <w:rPr>
          <w:u w:val="single"/>
        </w:rPr>
        <w:tab/>
      </w:r>
    </w:p>
    <w:p w:rsidR="00DB7652" w:rsidRDefault="00DB7652" w:rsidP="00DB7652">
      <w:pPr>
        <w:pStyle w:val="BodyText"/>
        <w:tabs>
          <w:tab w:val="left" w:pos="4544"/>
        </w:tabs>
        <w:ind w:left="1132"/>
      </w:pPr>
      <w:r>
        <w:t>Место:</w:t>
      </w:r>
      <w:r>
        <w:rPr>
          <w:u w:val="single"/>
        </w:rPr>
        <w:tab/>
      </w:r>
    </w:p>
    <w:p w:rsidR="00DB7652" w:rsidRDefault="00DB7652" w:rsidP="00DB7652">
      <w:pPr>
        <w:pStyle w:val="BodyText"/>
        <w:ind w:left="6413"/>
      </w:pPr>
      <w:r>
        <w:t>Потпис овлашћеног лица понуђача</w:t>
      </w:r>
    </w:p>
    <w:p w:rsidR="00DB7652" w:rsidRDefault="004E3D4E" w:rsidP="00DB7652">
      <w:pPr>
        <w:pStyle w:val="BodyText"/>
        <w:spacing w:before="9"/>
        <w:rPr>
          <w:sz w:val="19"/>
        </w:rPr>
      </w:pPr>
      <w:r w:rsidRPr="004E3D4E">
        <w:rPr>
          <w:noProof/>
          <w:lang w:val="en-US" w:eastAsia="en-US" w:bidi="ar-SA"/>
        </w:rPr>
        <w:pict>
          <v:line id="Line 228" o:spid="_x0000_s1050" style="position:absolute;z-index:251664384;visibility:visible;mso-wrap-distance-left:0;mso-wrap-distance-right:0;mso-position-horizontal-relative:page" from="317.7pt,13.6pt" to="503.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" strokeweight=".48pt">
            <w10:wrap type="topAndBottom" anchorx="page"/>
          </v:line>
        </w:pict>
      </w:r>
    </w:p>
    <w:p w:rsidR="00DB7652" w:rsidRDefault="00DB7652" w:rsidP="00DB7652">
      <w:pPr>
        <w:pStyle w:val="BodyText"/>
        <w:spacing w:line="247" w:lineRule="exact"/>
        <w:ind w:left="762" w:right="3085"/>
        <w:jc w:val="center"/>
      </w:pPr>
      <w:r>
        <w:t>М.П</w: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spacing w:before="7"/>
        <w:rPr>
          <w:sz w:val="28"/>
        </w:rPr>
      </w:pPr>
    </w:p>
    <w:p w:rsidR="00DB7652" w:rsidRDefault="00DB7652" w:rsidP="00DB7652">
      <w:pPr>
        <w:pStyle w:val="Heading1"/>
        <w:spacing w:before="90"/>
        <w:ind w:left="0" w:right="-15"/>
        <w:jc w:val="right"/>
      </w:pPr>
    </w:p>
    <w:p w:rsidR="00DB7652" w:rsidRDefault="00DB7652" w:rsidP="00DB7652">
      <w:pPr>
        <w:pStyle w:val="Heading1"/>
        <w:spacing w:before="90"/>
        <w:ind w:left="0" w:right="-15"/>
        <w:jc w:val="right"/>
      </w:pPr>
    </w:p>
    <w:p w:rsidR="00DB7652" w:rsidRDefault="00DB7652" w:rsidP="00DB7652">
      <w:pPr>
        <w:pStyle w:val="Heading1"/>
        <w:spacing w:before="90"/>
        <w:ind w:left="0" w:right="-15"/>
        <w:jc w:val="center"/>
      </w:pPr>
      <w:r>
        <w:lastRenderedPageBreak/>
        <w:t xml:space="preserve">                                                                                                                       ОБРАЗАЦ БРОЈ 3-3.</w:t>
      </w:r>
    </w:p>
    <w:p w:rsidR="00DB7652" w:rsidRDefault="00DB7652" w:rsidP="00DB7652">
      <w:pPr>
        <w:tabs>
          <w:tab w:val="left" w:pos="2150"/>
        </w:tabs>
        <w:spacing w:before="68" w:line="274" w:lineRule="exact"/>
        <w:ind w:left="398"/>
        <w:jc w:val="center"/>
        <w:rPr>
          <w:b/>
          <w:sz w:val="24"/>
        </w:rPr>
      </w:pPr>
      <w:r>
        <w:rPr>
          <w:b/>
          <w:sz w:val="24"/>
        </w:rPr>
        <w:t>О Б Р А ЗАЦ</w:t>
      </w:r>
      <w:r>
        <w:rPr>
          <w:b/>
          <w:sz w:val="24"/>
        </w:rPr>
        <w:tab/>
        <w:t>П О Н У ДЕ</w:t>
      </w:r>
    </w:p>
    <w:p w:rsidR="00DB7652" w:rsidRDefault="00DB7652" w:rsidP="00DB7652">
      <w:pPr>
        <w:pStyle w:val="BodyText"/>
        <w:spacing w:line="274" w:lineRule="exact"/>
        <w:ind w:left="1209" w:right="79"/>
        <w:jc w:val="center"/>
      </w:pPr>
      <w:r>
        <w:t>у отвореном поступку јавне набавке, набавка радова</w:t>
      </w:r>
    </w:p>
    <w:p w:rsidR="00DB7652" w:rsidRDefault="00DB7652" w:rsidP="00DB7652">
      <w:pPr>
        <w:pStyle w:val="BodyText"/>
        <w:ind w:left="1215" w:right="79"/>
        <w:jc w:val="center"/>
      </w:pPr>
      <w:r>
        <w:t>ЈНВВ-р 03/19– Изградња спортског парка на Златибору, Партија 3 Урбани мобилијар</w:t>
      </w:r>
    </w:p>
    <w:p w:rsidR="00DB7652" w:rsidRDefault="00DB7652" w:rsidP="00DB7652">
      <w:pPr>
        <w:pStyle w:val="BodyText"/>
        <w:spacing w:before="2"/>
        <w:rPr>
          <w:sz w:val="16"/>
        </w:rPr>
      </w:pPr>
    </w:p>
    <w:p w:rsidR="00DB7652" w:rsidRDefault="00DB7652" w:rsidP="00DB7652">
      <w:pPr>
        <w:pStyle w:val="BodyText"/>
        <w:tabs>
          <w:tab w:val="left" w:pos="3870"/>
          <w:tab w:val="left" w:pos="6634"/>
          <w:tab w:val="left" w:pos="11336"/>
        </w:tabs>
        <w:spacing w:before="90"/>
        <w:ind w:left="1132" w:right="-15" w:firstLine="360"/>
      </w:pPr>
      <w:r>
        <w:t>У складу са Вашим Позив</w:t>
      </w:r>
      <w:r w:rsidR="00650130">
        <w:t>ом за подношење понуда бр.404-</w:t>
      </w:r>
      <w:r w:rsidR="00650130">
        <w:rPr>
          <w:lang/>
        </w:rPr>
        <w:t>28</w:t>
      </w:r>
      <w:r>
        <w:t xml:space="preserve">/2019-02 од </w:t>
      </w:r>
      <w:r w:rsidR="00650130">
        <w:rPr>
          <w:lang/>
        </w:rPr>
        <w:t>05.07</w:t>
      </w:r>
      <w:r>
        <w:t>.2019. годин</w:t>
      </w:r>
      <w:r w:rsidR="007C046C">
        <w:t>е, за јавну набавку</w:t>
      </w:r>
      <w:r w:rsidR="007C046C">
        <w:tab/>
        <w:t>ЈНМВ-р</w:t>
      </w:r>
      <w:r w:rsidR="007C046C">
        <w:tab/>
        <w:t>бр.07</w:t>
      </w:r>
      <w:r>
        <w:t>/19</w:t>
      </w:r>
      <w:r>
        <w:tab/>
        <w:t>понуђач:</w:t>
      </w:r>
    </w:p>
    <w:p w:rsidR="00DB7652" w:rsidRDefault="00DB7652" w:rsidP="00DB7652">
      <w:pPr>
        <w:pStyle w:val="BodyText"/>
        <w:spacing w:before="2"/>
        <w:rPr>
          <w:sz w:val="23"/>
        </w:rPr>
      </w:pPr>
    </w:p>
    <w:p w:rsidR="00DB7652" w:rsidRDefault="004E3D4E" w:rsidP="00DB7652">
      <w:pPr>
        <w:pStyle w:val="BodyText"/>
        <w:spacing w:line="20" w:lineRule="exact"/>
        <w:ind w:left="1127"/>
        <w:rPr>
          <w:sz w:val="2"/>
        </w:rPr>
      </w:pPr>
      <w:r>
        <w:rPr>
          <w:noProof/>
          <w:sz w:val="2"/>
          <w:lang w:val="en-US" w:eastAsia="en-US" w:bidi="ar-SA"/>
        </w:rPr>
      </w:r>
      <w:r w:rsidRPr="004E3D4E">
        <w:rPr>
          <w:noProof/>
          <w:sz w:val="2"/>
          <w:lang w:val="en-US" w:eastAsia="en-US" w:bidi="ar-SA"/>
        </w:rPr>
        <w:pict>
          <v:group id="Group 226" o:spid="_x0000_s1038" style="width:480pt;height:.5pt;mso-position-horizontal-relative:char;mso-position-vertical-relative:line" coordsize="96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">
            <v:line id="Line 227" o:spid="_x0000_s1039" style="position:absolute;visibility:visible" from="0,5" to="9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5iMQAAADcAAAADwAAAGRycy9kb3ducmV2LnhtbESPQWvCQBSE7wX/w/IKvdVNL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rmIxAAAANwAAAAPAAAAAAAAAAAA&#10;AAAAAKECAABkcnMvZG93bnJldi54bWxQSwUGAAAAAAQABAD5AAAAkgMAAAAA&#10;" strokeweight=".48pt"/>
            <w10:wrap type="none"/>
            <w10:anchorlock/>
          </v:group>
        </w:pict>
      </w:r>
    </w:p>
    <w:p w:rsidR="00DB7652" w:rsidRDefault="00DB7652" w:rsidP="00DB7652">
      <w:pPr>
        <w:spacing w:line="20" w:lineRule="exact"/>
        <w:rPr>
          <w:sz w:val="2"/>
        </w:rPr>
        <w:sectPr w:rsidR="00DB7652">
          <w:pgSz w:w="12240" w:h="15840"/>
          <w:pgMar w:top="740" w:right="0" w:bottom="1160" w:left="0" w:header="0" w:footer="894" w:gutter="0"/>
          <w:cols w:space="720"/>
        </w:sectPr>
      </w:pPr>
    </w:p>
    <w:p w:rsidR="00DB7652" w:rsidRDefault="00DB7652" w:rsidP="00DB7652">
      <w:pPr>
        <w:pStyle w:val="BodyText"/>
        <w:spacing w:line="266" w:lineRule="exact"/>
        <w:jc w:val="right"/>
      </w:pPr>
      <w:r>
        <w:lastRenderedPageBreak/>
        <w:t>ПИБ</w:t>
      </w:r>
    </w:p>
    <w:p w:rsidR="00DB7652" w:rsidRDefault="00DB7652" w:rsidP="00DB7652">
      <w:pPr>
        <w:pStyle w:val="BodyText"/>
        <w:tabs>
          <w:tab w:val="left" w:pos="3231"/>
          <w:tab w:val="left" w:pos="4284"/>
        </w:tabs>
        <w:spacing w:line="266" w:lineRule="exact"/>
        <w:ind w:left="587"/>
      </w:pPr>
      <w:r>
        <w:br w:type="column"/>
      </w:r>
      <w:r>
        <w:rPr>
          <w:u w:val="single"/>
        </w:rPr>
        <w:lastRenderedPageBreak/>
        <w:tab/>
      </w:r>
      <w:r>
        <w:t>мат.</w:t>
      </w:r>
      <w:r>
        <w:tab/>
        <w:t>број</w:t>
      </w:r>
    </w:p>
    <w:p w:rsidR="00DB7652" w:rsidRDefault="00DB7652" w:rsidP="00DB7652">
      <w:pPr>
        <w:pStyle w:val="BodyText"/>
        <w:tabs>
          <w:tab w:val="left" w:pos="3229"/>
          <w:tab w:val="left" w:pos="4068"/>
          <w:tab w:val="left" w:pos="5714"/>
        </w:tabs>
        <w:spacing w:line="266" w:lineRule="exact"/>
        <w:ind w:left="589" w:right="-15"/>
      </w:pPr>
      <w:r>
        <w:br w:type="column"/>
      </w:r>
      <w:r>
        <w:rPr>
          <w:u w:val="single"/>
        </w:rPr>
        <w:lastRenderedPageBreak/>
        <w:tab/>
      </w:r>
      <w:r>
        <w:t>са</w:t>
      </w:r>
      <w:r>
        <w:tab/>
        <w:t>седиштем</w:t>
      </w:r>
      <w:r>
        <w:tab/>
        <w:t>у</w:t>
      </w:r>
    </w:p>
    <w:p w:rsidR="00DB7652" w:rsidRDefault="00DB7652" w:rsidP="00DB7652">
      <w:pPr>
        <w:spacing w:line="266" w:lineRule="exact"/>
        <w:sectPr w:rsidR="00DB7652">
          <w:type w:val="continuous"/>
          <w:pgSz w:w="12240" w:h="15840"/>
          <w:pgMar w:top="1340" w:right="0" w:bottom="1160" w:left="0" w:header="720" w:footer="720" w:gutter="0"/>
          <w:cols w:num="3" w:space="720" w:equalWidth="0">
            <w:col w:w="1617" w:space="40"/>
            <w:col w:w="4714" w:space="39"/>
            <w:col w:w="5830"/>
          </w:cols>
        </w:sectPr>
      </w:pPr>
    </w:p>
    <w:p w:rsidR="00DB7652" w:rsidRDefault="00DB7652" w:rsidP="00DB7652">
      <w:pPr>
        <w:pStyle w:val="BodyText"/>
        <w:tabs>
          <w:tab w:val="left" w:pos="4612"/>
        </w:tabs>
        <w:ind w:left="1132" w:right="50"/>
      </w:pPr>
      <w:r>
        <w:rPr>
          <w:u w:val="single"/>
        </w:rPr>
        <w:lastRenderedPageBreak/>
        <w:tab/>
      </w:r>
      <w:r>
        <w:t>подноси Понуду за радове на изградњи спортског парка на Златибору, партија 3, по позицијама у складу са конкурсном документацијом, под следећим условима, и то:</w:t>
      </w:r>
    </w:p>
    <w:p w:rsidR="00DB7652" w:rsidRDefault="00DB7652" w:rsidP="00DB7652">
      <w:pPr>
        <w:pStyle w:val="BodyText"/>
        <w:spacing w:before="5"/>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0"/>
        <w:gridCol w:w="8275"/>
      </w:tblGrid>
      <w:tr w:rsidR="00DB7652" w:rsidTr="00DB7652">
        <w:trPr>
          <w:trHeight w:val="277"/>
        </w:trPr>
        <w:tc>
          <w:tcPr>
            <w:tcW w:w="9915" w:type="dxa"/>
            <w:gridSpan w:val="2"/>
          </w:tcPr>
          <w:p w:rsidR="00DB7652" w:rsidRDefault="00DB7652" w:rsidP="00DB7652">
            <w:pPr>
              <w:pStyle w:val="TableParagraph"/>
              <w:tabs>
                <w:tab w:val="left" w:pos="1420"/>
              </w:tabs>
              <w:spacing w:before="1" w:line="257" w:lineRule="exact"/>
              <w:ind w:left="107"/>
              <w:rPr>
                <w:b/>
                <w:sz w:val="24"/>
              </w:rPr>
            </w:pPr>
            <w:r>
              <w:rPr>
                <w:b/>
                <w:sz w:val="24"/>
              </w:rPr>
              <w:t>A</w:t>
            </w:r>
            <w:r>
              <w:rPr>
                <w:b/>
                <w:sz w:val="24"/>
              </w:rPr>
              <w:tab/>
              <w:t>ТЕРЕТАНА НАОТВОРЕНОМ</w:t>
            </w:r>
          </w:p>
        </w:tc>
      </w:tr>
      <w:tr w:rsidR="00DB7652" w:rsidTr="00DB7652">
        <w:trPr>
          <w:trHeight w:val="275"/>
        </w:trPr>
        <w:tc>
          <w:tcPr>
            <w:tcW w:w="1640" w:type="dxa"/>
          </w:tcPr>
          <w:p w:rsidR="00DB7652" w:rsidRDefault="00DB7652" w:rsidP="00DB7652">
            <w:pPr>
              <w:pStyle w:val="TableParagraph"/>
              <w:spacing w:line="256" w:lineRule="exact"/>
              <w:ind w:left="107"/>
              <w:rPr>
                <w:sz w:val="24"/>
              </w:rPr>
            </w:pPr>
            <w:r>
              <w:rPr>
                <w:sz w:val="24"/>
              </w:rPr>
              <w:t>Редни број</w:t>
            </w:r>
          </w:p>
        </w:tc>
        <w:tc>
          <w:tcPr>
            <w:tcW w:w="8275" w:type="dxa"/>
          </w:tcPr>
          <w:p w:rsidR="00DB7652" w:rsidRDefault="00DB7652" w:rsidP="00DB7652">
            <w:pPr>
              <w:pStyle w:val="TableParagraph"/>
              <w:spacing w:line="256" w:lineRule="exact"/>
              <w:ind w:left="107"/>
              <w:rPr>
                <w:sz w:val="24"/>
              </w:rPr>
            </w:pPr>
            <w:r>
              <w:rPr>
                <w:sz w:val="24"/>
              </w:rPr>
              <w:t>НАЗИВ И ОПИС</w:t>
            </w:r>
          </w:p>
        </w:tc>
      </w:tr>
      <w:tr w:rsidR="00DB7652" w:rsidTr="00DB7652">
        <w:trPr>
          <w:trHeight w:val="4416"/>
        </w:trPr>
        <w:tc>
          <w:tcPr>
            <w:tcW w:w="1640" w:type="dxa"/>
          </w:tcPr>
          <w:p w:rsidR="00DB7652" w:rsidRDefault="00DB7652" w:rsidP="00DB7652">
            <w:pPr>
              <w:pStyle w:val="TableParagraph"/>
              <w:spacing w:line="270" w:lineRule="exact"/>
              <w:ind w:left="107"/>
              <w:rPr>
                <w:sz w:val="24"/>
              </w:rPr>
            </w:pPr>
            <w:r>
              <w:rPr>
                <w:sz w:val="24"/>
              </w:rPr>
              <w:t>1.</w:t>
            </w:r>
          </w:p>
        </w:tc>
        <w:tc>
          <w:tcPr>
            <w:tcW w:w="8275" w:type="dxa"/>
          </w:tcPr>
          <w:p w:rsidR="00DB7652" w:rsidRDefault="00DB7652" w:rsidP="00DB7652">
            <w:pPr>
              <w:pStyle w:val="TableParagraph"/>
              <w:spacing w:line="273" w:lineRule="exact"/>
              <w:ind w:left="107"/>
              <w:rPr>
                <w:b/>
                <w:sz w:val="24"/>
              </w:rPr>
            </w:pPr>
            <w:r>
              <w:rPr>
                <w:b/>
                <w:sz w:val="24"/>
              </w:rPr>
              <w:t>TAJI PUSHING APARATUS</w:t>
            </w:r>
          </w:p>
          <w:p w:rsidR="00DB7652" w:rsidRDefault="00DB7652" w:rsidP="00DB7652">
            <w:pPr>
              <w:pStyle w:val="TableParagraph"/>
              <w:ind w:left="107" w:right="103"/>
              <w:jc w:val="both"/>
              <w:rPr>
                <w:sz w:val="24"/>
              </w:rPr>
            </w:pPr>
            <w:r>
              <w:rPr>
                <w:sz w:val="24"/>
              </w:rPr>
              <w:t>Израда, транспорт и уградња фитнес справе са четири круга за побољшање снаге мишића горњих екстремитета и мишића леђа.</w:t>
            </w:r>
          </w:p>
          <w:p w:rsidR="00DB7652" w:rsidRDefault="00DB7652" w:rsidP="00DB7652">
            <w:pPr>
              <w:pStyle w:val="TableParagraph"/>
              <w:ind w:left="107" w:right="94"/>
              <w:jc w:val="both"/>
              <w:rPr>
                <w:sz w:val="24"/>
              </w:rPr>
            </w:pPr>
            <w:r>
              <w:rPr>
                <w:sz w:val="24"/>
              </w:rPr>
              <w:t>Справу урадити на металној конструкцији израђеној од округле цеви φ102 дебљине зида 5мм која је заварена на металну плочу 200x200x8 мм. Анкер урадити са плочом 200x200x8 мм и кутијастом цеви 100x100 дебљине зида 4мм. Металне делове заштитити антикорозивним премазима и завршном бојом отпорном на атмосферске утицаје. Анкер се поставља у бетонску стопу димензија 0.5x0.5x0.7 м (бетон МБ20). Везу анкер плоче и основне плоче обезбеђује четвороугаона покривка израђена од фибергласа. Покретне делове справе поставити на конструкцију преко подсклопова са кугличним лежајевима одговарајуће носивости. Ручке за кругове урадити од полипропилена. Обавезно обезбедити лаку демонтажу справе и постоља (због лакшег одржавања).</w:t>
            </w:r>
          </w:p>
          <w:p w:rsidR="00DB7652" w:rsidRDefault="00DB7652" w:rsidP="00DB7652">
            <w:pPr>
              <w:pStyle w:val="TableParagraph"/>
              <w:ind w:left="827"/>
              <w:rPr>
                <w:sz w:val="24"/>
              </w:rPr>
            </w:pPr>
            <w:r>
              <w:rPr>
                <w:sz w:val="24"/>
              </w:rPr>
              <w:t>Димензије справе са постољем су 950x600x1790 мм.</w:t>
            </w:r>
          </w:p>
        </w:tc>
      </w:tr>
      <w:tr w:rsidR="00DB7652" w:rsidTr="00DB7652">
        <w:trPr>
          <w:trHeight w:val="4968"/>
        </w:trPr>
        <w:tc>
          <w:tcPr>
            <w:tcW w:w="1640" w:type="dxa"/>
          </w:tcPr>
          <w:p w:rsidR="00DB7652" w:rsidRDefault="00DB7652" w:rsidP="00DB7652">
            <w:pPr>
              <w:pStyle w:val="TableParagraph"/>
              <w:spacing w:line="270" w:lineRule="exact"/>
              <w:ind w:left="107"/>
              <w:rPr>
                <w:sz w:val="24"/>
              </w:rPr>
            </w:pPr>
            <w:r>
              <w:rPr>
                <w:sz w:val="24"/>
              </w:rPr>
              <w:t>2.</w:t>
            </w:r>
          </w:p>
        </w:tc>
        <w:tc>
          <w:tcPr>
            <w:tcW w:w="8275" w:type="dxa"/>
          </w:tcPr>
          <w:p w:rsidR="00DB7652" w:rsidRDefault="00DB7652" w:rsidP="00DB7652">
            <w:pPr>
              <w:pStyle w:val="TableParagraph"/>
              <w:spacing w:line="273" w:lineRule="exact"/>
              <w:ind w:left="107"/>
              <w:rPr>
                <w:b/>
                <w:sz w:val="24"/>
              </w:rPr>
            </w:pPr>
            <w:r>
              <w:rPr>
                <w:b/>
                <w:sz w:val="24"/>
              </w:rPr>
              <w:t>WAIST MOVEMENT MACHINE</w:t>
            </w:r>
          </w:p>
          <w:p w:rsidR="00DB7652" w:rsidRDefault="00DB7652" w:rsidP="00DB7652">
            <w:pPr>
              <w:pStyle w:val="TableParagraph"/>
              <w:ind w:left="107" w:right="95"/>
              <w:jc w:val="both"/>
              <w:rPr>
                <w:sz w:val="24"/>
              </w:rPr>
            </w:pPr>
            <w:r>
              <w:rPr>
                <w:sz w:val="24"/>
              </w:rPr>
              <w:t>Израда, транспорт и уградња фитнес справе за побољшање снаге мишића струка и леђа и побољшавање гипкости и флексибилности лумбалног дела тела.Справу урадити на металној конструкцији израђеној од округле цеви φ102 дебљине зида 5мм која је заварена на металну плочу 200x200x8 мм. Анкер урадити са плочом 200x200x8 мм и кутијастом цеви 100x100 дебљине зида 4мм. Металне делове заштитити антикорозивним премазима и завршном бојом отпорном на атмосферске утицаје. Анкер се поставља у бетонску стопу димензија 0.5x0.5x0.7 м (бетон МБ20). Везу анкер плоче и основне плоче обезбеђује четвороугаона покривка израђена од фибергласа. На носећем стубу урадити три места за вежбање, која омогућавају истовремени тренинг три вежбача. Постоље на којем стоји вежбач мора бити окретно, а горњи слој мора бити израђен од фибергласа. Покретне делове справе поставити на конструкцију преко подсклопова са кугличним лежајевима одговарајуће носивости. Ручке за држање вежбача израдити од пластике. Обавезно обезбедити лаку демонтажу справе и постоља (због лакшегодржавања).</w:t>
            </w:r>
          </w:p>
          <w:p w:rsidR="00DB7652" w:rsidRDefault="00DB7652" w:rsidP="00DB7652">
            <w:pPr>
              <w:pStyle w:val="TableParagraph"/>
              <w:ind w:left="827"/>
              <w:rPr>
                <w:sz w:val="24"/>
              </w:rPr>
            </w:pPr>
            <w:r>
              <w:rPr>
                <w:sz w:val="24"/>
              </w:rPr>
              <w:t>Димензије справе са постољем су φ1600x1270 мм.</w:t>
            </w:r>
          </w:p>
        </w:tc>
      </w:tr>
      <w:tr w:rsidR="00DB7652" w:rsidTr="00DB7652">
        <w:trPr>
          <w:trHeight w:val="551"/>
        </w:trPr>
        <w:tc>
          <w:tcPr>
            <w:tcW w:w="1640" w:type="dxa"/>
          </w:tcPr>
          <w:p w:rsidR="00DB7652" w:rsidRDefault="00DB7652" w:rsidP="00DB7652">
            <w:pPr>
              <w:pStyle w:val="TableParagraph"/>
              <w:spacing w:line="270" w:lineRule="exact"/>
              <w:ind w:left="107"/>
              <w:rPr>
                <w:sz w:val="24"/>
              </w:rPr>
            </w:pPr>
            <w:r>
              <w:rPr>
                <w:sz w:val="24"/>
              </w:rPr>
              <w:t>3.</w:t>
            </w:r>
          </w:p>
        </w:tc>
        <w:tc>
          <w:tcPr>
            <w:tcW w:w="8275" w:type="dxa"/>
          </w:tcPr>
          <w:p w:rsidR="00DB7652" w:rsidRDefault="00DB7652" w:rsidP="00DB7652">
            <w:pPr>
              <w:pStyle w:val="TableParagraph"/>
              <w:spacing w:line="272" w:lineRule="exact"/>
              <w:ind w:left="107"/>
              <w:rPr>
                <w:b/>
                <w:sz w:val="24"/>
              </w:rPr>
            </w:pPr>
            <w:r>
              <w:rPr>
                <w:b/>
                <w:sz w:val="24"/>
              </w:rPr>
              <w:t>SHOULDER JOINT HEALING IMPLEMENT</w:t>
            </w:r>
          </w:p>
          <w:p w:rsidR="00DB7652" w:rsidRDefault="00DB7652" w:rsidP="00DB7652">
            <w:pPr>
              <w:pStyle w:val="TableParagraph"/>
              <w:spacing w:line="259" w:lineRule="exact"/>
              <w:ind w:left="107"/>
              <w:rPr>
                <w:sz w:val="24"/>
              </w:rPr>
            </w:pPr>
            <w:r>
              <w:rPr>
                <w:sz w:val="24"/>
              </w:rPr>
              <w:t>Израда, транспорт и уградња фитнес справе са два велика круга за јачање</w:t>
            </w:r>
          </w:p>
        </w:tc>
      </w:tr>
    </w:tbl>
    <w:p w:rsidR="00DB7652" w:rsidRDefault="00DB7652" w:rsidP="00DB7652">
      <w:pPr>
        <w:spacing w:line="259" w:lineRule="exact"/>
        <w:rPr>
          <w:sz w:val="24"/>
        </w:rPr>
        <w:sectPr w:rsidR="00DB7652">
          <w:type w:val="continuous"/>
          <w:pgSz w:w="12240" w:h="15840"/>
          <w:pgMar w:top="1340" w:right="0" w:bottom="1160" w:left="0" w:header="720" w:footer="720" w:gutter="0"/>
          <w:cols w:space="720"/>
        </w:sect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0"/>
        <w:gridCol w:w="8275"/>
      </w:tblGrid>
      <w:tr w:rsidR="00DB7652" w:rsidTr="00DB7652">
        <w:trPr>
          <w:trHeight w:val="3864"/>
        </w:trPr>
        <w:tc>
          <w:tcPr>
            <w:tcW w:w="1640" w:type="dxa"/>
          </w:tcPr>
          <w:p w:rsidR="00DB7652" w:rsidRDefault="00DB7652" w:rsidP="00DB7652">
            <w:pPr>
              <w:pStyle w:val="TableParagraph"/>
              <w:rPr>
                <w:sz w:val="24"/>
              </w:rPr>
            </w:pPr>
          </w:p>
        </w:tc>
        <w:tc>
          <w:tcPr>
            <w:tcW w:w="8275" w:type="dxa"/>
          </w:tcPr>
          <w:p w:rsidR="00DB7652" w:rsidRDefault="00DB7652" w:rsidP="00DB7652">
            <w:pPr>
              <w:pStyle w:val="TableParagraph"/>
              <w:ind w:left="107" w:right="97"/>
              <w:jc w:val="both"/>
              <w:rPr>
                <w:sz w:val="24"/>
              </w:rPr>
            </w:pPr>
            <w:r>
              <w:rPr>
                <w:sz w:val="24"/>
              </w:rPr>
              <w:t>мишића горњих екстремитета, као и побољшање гипкости и флексибилности тела.Справу урадити на металној конструкцији израђеној од округле цеви φ102 дебљине зида 5мм која је заварена на металну плочу 200x200x8 мм. Анкер урадити са плочом 200x200x8 мм и кутијастом цеви 100x100 дебљине зида 4мм. Металне делове заштитити антикорозивним премазима и завршном бојом отпорном на атмосферске утицаје. Анкер се поставља у бетонску стопу димензија 0.5x0.5x0.7 м (бетон МБ20). Везу анкер плоче и основне плоче обезбеђује четвороугаона покривка израђена од фибергласа. Покретне делове справе поставити на конструкцију преко подсклопова са кугличним лежајевима одговарајуће носивости. Ручке за кругове урадити од полипропилена. Обавезно обезбедити лаку демонтажу справе и постоља (због лакшег одржавања).</w:t>
            </w:r>
          </w:p>
          <w:p w:rsidR="00DB7652" w:rsidRDefault="00DB7652" w:rsidP="00DB7652">
            <w:pPr>
              <w:pStyle w:val="TableParagraph"/>
              <w:ind w:left="107"/>
              <w:jc w:val="both"/>
              <w:rPr>
                <w:sz w:val="24"/>
              </w:rPr>
            </w:pPr>
            <w:r>
              <w:rPr>
                <w:sz w:val="24"/>
              </w:rPr>
              <w:t>Димензије справе са постољем су 660x950x1790 мм.</w:t>
            </w:r>
          </w:p>
        </w:tc>
      </w:tr>
      <w:tr w:rsidR="00DB7652" w:rsidTr="00DB7652">
        <w:trPr>
          <w:trHeight w:val="4692"/>
        </w:trPr>
        <w:tc>
          <w:tcPr>
            <w:tcW w:w="1640" w:type="dxa"/>
          </w:tcPr>
          <w:p w:rsidR="00DB7652" w:rsidRDefault="00DB7652" w:rsidP="00DB7652">
            <w:pPr>
              <w:pStyle w:val="TableParagraph"/>
              <w:spacing w:line="261" w:lineRule="exact"/>
              <w:ind w:left="107"/>
              <w:rPr>
                <w:sz w:val="24"/>
              </w:rPr>
            </w:pPr>
            <w:r>
              <w:rPr>
                <w:sz w:val="24"/>
              </w:rPr>
              <w:t>4.</w:t>
            </w:r>
          </w:p>
        </w:tc>
        <w:tc>
          <w:tcPr>
            <w:tcW w:w="8275" w:type="dxa"/>
          </w:tcPr>
          <w:p w:rsidR="00DB7652" w:rsidRDefault="00DB7652" w:rsidP="00DB7652">
            <w:pPr>
              <w:pStyle w:val="TableParagraph"/>
              <w:spacing w:line="264" w:lineRule="exact"/>
              <w:ind w:left="107"/>
              <w:rPr>
                <w:b/>
                <w:sz w:val="24"/>
              </w:rPr>
            </w:pPr>
            <w:r>
              <w:rPr>
                <w:b/>
                <w:sz w:val="24"/>
              </w:rPr>
              <w:t>ELLIPTICAL CROSS - TRAINER</w:t>
            </w:r>
          </w:p>
          <w:p w:rsidR="00DB7652" w:rsidRDefault="00DB7652" w:rsidP="00DB7652">
            <w:pPr>
              <w:pStyle w:val="TableParagraph"/>
              <w:ind w:left="107" w:right="103"/>
              <w:jc w:val="both"/>
              <w:rPr>
                <w:sz w:val="24"/>
              </w:rPr>
            </w:pPr>
            <w:r>
              <w:rPr>
                <w:sz w:val="24"/>
              </w:rPr>
              <w:t>Израда, транспорт и уградња фитнес справе за јачање мишића и побољшање покретљивости доњих и горњих екстремитета, као и флексибилност тетива.</w:t>
            </w:r>
          </w:p>
          <w:p w:rsidR="00DB7652" w:rsidRDefault="00DB7652" w:rsidP="00DB7652">
            <w:pPr>
              <w:pStyle w:val="TableParagraph"/>
              <w:ind w:left="107" w:right="94"/>
              <w:jc w:val="both"/>
              <w:rPr>
                <w:sz w:val="24"/>
              </w:rPr>
            </w:pPr>
            <w:r>
              <w:rPr>
                <w:sz w:val="24"/>
              </w:rPr>
              <w:t>Справу урадити на металној конструкцији израђеној од округле цеви φ102 дебљине зида 5мм која је заварена на металну плочу 200x200x8 мм. Анкер урадити са плочом 200x200x8 мм и кутијастом цеви 100x100 дебљине зида 4мм. Тело справе је израђено од цеви φ3“ дебљине 5 мм. Металне делове заштитити антикорозивним премазима и завршном бојом отпорном на атмосферске утицаје. Анкер се поставља у бетонску стопу димензија 0.5x0.5x0.7 м (бетон МБ20). Везу анкер плоче и основне плоче обезбеђује четвороугаона покривка израђена од фибергласа. Покретне делове справе поставити на конструкцију преко подсклопова са кугличним лежајевима одговарајуће носивости.Ручке за држање вежбача израдити од пластике. Обавезно обезбедити лаку демонтажу справе и постоља (због лакшег одржавања).</w:t>
            </w:r>
          </w:p>
          <w:p w:rsidR="00DB7652" w:rsidRDefault="00DB7652" w:rsidP="00DB7652">
            <w:pPr>
              <w:pStyle w:val="TableParagraph"/>
              <w:ind w:left="107"/>
              <w:jc w:val="both"/>
              <w:rPr>
                <w:sz w:val="24"/>
              </w:rPr>
            </w:pPr>
            <w:r>
              <w:rPr>
                <w:sz w:val="24"/>
              </w:rPr>
              <w:t>Димензије справе са постољем су 1270x530x1480 мм.</w:t>
            </w:r>
          </w:p>
        </w:tc>
      </w:tr>
      <w:tr w:rsidR="00DB7652" w:rsidTr="00DB7652">
        <w:trPr>
          <w:trHeight w:val="4692"/>
        </w:trPr>
        <w:tc>
          <w:tcPr>
            <w:tcW w:w="1640" w:type="dxa"/>
          </w:tcPr>
          <w:p w:rsidR="00DB7652" w:rsidRDefault="00DB7652" w:rsidP="00DB7652">
            <w:pPr>
              <w:pStyle w:val="TableParagraph"/>
              <w:spacing w:line="261" w:lineRule="exact"/>
              <w:ind w:left="107"/>
              <w:rPr>
                <w:sz w:val="24"/>
              </w:rPr>
            </w:pPr>
            <w:r>
              <w:rPr>
                <w:sz w:val="24"/>
              </w:rPr>
              <w:t>5.</w:t>
            </w:r>
          </w:p>
        </w:tc>
        <w:tc>
          <w:tcPr>
            <w:tcW w:w="8275" w:type="dxa"/>
          </w:tcPr>
          <w:p w:rsidR="00DB7652" w:rsidRDefault="00DB7652" w:rsidP="00DB7652">
            <w:pPr>
              <w:pStyle w:val="TableParagraph"/>
              <w:spacing w:line="264" w:lineRule="exact"/>
              <w:ind w:left="107"/>
              <w:rPr>
                <w:b/>
                <w:sz w:val="24"/>
              </w:rPr>
            </w:pPr>
            <w:r>
              <w:rPr>
                <w:b/>
                <w:sz w:val="24"/>
              </w:rPr>
              <w:t>AIR WALKER</w:t>
            </w:r>
          </w:p>
          <w:p w:rsidR="00DB7652" w:rsidRDefault="00DB7652" w:rsidP="00DB7652">
            <w:pPr>
              <w:pStyle w:val="TableParagraph"/>
              <w:ind w:left="107" w:right="101"/>
              <w:jc w:val="both"/>
              <w:rPr>
                <w:sz w:val="24"/>
              </w:rPr>
            </w:pPr>
            <w:r>
              <w:rPr>
                <w:sz w:val="24"/>
              </w:rPr>
              <w:t>Израда, транспорт и уградња фитнес справе „Аир wалкер“ која служи за побољшање кординације и равнотеже тела, подизање капацитета рада срца и плућа, јачања мишића ногу и глутеуса.</w:t>
            </w:r>
          </w:p>
          <w:p w:rsidR="00DB7652" w:rsidRDefault="00DB7652" w:rsidP="00DB7652">
            <w:pPr>
              <w:pStyle w:val="TableParagraph"/>
              <w:ind w:left="107" w:right="98"/>
              <w:jc w:val="both"/>
              <w:rPr>
                <w:sz w:val="24"/>
              </w:rPr>
            </w:pPr>
            <w:r>
              <w:rPr>
                <w:sz w:val="24"/>
              </w:rPr>
              <w:t>Справу урадити на металној конструкцији израђеној од округле цеви φ102 дебљине зида 5мм која је заварена на металну плочу 200x200x8 мм. Анкер урадити са плочом 200x200x8 мм и кутијастом цеви 100x100 дебљине зида 4мм. Тело справе је израђено од цеви φ3“ дебљине 4мм. Металне делове заштитити антикорозивним премазима и завршном бојом отпорном на атмосферске утицаје. Анкер се поставља у бетонску стопу димензија 0.5x0.5x0.7 м (бетон МБ20). Везу анкер плоче и основне плоче обезбеђује четвороугаона покривка израђена од фибергласа. Покретне делове справе поставити на конструкцију преко подсклопова са кугличним лежајевима одговарајуће носивости. Обавезно обезбедити лаку демонтажу справе и постоља (због лакшег одржавања).</w:t>
            </w:r>
          </w:p>
          <w:p w:rsidR="00DB7652" w:rsidRDefault="00DB7652" w:rsidP="00DB7652">
            <w:pPr>
              <w:pStyle w:val="TableParagraph"/>
              <w:ind w:left="107"/>
              <w:jc w:val="both"/>
              <w:rPr>
                <w:sz w:val="24"/>
              </w:rPr>
            </w:pPr>
            <w:r>
              <w:rPr>
                <w:sz w:val="24"/>
              </w:rPr>
              <w:t>Димензије справе са постољем су 1075x535x1390 мм.</w:t>
            </w:r>
          </w:p>
        </w:tc>
      </w:tr>
      <w:tr w:rsidR="00DB7652" w:rsidTr="00DB7652">
        <w:trPr>
          <w:trHeight w:val="275"/>
        </w:trPr>
        <w:tc>
          <w:tcPr>
            <w:tcW w:w="1640" w:type="dxa"/>
          </w:tcPr>
          <w:p w:rsidR="00DB7652" w:rsidRDefault="00DB7652" w:rsidP="00DB7652">
            <w:pPr>
              <w:pStyle w:val="TableParagraph"/>
              <w:spacing w:line="256" w:lineRule="exact"/>
              <w:ind w:left="107"/>
              <w:rPr>
                <w:sz w:val="24"/>
              </w:rPr>
            </w:pPr>
            <w:r>
              <w:rPr>
                <w:sz w:val="24"/>
              </w:rPr>
              <w:t>6.</w:t>
            </w:r>
          </w:p>
        </w:tc>
        <w:tc>
          <w:tcPr>
            <w:tcW w:w="8275" w:type="dxa"/>
          </w:tcPr>
          <w:p w:rsidR="00DB7652" w:rsidRDefault="00DB7652" w:rsidP="00DB7652">
            <w:pPr>
              <w:pStyle w:val="TableParagraph"/>
              <w:spacing w:line="256" w:lineRule="exact"/>
              <w:ind w:left="107"/>
              <w:rPr>
                <w:b/>
                <w:sz w:val="24"/>
              </w:rPr>
            </w:pPr>
            <w:r>
              <w:rPr>
                <w:b/>
                <w:sz w:val="24"/>
              </w:rPr>
              <w:t>SURF BOARD</w:t>
            </w:r>
          </w:p>
        </w:tc>
      </w:tr>
    </w:tbl>
    <w:p w:rsidR="00DB7652" w:rsidRDefault="00DB7652" w:rsidP="00DB7652">
      <w:pPr>
        <w:spacing w:line="256" w:lineRule="exact"/>
        <w:rPr>
          <w:sz w:val="24"/>
        </w:rPr>
        <w:sectPr w:rsidR="00DB7652">
          <w:pgSz w:w="12240" w:h="15840"/>
          <w:pgMar w:top="820" w:right="0" w:bottom="1080" w:left="0" w:header="0" w:footer="894" w:gutter="0"/>
          <w:cols w:space="720"/>
        </w:sect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0"/>
        <w:gridCol w:w="8275"/>
      </w:tblGrid>
      <w:tr w:rsidR="00DB7652" w:rsidTr="00DB7652">
        <w:trPr>
          <w:trHeight w:val="4416"/>
        </w:trPr>
        <w:tc>
          <w:tcPr>
            <w:tcW w:w="1640" w:type="dxa"/>
          </w:tcPr>
          <w:p w:rsidR="00DB7652" w:rsidRDefault="00DB7652" w:rsidP="00DB7652">
            <w:pPr>
              <w:pStyle w:val="TableParagraph"/>
              <w:rPr>
                <w:sz w:val="24"/>
              </w:rPr>
            </w:pPr>
          </w:p>
        </w:tc>
        <w:tc>
          <w:tcPr>
            <w:tcW w:w="8275" w:type="dxa"/>
          </w:tcPr>
          <w:p w:rsidR="00DB7652" w:rsidRDefault="00DB7652" w:rsidP="00DB7652">
            <w:pPr>
              <w:pStyle w:val="TableParagraph"/>
              <w:spacing w:before="8"/>
            </w:pPr>
          </w:p>
          <w:p w:rsidR="00DB7652" w:rsidRDefault="00DB7652" w:rsidP="00DB7652">
            <w:pPr>
              <w:pStyle w:val="TableParagraph"/>
              <w:ind w:left="107" w:right="106"/>
              <w:jc w:val="both"/>
              <w:rPr>
                <w:sz w:val="24"/>
              </w:rPr>
            </w:pPr>
            <w:r>
              <w:rPr>
                <w:sz w:val="24"/>
              </w:rPr>
              <w:t>Израда, транспорт и уградња фитнес справе за јачање мишића рамена и абдомена и јачања мускулатуре леђа.</w:t>
            </w:r>
          </w:p>
          <w:p w:rsidR="00DB7652" w:rsidRDefault="00DB7652" w:rsidP="00DB7652">
            <w:pPr>
              <w:pStyle w:val="TableParagraph"/>
              <w:spacing w:before="1"/>
              <w:ind w:left="107" w:right="94"/>
              <w:jc w:val="both"/>
              <w:rPr>
                <w:sz w:val="24"/>
              </w:rPr>
            </w:pPr>
            <w:r>
              <w:rPr>
                <w:sz w:val="24"/>
              </w:rPr>
              <w:t>Справу урадити на металној конструкцији израђеној од округле цеви φ102 дебљине зида 5мм која је заварена на металну плочу 200x200x8 мм. Анкер урадити са плочом 200x200x8 мм и кутијастом цеви 100x100 дебљине зида 4мм. Газишта на којима стоје вежбачи, урадити од ребрастог лима дебљине 4+1 мм. Металне делове заштитити антикорозивним премазима и завршном бојом отпорном на атмосферске утицаје. Анкер се поставља у бетонску стопу димензија 0.5x0.5x0.7 м (бетон МБ20). Везу анкер плоче и основне плоче обезбеђује четвороугаона покривка израђена од фибергласа. Покретне делове справе поставити на конструкцију преко подсклопова са кугличним лежајевима одговарајуће носивости. Справу урадити тако да омогућава рад два вежбача. Обавезно обезбедити лаку демонтажу справе и постоља (због лакшег одржавања).</w:t>
            </w:r>
          </w:p>
          <w:p w:rsidR="00DB7652" w:rsidRDefault="00DB7652" w:rsidP="00DB7652">
            <w:pPr>
              <w:pStyle w:val="TableParagraph"/>
              <w:spacing w:line="270" w:lineRule="exact"/>
              <w:ind w:left="107"/>
              <w:jc w:val="both"/>
              <w:rPr>
                <w:sz w:val="24"/>
              </w:rPr>
            </w:pPr>
            <w:r>
              <w:rPr>
                <w:sz w:val="24"/>
              </w:rPr>
              <w:t>Димензије справе са постољем су 960x1110x1285 мм.</w:t>
            </w:r>
          </w:p>
        </w:tc>
      </w:tr>
      <w:tr w:rsidR="00DB7652" w:rsidTr="00DB7652">
        <w:trPr>
          <w:trHeight w:val="3587"/>
        </w:trPr>
        <w:tc>
          <w:tcPr>
            <w:tcW w:w="1640" w:type="dxa"/>
          </w:tcPr>
          <w:p w:rsidR="00DB7652" w:rsidRDefault="00DB7652" w:rsidP="00DB7652">
            <w:pPr>
              <w:pStyle w:val="TableParagraph"/>
              <w:spacing w:line="261" w:lineRule="exact"/>
              <w:ind w:left="107"/>
              <w:rPr>
                <w:sz w:val="24"/>
              </w:rPr>
            </w:pPr>
            <w:r>
              <w:rPr>
                <w:sz w:val="24"/>
              </w:rPr>
              <w:t>7.</w:t>
            </w:r>
          </w:p>
        </w:tc>
        <w:tc>
          <w:tcPr>
            <w:tcW w:w="8275" w:type="dxa"/>
          </w:tcPr>
          <w:p w:rsidR="00DB7652" w:rsidRDefault="00DB7652" w:rsidP="00DB7652">
            <w:pPr>
              <w:pStyle w:val="TableParagraph"/>
              <w:spacing w:line="264" w:lineRule="exact"/>
              <w:ind w:left="107"/>
              <w:rPr>
                <w:b/>
                <w:sz w:val="24"/>
              </w:rPr>
            </w:pPr>
            <w:r>
              <w:rPr>
                <w:b/>
                <w:sz w:val="24"/>
              </w:rPr>
              <w:t>PARALLEL BARS</w:t>
            </w:r>
          </w:p>
          <w:p w:rsidR="00DB7652" w:rsidRDefault="00DB7652" w:rsidP="00DB7652">
            <w:pPr>
              <w:pStyle w:val="TableParagraph"/>
              <w:ind w:left="107" w:right="93"/>
              <w:jc w:val="both"/>
              <w:rPr>
                <w:sz w:val="24"/>
              </w:rPr>
            </w:pPr>
            <w:r>
              <w:rPr>
                <w:sz w:val="24"/>
              </w:rPr>
              <w:t>Израда, транспорт и уградња фитнес справе за јачање мишића рамена и абдомена и јачање мускулатуре леђа.Справу урадити на металној конструкцији израђеној од округле цеви φ102 дебљине зида 5мм која је заварена на металну плочу 200x200x8 мм и кутијастом цеви 100x100 дебљине зида 4мм. Металне делове заштитити антикорозивним премазима и завршном бојом отпорном на атмосферске утицаје. Анкер се поставља у бетонску стопу димензија 0.5x0.5x0.7 м (бетон МБ20). Везу анкер плоче и основне плоче обезбеђује четвороугаона покривка израђена од фибергласа. Справу урадити тако да омогућава рад два вежбача . Обавезно обезбедити лаку демонтажу справе и постоља (због лакшег одржавања).</w:t>
            </w:r>
          </w:p>
          <w:p w:rsidR="00DB7652" w:rsidRDefault="00DB7652" w:rsidP="00DB7652">
            <w:pPr>
              <w:pStyle w:val="TableParagraph"/>
              <w:ind w:left="107"/>
              <w:jc w:val="both"/>
              <w:rPr>
                <w:sz w:val="24"/>
              </w:rPr>
            </w:pPr>
            <w:r>
              <w:rPr>
                <w:sz w:val="24"/>
              </w:rPr>
              <w:t>Димензије справе са постољем су 1875x530x1600 мм</w:t>
            </w:r>
          </w:p>
        </w:tc>
      </w:tr>
      <w:tr w:rsidR="00DB7652" w:rsidTr="00DB7652">
        <w:trPr>
          <w:trHeight w:val="4968"/>
        </w:trPr>
        <w:tc>
          <w:tcPr>
            <w:tcW w:w="1640" w:type="dxa"/>
          </w:tcPr>
          <w:p w:rsidR="00DB7652" w:rsidRDefault="00DB7652" w:rsidP="00DB7652">
            <w:pPr>
              <w:pStyle w:val="TableParagraph"/>
              <w:spacing w:line="261" w:lineRule="exact"/>
              <w:ind w:left="107"/>
              <w:rPr>
                <w:sz w:val="24"/>
              </w:rPr>
            </w:pPr>
            <w:r>
              <w:rPr>
                <w:sz w:val="24"/>
              </w:rPr>
              <w:t>8.</w:t>
            </w:r>
          </w:p>
        </w:tc>
        <w:tc>
          <w:tcPr>
            <w:tcW w:w="8275" w:type="dxa"/>
          </w:tcPr>
          <w:p w:rsidR="00DB7652" w:rsidRDefault="00DB7652" w:rsidP="00DB7652">
            <w:pPr>
              <w:pStyle w:val="TableParagraph"/>
              <w:spacing w:line="264" w:lineRule="exact"/>
              <w:ind w:left="107"/>
              <w:rPr>
                <w:b/>
                <w:sz w:val="24"/>
              </w:rPr>
            </w:pPr>
            <w:r>
              <w:rPr>
                <w:b/>
                <w:sz w:val="24"/>
              </w:rPr>
              <w:t>PULL DOWN TRAINER</w:t>
            </w:r>
          </w:p>
          <w:p w:rsidR="00DB7652" w:rsidRDefault="00DB7652" w:rsidP="00DB7652">
            <w:pPr>
              <w:pStyle w:val="TableParagraph"/>
              <w:ind w:left="107" w:right="104"/>
              <w:jc w:val="both"/>
              <w:rPr>
                <w:sz w:val="24"/>
              </w:rPr>
            </w:pPr>
            <w:r>
              <w:rPr>
                <w:sz w:val="24"/>
              </w:rPr>
              <w:t>Израда, транспорт и уградња фитнес справе за јачање и развој мускулатуре горњих екстремитета груди и леђа и побољшање кардиопулмолошких капацитета.</w:t>
            </w:r>
          </w:p>
          <w:p w:rsidR="00DB7652" w:rsidRDefault="00DB7652" w:rsidP="00DB7652">
            <w:pPr>
              <w:pStyle w:val="TableParagraph"/>
              <w:ind w:left="107" w:right="97"/>
              <w:jc w:val="both"/>
              <w:rPr>
                <w:sz w:val="24"/>
              </w:rPr>
            </w:pPr>
            <w:r>
              <w:rPr>
                <w:sz w:val="24"/>
              </w:rPr>
              <w:t>Справу урадити на металној конструкцији израђеној од округле цеви φ102 дебљине зида 5мм која је заварена на металну плочу 200x200x8 мм. Анкер урадити са плочом 200x200x8 мм и кутијастом цеви 100x100 дебљине зида 4мм. Металне делове заштитити антикорозивним премазима и завршном бојом отпорном на атмосферске утицаје. Анкер се поставља у бетонску стопу димензија 0.5x0.5x0.7 м (бетон МБ20). Везу анкер плоче и основне плоче обезбеђује четвороугаона покривка израђена од фибергласа. Покретне делове справе поставити на конструкцију преко подсклопова са кугличним лежајевима одговарајуће носивости. Справу урадити тако да омогућава рад два вежбача. Седишта и наслони за вежбаче морају бити израђени од фибергласа. Ручке за држање руку израдити од пластике. Обавезно обезбедити лаку демонтажу справе и постоља (због лакшегодржавања).</w:t>
            </w:r>
          </w:p>
          <w:p w:rsidR="00DB7652" w:rsidRDefault="00DB7652" w:rsidP="00DB7652">
            <w:pPr>
              <w:pStyle w:val="TableParagraph"/>
              <w:ind w:left="107"/>
              <w:jc w:val="both"/>
              <w:rPr>
                <w:sz w:val="24"/>
              </w:rPr>
            </w:pPr>
            <w:r>
              <w:rPr>
                <w:sz w:val="24"/>
              </w:rPr>
              <w:t>Димензије справе са постољем су 2100x750x1690 мм.</w:t>
            </w:r>
          </w:p>
        </w:tc>
      </w:tr>
      <w:tr w:rsidR="00DB7652" w:rsidTr="00DB7652">
        <w:trPr>
          <w:trHeight w:val="551"/>
        </w:trPr>
        <w:tc>
          <w:tcPr>
            <w:tcW w:w="1640" w:type="dxa"/>
          </w:tcPr>
          <w:p w:rsidR="00DB7652" w:rsidRDefault="00DB7652" w:rsidP="00DB7652">
            <w:pPr>
              <w:pStyle w:val="TableParagraph"/>
              <w:spacing w:line="261" w:lineRule="exact"/>
              <w:ind w:left="107"/>
              <w:rPr>
                <w:sz w:val="24"/>
              </w:rPr>
            </w:pPr>
            <w:r>
              <w:rPr>
                <w:sz w:val="24"/>
              </w:rPr>
              <w:t>9.</w:t>
            </w:r>
          </w:p>
        </w:tc>
        <w:tc>
          <w:tcPr>
            <w:tcW w:w="8275" w:type="dxa"/>
          </w:tcPr>
          <w:p w:rsidR="00DB7652" w:rsidRDefault="00DB7652" w:rsidP="00DB7652">
            <w:pPr>
              <w:pStyle w:val="TableParagraph"/>
              <w:spacing w:line="264" w:lineRule="exact"/>
              <w:ind w:left="107"/>
              <w:rPr>
                <w:b/>
                <w:sz w:val="24"/>
              </w:rPr>
            </w:pPr>
            <w:r>
              <w:rPr>
                <w:b/>
                <w:sz w:val="24"/>
              </w:rPr>
              <w:t>RIDER</w:t>
            </w:r>
          </w:p>
          <w:p w:rsidR="00DB7652" w:rsidRDefault="00DB7652" w:rsidP="00DB7652">
            <w:pPr>
              <w:pStyle w:val="TableParagraph"/>
              <w:spacing w:line="268" w:lineRule="exact"/>
              <w:ind w:left="107"/>
              <w:rPr>
                <w:sz w:val="24"/>
              </w:rPr>
            </w:pPr>
            <w:r>
              <w:rPr>
                <w:sz w:val="24"/>
              </w:rPr>
              <w:t>Израда, транспорт и уградња фитнес справе за ојачавање мускулатуреруку,</w:t>
            </w:r>
          </w:p>
        </w:tc>
      </w:tr>
    </w:tbl>
    <w:p w:rsidR="00DB7652" w:rsidRDefault="00DB7652" w:rsidP="00DB7652">
      <w:pPr>
        <w:spacing w:line="268" w:lineRule="exact"/>
        <w:rPr>
          <w:sz w:val="24"/>
        </w:rPr>
        <w:sectPr w:rsidR="00DB7652">
          <w:pgSz w:w="12240" w:h="15840"/>
          <w:pgMar w:top="820" w:right="0" w:bottom="1080" w:left="0" w:header="0" w:footer="894" w:gutter="0"/>
          <w:cols w:space="720"/>
        </w:sect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0"/>
        <w:gridCol w:w="8275"/>
      </w:tblGrid>
      <w:tr w:rsidR="00DB7652" w:rsidTr="00DB7652">
        <w:trPr>
          <w:trHeight w:val="4139"/>
        </w:trPr>
        <w:tc>
          <w:tcPr>
            <w:tcW w:w="1640" w:type="dxa"/>
          </w:tcPr>
          <w:p w:rsidR="00DB7652" w:rsidRDefault="00DB7652" w:rsidP="00DB7652">
            <w:pPr>
              <w:pStyle w:val="TableParagraph"/>
              <w:rPr>
                <w:sz w:val="24"/>
              </w:rPr>
            </w:pPr>
          </w:p>
        </w:tc>
        <w:tc>
          <w:tcPr>
            <w:tcW w:w="8275" w:type="dxa"/>
          </w:tcPr>
          <w:p w:rsidR="00DB7652" w:rsidRDefault="00DB7652" w:rsidP="00DB7652">
            <w:pPr>
              <w:pStyle w:val="TableParagraph"/>
              <w:ind w:left="107" w:right="96"/>
              <w:jc w:val="both"/>
              <w:rPr>
                <w:sz w:val="24"/>
              </w:rPr>
            </w:pPr>
            <w:r>
              <w:rPr>
                <w:sz w:val="24"/>
              </w:rPr>
              <w:t>ногу, струка, доњег дела леђа и груди и побољшање кардиопулмоналног капацитета.</w:t>
            </w:r>
          </w:p>
          <w:p w:rsidR="00DB7652" w:rsidRDefault="00DB7652" w:rsidP="00DB7652">
            <w:pPr>
              <w:pStyle w:val="TableParagraph"/>
              <w:ind w:left="107" w:right="96"/>
              <w:jc w:val="both"/>
              <w:rPr>
                <w:sz w:val="24"/>
              </w:rPr>
            </w:pPr>
            <w:r>
              <w:rPr>
                <w:sz w:val="24"/>
              </w:rPr>
              <w:t>Справу урадити на металној конструкцији израђеној од округле цеви φ102 дебљине зида 5мм која је заварена на металну плочу 200x200x8 мм. Анкер урадити са плочом 200x200x8 мм и кутијастом цеви 100x100 дебљине зида 4мм. Металне делове заштитити антикорозивним премазима и завршном бојом отпорном на атмосферске утицаје. Анкер се поставља у бетонску стопу димензија 0.5x0.5x0.7 м (бетон МБ20). Везу анкер плоче и основне плоче обезбеђује четвороугаона покривка израђена од фибергласа. Покретне делове справе поставити на конструкцију преко подсклопова са кугличним лежајевима одговарајуће носивости. Седиште за вежбача израдити од фибергласа. Обавезно обезбедити лаку демонтажу справе и постоља (због лакшег одржавања).</w:t>
            </w:r>
          </w:p>
          <w:p w:rsidR="00DB7652" w:rsidRDefault="00DB7652" w:rsidP="00DB7652">
            <w:pPr>
              <w:pStyle w:val="TableParagraph"/>
              <w:ind w:left="107"/>
              <w:jc w:val="both"/>
              <w:rPr>
                <w:sz w:val="24"/>
              </w:rPr>
            </w:pPr>
            <w:r>
              <w:rPr>
                <w:sz w:val="24"/>
              </w:rPr>
              <w:t>Димензије справе са постољем су 1060x600x1160 мм.</w:t>
            </w:r>
          </w:p>
        </w:tc>
      </w:tr>
      <w:tr w:rsidR="00DB7652" w:rsidTr="00DB7652">
        <w:trPr>
          <w:trHeight w:val="5244"/>
        </w:trPr>
        <w:tc>
          <w:tcPr>
            <w:tcW w:w="1640" w:type="dxa"/>
          </w:tcPr>
          <w:p w:rsidR="00DB7652" w:rsidRDefault="00DB7652" w:rsidP="00DB7652">
            <w:pPr>
              <w:pStyle w:val="TableParagraph"/>
              <w:spacing w:line="262" w:lineRule="exact"/>
              <w:ind w:left="107"/>
              <w:rPr>
                <w:sz w:val="24"/>
              </w:rPr>
            </w:pPr>
            <w:r>
              <w:rPr>
                <w:sz w:val="24"/>
              </w:rPr>
              <w:t>10.</w:t>
            </w:r>
          </w:p>
        </w:tc>
        <w:tc>
          <w:tcPr>
            <w:tcW w:w="8275" w:type="dxa"/>
          </w:tcPr>
          <w:p w:rsidR="00DB7652" w:rsidRDefault="00DB7652" w:rsidP="00DB7652">
            <w:pPr>
              <w:pStyle w:val="TableParagraph"/>
              <w:spacing w:line="264" w:lineRule="exact"/>
              <w:ind w:left="107"/>
              <w:rPr>
                <w:b/>
                <w:sz w:val="24"/>
              </w:rPr>
            </w:pPr>
            <w:r>
              <w:rPr>
                <w:b/>
                <w:sz w:val="24"/>
              </w:rPr>
              <w:t>SEATED PEDAL MACHINE</w:t>
            </w:r>
          </w:p>
          <w:p w:rsidR="00DB7652" w:rsidRDefault="00DB7652" w:rsidP="00DB7652">
            <w:pPr>
              <w:pStyle w:val="TableParagraph"/>
              <w:ind w:left="107" w:right="102"/>
              <w:jc w:val="both"/>
              <w:rPr>
                <w:sz w:val="24"/>
              </w:rPr>
            </w:pPr>
            <w:r>
              <w:rPr>
                <w:sz w:val="24"/>
              </w:rPr>
              <w:t>Израда, транспорт и уградња фитнес справе која развија и ојачава мускулатуру ногу и струка, посебно квадрицепса, листова, глутеуса и доњих трбушних мишића.</w:t>
            </w:r>
          </w:p>
          <w:p w:rsidR="00DB7652" w:rsidRDefault="00DB7652" w:rsidP="00DB7652">
            <w:pPr>
              <w:pStyle w:val="TableParagraph"/>
              <w:ind w:left="107" w:right="94"/>
              <w:jc w:val="both"/>
              <w:rPr>
                <w:sz w:val="24"/>
              </w:rPr>
            </w:pPr>
            <w:r>
              <w:rPr>
                <w:sz w:val="24"/>
              </w:rPr>
              <w:t>Справу урадити на металној конструкцији израђеној од округле цеви φ102 дебљине зида 5мм која је заварена на металну плочу 200x200x8 мм. Анкер урадити са плочом 200x200x8 мм и кутијастом цеви 100x100 дебљине зида 4мм. Металне делове заштитити антикорозивним премазима и завршном бојом отпорном на атмосферске утицаје. Анкер се поставља у бетонску стопу димензија 0.5x0.5x0.7 м (бетон МБ20). Везу анкер плоче и основне плоче обезбеђује четвороугаона покривка израђена од фибергласа. Покретне делове справе поставити на конструкцију преко подсклопова са кугличним лежајевима одговарајуће носивости. Справу урадити тако да омогућава рад два вежбача. Седишта и наслони за вежбаче морају бити израђени од фибергласа. Ослонац за ноге израдити од ребрастог лима дебљине 4+1 мм. Обавезно обезбедити лаку демонтажу справе и постоља (због лакшег одржавања).</w:t>
            </w:r>
          </w:p>
          <w:p w:rsidR="00DB7652" w:rsidRDefault="00DB7652" w:rsidP="00DB7652">
            <w:pPr>
              <w:pStyle w:val="TableParagraph"/>
              <w:ind w:left="107"/>
              <w:jc w:val="both"/>
              <w:rPr>
                <w:sz w:val="24"/>
              </w:rPr>
            </w:pPr>
            <w:r>
              <w:rPr>
                <w:sz w:val="24"/>
              </w:rPr>
              <w:t>Димензије справе са постољем су 960x1100x1285 мм.</w:t>
            </w:r>
          </w:p>
        </w:tc>
      </w:tr>
      <w:tr w:rsidR="00DB7652" w:rsidTr="00DB7652">
        <w:trPr>
          <w:trHeight w:val="4140"/>
        </w:trPr>
        <w:tc>
          <w:tcPr>
            <w:tcW w:w="1640" w:type="dxa"/>
          </w:tcPr>
          <w:p w:rsidR="00DB7652" w:rsidRDefault="00DB7652" w:rsidP="00DB7652">
            <w:pPr>
              <w:pStyle w:val="TableParagraph"/>
              <w:spacing w:line="261" w:lineRule="exact"/>
              <w:ind w:left="107"/>
              <w:rPr>
                <w:sz w:val="24"/>
              </w:rPr>
            </w:pPr>
            <w:r>
              <w:rPr>
                <w:sz w:val="24"/>
              </w:rPr>
              <w:t>11.</w:t>
            </w:r>
          </w:p>
        </w:tc>
        <w:tc>
          <w:tcPr>
            <w:tcW w:w="8275" w:type="dxa"/>
          </w:tcPr>
          <w:p w:rsidR="00DB7652" w:rsidRDefault="00DB7652" w:rsidP="00DB7652">
            <w:pPr>
              <w:pStyle w:val="TableParagraph"/>
              <w:spacing w:line="264" w:lineRule="exact"/>
              <w:ind w:left="107"/>
              <w:rPr>
                <w:b/>
                <w:sz w:val="24"/>
              </w:rPr>
            </w:pPr>
            <w:r>
              <w:rPr>
                <w:b/>
                <w:sz w:val="24"/>
              </w:rPr>
              <w:t>MASSAGER</w:t>
            </w:r>
          </w:p>
          <w:p w:rsidR="00DB7652" w:rsidRDefault="00DB7652" w:rsidP="00DB7652">
            <w:pPr>
              <w:pStyle w:val="TableParagraph"/>
              <w:ind w:left="107" w:right="100"/>
              <w:jc w:val="both"/>
              <w:rPr>
                <w:sz w:val="24"/>
              </w:rPr>
            </w:pPr>
            <w:r>
              <w:rPr>
                <w:sz w:val="24"/>
              </w:rPr>
              <w:t>Израда, транспорт и уградња фитнес справе за опуштање тензије мишића леђа и струка и побољшање крвне циркулације и нервног система. Ова справа мора бити израђена тако да на једној страни омогућава масажу горњих делова леђа из стојећег става, док се на другој страни изводи масажа доњих делова леђа из седећегположаја.</w:t>
            </w:r>
          </w:p>
          <w:p w:rsidR="00DB7652" w:rsidRDefault="00DB7652" w:rsidP="00DB7652">
            <w:pPr>
              <w:pStyle w:val="TableParagraph"/>
              <w:spacing w:line="270" w:lineRule="atLeast"/>
              <w:ind w:left="107" w:right="90"/>
              <w:jc w:val="both"/>
              <w:rPr>
                <w:sz w:val="24"/>
              </w:rPr>
            </w:pPr>
            <w:r>
              <w:rPr>
                <w:sz w:val="24"/>
              </w:rPr>
              <w:t>Справу урадити на металној конструкцији израђеној од округле цеви φ102 дебљине зида 5мм која је заварена на металну плочу 200x200x8 мм. Анкер урадити са плочом 200x200x8 мм и кутијастом цеви 100x100 дебљине зида 4мм. Металне делове заштитити антикорозивним премазима и завршном бојом отпорном на атмосферске утицаје. Анкер се поставља у бетонску стопу димензија 0.5x0.5x0.7 м (бетон МБ20). Везу анкер плоче и основне плоче обезбеђује четвороугаона покривка израђена од фибергласа. Справу урадити тако да омогућава рад два вежбача. Масажере („јежеве“) израдити од полипропилена. Столицу израдити од фибер гласа и са постољем анкерисати</w:t>
            </w:r>
          </w:p>
        </w:tc>
      </w:tr>
    </w:tbl>
    <w:p w:rsidR="00DB7652" w:rsidRDefault="00DB7652" w:rsidP="00DB7652">
      <w:pPr>
        <w:spacing w:line="270" w:lineRule="atLeast"/>
        <w:jc w:val="both"/>
        <w:rPr>
          <w:sz w:val="24"/>
        </w:rPr>
        <w:sectPr w:rsidR="00DB7652">
          <w:pgSz w:w="12240" w:h="15840"/>
          <w:pgMar w:top="820" w:right="0" w:bottom="1080" w:left="0" w:header="0" w:footer="894" w:gutter="0"/>
          <w:cols w:space="720"/>
        </w:sect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0"/>
        <w:gridCol w:w="8275"/>
      </w:tblGrid>
      <w:tr w:rsidR="00DB7652" w:rsidTr="00DB7652">
        <w:trPr>
          <w:trHeight w:val="1380"/>
        </w:trPr>
        <w:tc>
          <w:tcPr>
            <w:tcW w:w="1640" w:type="dxa"/>
          </w:tcPr>
          <w:p w:rsidR="00DB7652" w:rsidRDefault="00DB7652" w:rsidP="00DB7652">
            <w:pPr>
              <w:pStyle w:val="TableParagraph"/>
              <w:rPr>
                <w:sz w:val="24"/>
              </w:rPr>
            </w:pPr>
          </w:p>
        </w:tc>
        <w:tc>
          <w:tcPr>
            <w:tcW w:w="8275" w:type="dxa"/>
          </w:tcPr>
          <w:p w:rsidR="00DB7652" w:rsidRDefault="00DB7652" w:rsidP="00DB7652">
            <w:pPr>
              <w:pStyle w:val="TableParagraph"/>
              <w:ind w:left="107" w:right="98"/>
              <w:jc w:val="both"/>
              <w:rPr>
                <w:sz w:val="24"/>
              </w:rPr>
            </w:pPr>
            <w:r>
              <w:rPr>
                <w:sz w:val="24"/>
              </w:rPr>
              <w:t>у посебнојх бетонској стопи израђеној бетона МБ20. Ручке за држање руку израдити од пластике. Обавезно обезбедити лаку демонтажу справе и постоља (због лакшегодржавања).</w:t>
            </w:r>
          </w:p>
          <w:p w:rsidR="00DB7652" w:rsidRDefault="00DB7652" w:rsidP="00DB7652">
            <w:pPr>
              <w:pStyle w:val="TableParagraph"/>
              <w:ind w:left="107"/>
              <w:jc w:val="both"/>
              <w:rPr>
                <w:sz w:val="24"/>
              </w:rPr>
            </w:pPr>
            <w:r>
              <w:rPr>
                <w:sz w:val="24"/>
              </w:rPr>
              <w:t>Димензије справе са постољем су 1290x680x1700 мм.</w:t>
            </w:r>
          </w:p>
        </w:tc>
      </w:tr>
      <w:tr w:rsidR="00DB7652" w:rsidTr="00DB7652">
        <w:trPr>
          <w:trHeight w:val="275"/>
        </w:trPr>
        <w:tc>
          <w:tcPr>
            <w:tcW w:w="9915" w:type="dxa"/>
            <w:gridSpan w:val="2"/>
          </w:tcPr>
          <w:p w:rsidR="00DB7652" w:rsidRDefault="00DB7652" w:rsidP="00DB7652">
            <w:pPr>
              <w:pStyle w:val="TableParagraph"/>
              <w:spacing w:line="256" w:lineRule="exact"/>
              <w:ind w:left="107"/>
              <w:rPr>
                <w:sz w:val="24"/>
              </w:rPr>
            </w:pPr>
            <w:r>
              <w:rPr>
                <w:sz w:val="24"/>
              </w:rPr>
              <w:t>Потребно је испоручити 1 комплет теретану на отвореном.</w:t>
            </w:r>
          </w:p>
        </w:tc>
      </w:tr>
      <w:tr w:rsidR="00DB7652" w:rsidTr="00DB7652">
        <w:trPr>
          <w:trHeight w:val="275"/>
        </w:trPr>
        <w:tc>
          <w:tcPr>
            <w:tcW w:w="9915" w:type="dxa"/>
            <w:gridSpan w:val="2"/>
          </w:tcPr>
          <w:p w:rsidR="00DB7652" w:rsidRDefault="00DB7652" w:rsidP="00DB7652">
            <w:pPr>
              <w:pStyle w:val="TableParagraph"/>
              <w:spacing w:line="256" w:lineRule="exact"/>
              <w:ind w:left="107"/>
              <w:rPr>
                <w:b/>
                <w:sz w:val="24"/>
              </w:rPr>
            </w:pPr>
            <w:r>
              <w:rPr>
                <w:b/>
                <w:sz w:val="24"/>
              </w:rPr>
              <w:t>Напомена: Наведена опрема испоручује се са уградњом.</w:t>
            </w:r>
          </w:p>
        </w:tc>
      </w:tr>
      <w:tr w:rsidR="00DB7652" w:rsidTr="00DB7652">
        <w:trPr>
          <w:trHeight w:val="827"/>
        </w:trPr>
        <w:tc>
          <w:tcPr>
            <w:tcW w:w="9915" w:type="dxa"/>
            <w:gridSpan w:val="2"/>
          </w:tcPr>
          <w:p w:rsidR="00DB7652" w:rsidRDefault="00DB7652" w:rsidP="00DB7652">
            <w:pPr>
              <w:pStyle w:val="TableParagraph"/>
              <w:spacing w:before="1"/>
              <w:rPr>
                <w:sz w:val="23"/>
              </w:rPr>
            </w:pPr>
          </w:p>
          <w:p w:rsidR="00DB7652" w:rsidRDefault="00DB7652" w:rsidP="00DB7652">
            <w:pPr>
              <w:pStyle w:val="TableParagraph"/>
              <w:tabs>
                <w:tab w:val="left" w:pos="4862"/>
              </w:tabs>
              <w:ind w:left="107"/>
              <w:rPr>
                <w:sz w:val="24"/>
              </w:rPr>
            </w:pPr>
            <w:r>
              <w:rPr>
                <w:b/>
                <w:sz w:val="24"/>
              </w:rPr>
              <w:t xml:space="preserve">А Укупно, безПДВ-а: </w:t>
            </w:r>
            <w:r>
              <w:rPr>
                <w:sz w:val="24"/>
                <w:u w:val="single"/>
              </w:rPr>
              <w:tab/>
            </w:r>
          </w:p>
        </w:tc>
      </w:tr>
    </w:tbl>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spacing w:before="4"/>
        <w:rPr>
          <w:sz w:val="27"/>
        </w:rPr>
      </w:pPr>
    </w:p>
    <w:p w:rsidR="00DB7652" w:rsidRDefault="00DB7652" w:rsidP="00DB7652">
      <w:pPr>
        <w:pStyle w:val="Heading1"/>
        <w:tabs>
          <w:tab w:val="left" w:pos="2312"/>
        </w:tabs>
        <w:spacing w:before="90"/>
        <w:ind w:left="1132" w:right="50"/>
      </w:pPr>
      <w:r>
        <w:t>Б)</w:t>
      </w:r>
      <w:r>
        <w:tab/>
        <w:t>Израда, транспорт и монтажа мултифункционалног комплекса за игру деце израђеног од суве четинарске грађе I класе са припадајућим металним и полиестерскимсадржајем.</w:t>
      </w:r>
    </w:p>
    <w:p w:rsidR="00DB7652" w:rsidRDefault="00DB7652" w:rsidP="00DB7652">
      <w:pPr>
        <w:pStyle w:val="BodyText"/>
        <w:spacing w:before="7"/>
        <w:rPr>
          <w:b/>
          <w:sz w:val="23"/>
        </w:rPr>
      </w:pPr>
    </w:p>
    <w:p w:rsidR="00DB7652" w:rsidRDefault="00DB7652" w:rsidP="00DB7652">
      <w:pPr>
        <w:pStyle w:val="BodyText"/>
        <w:ind w:left="1132"/>
      </w:pPr>
      <w:r>
        <w:t>Мултифункционални комплекс се састоји од:</w:t>
      </w:r>
    </w:p>
    <w:p w:rsidR="00DB7652" w:rsidRDefault="00DB7652" w:rsidP="00DB7652">
      <w:pPr>
        <w:pStyle w:val="ListParagraph"/>
        <w:numPr>
          <w:ilvl w:val="0"/>
          <w:numId w:val="21"/>
        </w:numPr>
        <w:tabs>
          <w:tab w:val="left" w:pos="1853"/>
          <w:tab w:val="left" w:pos="1854"/>
        </w:tabs>
        <w:ind w:firstLine="0"/>
        <w:rPr>
          <w:sz w:val="24"/>
        </w:rPr>
      </w:pPr>
      <w:r>
        <w:rPr>
          <w:sz w:val="24"/>
        </w:rPr>
        <w:t>Кула ширине минимум 1,2m са кровићем и продуженом платформом – подестом висине 1,6m, израђена од суве четинарске грађе I класе – комада2</w:t>
      </w:r>
    </w:p>
    <w:p w:rsidR="00DB7652" w:rsidRDefault="00DB7652" w:rsidP="00DB7652">
      <w:pPr>
        <w:pStyle w:val="BodyText"/>
      </w:pPr>
    </w:p>
    <w:p w:rsidR="00DB7652" w:rsidRDefault="00DB7652" w:rsidP="00DB7652">
      <w:pPr>
        <w:pStyle w:val="BodyText"/>
        <w:tabs>
          <w:tab w:val="left" w:pos="3172"/>
          <w:tab w:val="left" w:pos="5147"/>
          <w:tab w:val="left" w:pos="7682"/>
        </w:tabs>
        <w:ind w:left="2273"/>
      </w:pPr>
      <w:r>
        <w:t>Комад</w:t>
      </w:r>
      <w:r>
        <w:tab/>
        <w:t>2  x</w:t>
      </w:r>
      <w:r>
        <w:rPr>
          <w:u w:val="single"/>
        </w:rPr>
        <w:tab/>
      </w:r>
      <w:r>
        <w:t xml:space="preserve">= </w:t>
      </w:r>
      <w:r>
        <w:rPr>
          <w:u w:val="single"/>
        </w:rPr>
        <w:tab/>
      </w:r>
    </w:p>
    <w:p w:rsidR="00DB7652" w:rsidRDefault="00DB7652" w:rsidP="00DB7652">
      <w:pPr>
        <w:pStyle w:val="BodyText"/>
        <w:spacing w:before="2"/>
        <w:rPr>
          <w:sz w:val="16"/>
        </w:rPr>
      </w:pPr>
    </w:p>
    <w:p w:rsidR="00DB7652" w:rsidRDefault="00DB7652" w:rsidP="00DB7652">
      <w:pPr>
        <w:pStyle w:val="ListParagraph"/>
        <w:numPr>
          <w:ilvl w:val="0"/>
          <w:numId w:val="21"/>
        </w:numPr>
        <w:tabs>
          <w:tab w:val="left" w:pos="1853"/>
          <w:tab w:val="left" w:pos="1854"/>
        </w:tabs>
        <w:spacing w:before="90"/>
        <w:ind w:firstLine="0"/>
        <w:jc w:val="both"/>
        <w:rPr>
          <w:sz w:val="24"/>
        </w:rPr>
      </w:pPr>
      <w:r>
        <w:rPr>
          <w:sz w:val="24"/>
        </w:rPr>
        <w:t>Кула осматрачница минималне ширине 1,2м, позиционирана у средини између два крила мултифункционалног комплекса висина платформе од 1,6 до 1,8м, израђена од суве четинарске грађе И класе – комада1</w:t>
      </w:r>
    </w:p>
    <w:p w:rsidR="00DB7652" w:rsidRDefault="00DB7652" w:rsidP="00DB7652">
      <w:pPr>
        <w:pStyle w:val="BodyText"/>
      </w:pPr>
    </w:p>
    <w:p w:rsidR="00DB7652" w:rsidRDefault="00DB7652" w:rsidP="00DB7652">
      <w:pPr>
        <w:pStyle w:val="BodyText"/>
        <w:tabs>
          <w:tab w:val="left" w:pos="5087"/>
          <w:tab w:val="left" w:pos="7622"/>
        </w:tabs>
        <w:ind w:left="2273"/>
      </w:pPr>
      <w:r>
        <w:t>Комад 1x</w:t>
      </w:r>
      <w:r>
        <w:rPr>
          <w:u w:val="single"/>
        </w:rPr>
        <w:tab/>
      </w:r>
      <w:r>
        <w:t>=</w:t>
      </w:r>
      <w:r>
        <w:rPr>
          <w:u w:val="single"/>
        </w:rPr>
        <w:tab/>
      </w:r>
    </w:p>
    <w:p w:rsidR="00DB7652" w:rsidRDefault="00DB7652" w:rsidP="00DB7652">
      <w:pPr>
        <w:pStyle w:val="BodyText"/>
        <w:spacing w:before="3"/>
        <w:rPr>
          <w:sz w:val="16"/>
        </w:rPr>
      </w:pPr>
    </w:p>
    <w:p w:rsidR="00DB7652" w:rsidRDefault="00DB7652" w:rsidP="00DB7652">
      <w:pPr>
        <w:pStyle w:val="ListParagraph"/>
        <w:numPr>
          <w:ilvl w:val="0"/>
          <w:numId w:val="21"/>
        </w:numPr>
        <w:tabs>
          <w:tab w:val="left" w:pos="1853"/>
          <w:tab w:val="left" w:pos="1854"/>
        </w:tabs>
        <w:spacing w:before="90"/>
        <w:ind w:right="-15" w:firstLine="0"/>
        <w:rPr>
          <w:sz w:val="24"/>
        </w:rPr>
      </w:pPr>
      <w:r>
        <w:rPr>
          <w:sz w:val="24"/>
        </w:rPr>
        <w:t>Степенице израђене од суве четинарске грађе И класе са прописном оградом израђеном од метала – комада2</w:t>
      </w:r>
    </w:p>
    <w:p w:rsidR="00DB7652" w:rsidRDefault="00DB7652" w:rsidP="00DB7652">
      <w:pPr>
        <w:pStyle w:val="BodyText"/>
        <w:spacing w:before="2"/>
        <w:rPr>
          <w:sz w:val="16"/>
        </w:rPr>
      </w:pPr>
    </w:p>
    <w:p w:rsidR="00DB7652" w:rsidRDefault="00DB7652" w:rsidP="00DB7652">
      <w:pPr>
        <w:pStyle w:val="BodyText"/>
        <w:tabs>
          <w:tab w:val="left" w:pos="5087"/>
          <w:tab w:val="left" w:pos="7623"/>
        </w:tabs>
        <w:spacing w:before="90"/>
        <w:ind w:left="2273"/>
      </w:pPr>
      <w:r>
        <w:t>Комад 2x</w:t>
      </w:r>
      <w:r>
        <w:rPr>
          <w:u w:val="single"/>
        </w:rPr>
        <w:tab/>
      </w:r>
      <w:r>
        <w:t>=</w:t>
      </w:r>
      <w:r>
        <w:rPr>
          <w:u w:val="single"/>
        </w:rPr>
        <w:tab/>
      </w:r>
    </w:p>
    <w:p w:rsidR="00DB7652" w:rsidRDefault="00DB7652" w:rsidP="00DB7652">
      <w:pPr>
        <w:pStyle w:val="BodyText"/>
        <w:spacing w:before="2"/>
        <w:rPr>
          <w:sz w:val="16"/>
        </w:rPr>
      </w:pPr>
    </w:p>
    <w:p w:rsidR="00DB7652" w:rsidRDefault="00DB7652" w:rsidP="00DB7652">
      <w:pPr>
        <w:pStyle w:val="ListParagraph"/>
        <w:numPr>
          <w:ilvl w:val="0"/>
          <w:numId w:val="21"/>
        </w:numPr>
        <w:tabs>
          <w:tab w:val="left" w:pos="1853"/>
          <w:tab w:val="left" w:pos="1854"/>
        </w:tabs>
        <w:spacing w:before="90"/>
        <w:ind w:right="6" w:firstLine="0"/>
        <w:rPr>
          <w:sz w:val="24"/>
        </w:rPr>
      </w:pPr>
      <w:r>
        <w:rPr>
          <w:sz w:val="24"/>
        </w:rPr>
        <w:t>Стрма раван минималне ширине 1м, израђена од суве четинарске грађе И класе, дужина стрме равни не сме бити краћа од 3,5м – комада1</w:t>
      </w:r>
    </w:p>
    <w:p w:rsidR="00DB7652" w:rsidRDefault="00DB7652" w:rsidP="00DB7652">
      <w:pPr>
        <w:pStyle w:val="BodyText"/>
      </w:pPr>
    </w:p>
    <w:p w:rsidR="00DB7652" w:rsidRDefault="00DB7652" w:rsidP="00DB7652">
      <w:pPr>
        <w:pStyle w:val="BodyText"/>
        <w:tabs>
          <w:tab w:val="left" w:pos="3112"/>
          <w:tab w:val="left" w:pos="5087"/>
          <w:tab w:val="left" w:pos="7622"/>
        </w:tabs>
        <w:ind w:left="2213"/>
      </w:pPr>
      <w:r>
        <w:t>Комад</w:t>
      </w:r>
      <w:r>
        <w:tab/>
        <w:t>1  x</w:t>
      </w:r>
      <w:r>
        <w:rPr>
          <w:u w:val="single"/>
        </w:rPr>
        <w:tab/>
      </w:r>
      <w:r>
        <w:t>=</w:t>
      </w:r>
      <w:r>
        <w:rPr>
          <w:u w:val="single"/>
        </w:rPr>
        <w:tab/>
      </w:r>
    </w:p>
    <w:p w:rsidR="00DB7652" w:rsidRDefault="00DB7652" w:rsidP="00DB7652">
      <w:pPr>
        <w:pStyle w:val="BodyText"/>
        <w:spacing w:before="2"/>
        <w:rPr>
          <w:sz w:val="16"/>
        </w:rPr>
      </w:pPr>
    </w:p>
    <w:p w:rsidR="00DB7652" w:rsidRDefault="00DB7652" w:rsidP="00DB7652">
      <w:pPr>
        <w:pStyle w:val="ListParagraph"/>
        <w:numPr>
          <w:ilvl w:val="0"/>
          <w:numId w:val="21"/>
        </w:numPr>
        <w:tabs>
          <w:tab w:val="left" w:pos="1853"/>
          <w:tab w:val="left" w:pos="1854"/>
        </w:tabs>
        <w:spacing w:before="90"/>
        <w:ind w:right="4" w:firstLine="0"/>
        <w:rPr>
          <w:sz w:val="24"/>
        </w:rPr>
      </w:pPr>
      <w:r>
        <w:rPr>
          <w:sz w:val="24"/>
        </w:rPr>
        <w:t>Тобоган израђен из армираног фибергласа минималне дебљине тела 5мм и минималном дужином клизне равни од 3,5 м – комада3</w:t>
      </w:r>
    </w:p>
    <w:p w:rsidR="00DB7652" w:rsidRDefault="00DB7652" w:rsidP="00DB7652">
      <w:pPr>
        <w:pStyle w:val="BodyText"/>
        <w:spacing w:before="3"/>
        <w:rPr>
          <w:sz w:val="16"/>
        </w:rPr>
      </w:pPr>
    </w:p>
    <w:p w:rsidR="00DB7652" w:rsidRDefault="00DB7652" w:rsidP="00DB7652">
      <w:pPr>
        <w:pStyle w:val="BodyText"/>
        <w:tabs>
          <w:tab w:val="left" w:pos="3112"/>
          <w:tab w:val="left" w:pos="5087"/>
          <w:tab w:val="left" w:pos="7622"/>
        </w:tabs>
        <w:spacing w:before="90"/>
        <w:ind w:left="2213"/>
      </w:pPr>
      <w:r>
        <w:t>Комад</w:t>
      </w:r>
      <w:r>
        <w:tab/>
        <w:t>3  x</w:t>
      </w:r>
      <w:r>
        <w:rPr>
          <w:u w:val="single"/>
        </w:rPr>
        <w:tab/>
      </w:r>
      <w:r>
        <w:t>=</w:t>
      </w:r>
      <w:r>
        <w:rPr>
          <w:u w:val="single"/>
        </w:rPr>
        <w:tab/>
      </w:r>
    </w:p>
    <w:p w:rsidR="00DB7652" w:rsidRDefault="00DB7652" w:rsidP="00DB7652">
      <w:pPr>
        <w:pStyle w:val="ListParagraph"/>
        <w:numPr>
          <w:ilvl w:val="0"/>
          <w:numId w:val="21"/>
        </w:numPr>
        <w:tabs>
          <w:tab w:val="left" w:pos="1853"/>
          <w:tab w:val="left" w:pos="1854"/>
        </w:tabs>
        <w:ind w:right="-15" w:firstLine="0"/>
        <w:rPr>
          <w:sz w:val="24"/>
        </w:rPr>
      </w:pPr>
      <w:r>
        <w:rPr>
          <w:sz w:val="24"/>
        </w:rPr>
        <w:t>Тунел израђен од армираног полиестера минималне дебљине зида 7мм и минималне дужине 1,2м – комада2</w:t>
      </w:r>
    </w:p>
    <w:p w:rsidR="00DB7652" w:rsidRDefault="00DB7652" w:rsidP="00DB7652">
      <w:pPr>
        <w:pStyle w:val="BodyText"/>
        <w:spacing w:before="2"/>
        <w:rPr>
          <w:sz w:val="16"/>
        </w:rPr>
      </w:pPr>
    </w:p>
    <w:p w:rsidR="00DB7652" w:rsidRDefault="00DB7652" w:rsidP="00DB7652">
      <w:pPr>
        <w:pStyle w:val="BodyText"/>
        <w:tabs>
          <w:tab w:val="left" w:pos="4727"/>
          <w:tab w:val="left" w:pos="7262"/>
        </w:tabs>
        <w:spacing w:before="90"/>
        <w:ind w:left="1853"/>
      </w:pPr>
      <w:r>
        <w:t>Комад 2 x</w:t>
      </w:r>
      <w:r>
        <w:rPr>
          <w:u w:val="single"/>
        </w:rPr>
        <w:tab/>
      </w:r>
      <w:r>
        <w:t>=</w:t>
      </w:r>
      <w:r>
        <w:rPr>
          <w:u w:val="single"/>
        </w:rPr>
        <w:tab/>
      </w:r>
    </w:p>
    <w:p w:rsidR="00DB7652" w:rsidRDefault="00DB7652" w:rsidP="00DB7652">
      <w:pPr>
        <w:pStyle w:val="BodyText"/>
        <w:spacing w:before="2"/>
        <w:rPr>
          <w:sz w:val="16"/>
        </w:rPr>
      </w:pPr>
    </w:p>
    <w:p w:rsidR="00DB7652" w:rsidRDefault="00DB7652" w:rsidP="00DB7652">
      <w:pPr>
        <w:pStyle w:val="ListParagraph"/>
        <w:numPr>
          <w:ilvl w:val="0"/>
          <w:numId w:val="21"/>
        </w:numPr>
        <w:tabs>
          <w:tab w:val="left" w:pos="1853"/>
          <w:tab w:val="left" w:pos="1854"/>
        </w:tabs>
        <w:spacing w:before="90"/>
        <w:ind w:left="1853" w:hanging="721"/>
        <w:rPr>
          <w:sz w:val="24"/>
        </w:rPr>
      </w:pPr>
      <w:r>
        <w:rPr>
          <w:sz w:val="24"/>
        </w:rPr>
        <w:t>Метални рипстол на сопственом стубу израђеном од суве четинарске грађе И класе - комада1</w:t>
      </w:r>
    </w:p>
    <w:p w:rsidR="00DB7652" w:rsidRDefault="00DB7652" w:rsidP="00DB7652">
      <w:pPr>
        <w:rPr>
          <w:sz w:val="24"/>
        </w:rPr>
        <w:sectPr w:rsidR="00DB7652">
          <w:pgSz w:w="12240" w:h="15840"/>
          <w:pgMar w:top="820" w:right="0" w:bottom="1080" w:left="0" w:header="0" w:footer="894" w:gutter="0"/>
          <w:cols w:space="720"/>
        </w:sectPr>
      </w:pPr>
    </w:p>
    <w:p w:rsidR="00DB7652" w:rsidRDefault="00DB7652" w:rsidP="00DB7652">
      <w:pPr>
        <w:pStyle w:val="BodyText"/>
        <w:tabs>
          <w:tab w:val="left" w:pos="4727"/>
          <w:tab w:val="left" w:pos="7262"/>
        </w:tabs>
        <w:spacing w:before="79"/>
        <w:ind w:left="1853"/>
      </w:pPr>
      <w:r>
        <w:lastRenderedPageBreak/>
        <w:t>Комад 1 x</w:t>
      </w:r>
      <w:r>
        <w:rPr>
          <w:u w:val="single"/>
        </w:rPr>
        <w:tab/>
      </w:r>
      <w:r>
        <w:t>=</w:t>
      </w:r>
      <w:r>
        <w:rPr>
          <w:u w:val="single"/>
        </w:rPr>
        <w:tab/>
      </w:r>
    </w:p>
    <w:p w:rsidR="00DB7652" w:rsidRDefault="00DB7652" w:rsidP="00DB7652">
      <w:pPr>
        <w:pStyle w:val="BodyText"/>
        <w:spacing w:before="2"/>
        <w:rPr>
          <w:sz w:val="16"/>
        </w:rPr>
      </w:pPr>
    </w:p>
    <w:p w:rsidR="00DB7652" w:rsidRDefault="00DB7652" w:rsidP="00DB7652">
      <w:pPr>
        <w:pStyle w:val="ListParagraph"/>
        <w:numPr>
          <w:ilvl w:val="0"/>
          <w:numId w:val="21"/>
        </w:numPr>
        <w:tabs>
          <w:tab w:val="left" w:pos="1853"/>
          <w:tab w:val="left" w:pos="1854"/>
        </w:tabs>
        <w:spacing w:before="90"/>
        <w:ind w:right="5" w:firstLine="0"/>
        <w:jc w:val="both"/>
        <w:rPr>
          <w:sz w:val="24"/>
        </w:rPr>
      </w:pPr>
      <w:r>
        <w:rPr>
          <w:sz w:val="24"/>
        </w:rPr>
        <w:t>Пењалица минималне ширине 1м са вештачким алпинистичким каменим елементима израђена од водоотпорног шпера адекватне дебљине безбедне за игру деце старијег узраста, пењалица мора поседовати овални метални штитник како би спречио назални пад корисника – комада1</w:t>
      </w:r>
    </w:p>
    <w:p w:rsidR="00DB7652" w:rsidRDefault="00DB7652" w:rsidP="00DB7652">
      <w:pPr>
        <w:pStyle w:val="BodyText"/>
      </w:pPr>
    </w:p>
    <w:p w:rsidR="00DB7652" w:rsidRDefault="00DB7652" w:rsidP="00DB7652">
      <w:pPr>
        <w:pStyle w:val="BodyText"/>
        <w:tabs>
          <w:tab w:val="left" w:pos="4488"/>
          <w:tab w:val="left" w:pos="7022"/>
        </w:tabs>
        <w:ind w:left="1733"/>
      </w:pPr>
      <w:r>
        <w:t>Комад 1x</w:t>
      </w:r>
      <w:r>
        <w:rPr>
          <w:u w:val="single"/>
        </w:rPr>
        <w:tab/>
      </w:r>
      <w:r>
        <w:t>=</w:t>
      </w:r>
      <w:r>
        <w:rPr>
          <w:u w:val="single"/>
        </w:rPr>
        <w:tab/>
      </w:r>
    </w:p>
    <w:p w:rsidR="00DB7652" w:rsidRDefault="00DB7652" w:rsidP="00DB7652">
      <w:pPr>
        <w:pStyle w:val="BodyText"/>
        <w:rPr>
          <w:sz w:val="20"/>
        </w:rPr>
      </w:pPr>
    </w:p>
    <w:p w:rsidR="00DB7652" w:rsidRDefault="00DB7652" w:rsidP="00DB7652">
      <w:pPr>
        <w:pStyle w:val="BodyText"/>
        <w:spacing w:before="2"/>
        <w:rPr>
          <w:sz w:val="20"/>
        </w:rPr>
      </w:pPr>
    </w:p>
    <w:p w:rsidR="00DB7652" w:rsidRDefault="00DB7652" w:rsidP="00DB7652">
      <w:pPr>
        <w:pStyle w:val="BodyText"/>
        <w:spacing w:before="90"/>
        <w:ind w:left="1132" w:right="-15"/>
        <w:jc w:val="both"/>
      </w:pPr>
      <w:r>
        <w:t xml:space="preserve">Сви конструктивни дрвени елементи морају бити урађени из греда пресека минимум 12 x 12 cm. Под – платформе мора бити минималне дебљине 5 cm са минималним међусобним растојањем колико да се киша не би задржавала. Кровови кула односно подконструкција кровног покривача мора бити израђена од греда минималног пресека 12 x 12 cm, кровићи морају бити подашчани квалитетним бродским подом минималне дебљине 22мм, а покривка израђена од квалитетне бибер теголе у боји по избору наручиоца, кров мора поседовати стреху у односу на носеће стубове минимум 25 cm. Газишта и бочне стране степеништа морају бити израђене од пуног дрвета минималне дебљине 5 cm, са прописном ширином газишта како би испуњавале прописане стандарде за безбедност корисника. Куле са продуженим платформама и кулом осматрачницом поседују безбедносну ограду прописне висине на оним местима где није намењено коришћење осталог садржаја комплекса. Заштитне ограде такође израђене од суве четинарске грађе I класе. Стрма раван мора бити урађена из греда пресека минимум 12 x 14 cm, под – платформе мора бити минималне дебљине 5 cm са минималним међусобним растојањем колико да се киша не би задржавала.  Сви дрвени елементи комплекса морају бити заштићени импрегнационим средствима </w:t>
      </w:r>
      <w:r>
        <w:rPr>
          <w:spacing w:val="2"/>
        </w:rPr>
        <w:t xml:space="preserve">без </w:t>
      </w:r>
      <w:r>
        <w:t xml:space="preserve">боје у два премаза и завршним лазур премазима минимум два пута по избору наручиоца, завршни премаз мора поседовати UV компоненту. Сви метални елементи морају бити израђени од поцинкованих профила одгокварајућих промера и дебљине зида. Метални елементи </w:t>
      </w:r>
      <w:r>
        <w:rPr>
          <w:spacing w:val="2"/>
        </w:rPr>
        <w:t xml:space="preserve">се </w:t>
      </w:r>
      <w:r>
        <w:t xml:space="preserve">третирају квалитетним темељним премазима у два слоја и високо квалитетним заврчним премазима са УВ компонентом у два слоја, у боји по избору наручиоца. Сви отвори намењени за коричћење садржаја морају бити прописно обезбеђени како би се спречила повреда корисника. Све везе на комплексу морају бити сачињене са адекватним шрафовским елементима по стандарду за ову врсту радова, а сви потенцијални извори повреда обезбеђени полипропиленским чеповима. Тобогани и тунели израђени од армираног фибергласа морају </w:t>
      </w:r>
      <w:r>
        <w:rPr>
          <w:spacing w:val="2"/>
        </w:rPr>
        <w:t xml:space="preserve">бити </w:t>
      </w:r>
      <w:r>
        <w:t>прописно причвршчени за платформу и стубове комплекса. Носећа конструкција тунела мора бити повезана за куле квалитетном везом, ради безбедног коришћења. Конструкција комплекса, као и сви пратећи садржаји се анкеришу у бетонске темељне стопе МБ 25, димензија 0,5 x 0,5 x 0,5 m. Стубови комплекса пре уградње бетона морају бити заштићени битуменом до висине односно дубинефундирања.</w:t>
      </w:r>
    </w:p>
    <w:p w:rsidR="00DB7652" w:rsidRDefault="00DB7652" w:rsidP="00DB7652">
      <w:pPr>
        <w:pStyle w:val="BodyText"/>
        <w:spacing w:before="2"/>
        <w:ind w:left="1132" w:right="4091"/>
      </w:pPr>
      <w:r>
        <w:t>Габарити мултифункционалног комплекса износе 9,5 x 9,5 m. Сигурносна зона мултифункционалног комплекса износи 12 x 12 m.</w:t>
      </w:r>
    </w:p>
    <w:p w:rsidR="00DB7652" w:rsidRDefault="00DB7652" w:rsidP="00DB7652">
      <w:pPr>
        <w:pStyle w:val="BodyText"/>
        <w:rPr>
          <w:sz w:val="20"/>
        </w:rPr>
      </w:pPr>
    </w:p>
    <w:p w:rsidR="00DB7652" w:rsidRDefault="00DB7652" w:rsidP="00DB7652">
      <w:pPr>
        <w:pStyle w:val="BodyText"/>
        <w:spacing w:before="2"/>
        <w:rPr>
          <w:sz w:val="20"/>
        </w:rPr>
      </w:pPr>
    </w:p>
    <w:p w:rsidR="00DB7652" w:rsidRDefault="00DB7652" w:rsidP="00DB7652">
      <w:pPr>
        <w:pStyle w:val="BodyText"/>
        <w:tabs>
          <w:tab w:val="left" w:pos="6923"/>
        </w:tabs>
        <w:spacing w:before="90"/>
        <w:ind w:left="1132"/>
      </w:pPr>
      <w:r>
        <w:t>Б )Укупно, безПДВ-а:</w:t>
      </w:r>
      <w:r>
        <w:rPr>
          <w:u w:val="single"/>
        </w:rPr>
        <w:tab/>
      </w:r>
    </w:p>
    <w:p w:rsidR="00DB7652" w:rsidRDefault="00DB7652" w:rsidP="00DB7652">
      <w:pPr>
        <w:pStyle w:val="BodyText"/>
        <w:rPr>
          <w:sz w:val="20"/>
        </w:rPr>
      </w:pPr>
    </w:p>
    <w:p w:rsidR="00DB7652" w:rsidRDefault="00DB7652" w:rsidP="00DB7652">
      <w:pPr>
        <w:pStyle w:val="BodyText"/>
        <w:spacing w:before="3"/>
        <w:rPr>
          <w:sz w:val="20"/>
        </w:rPr>
      </w:pPr>
    </w:p>
    <w:p w:rsidR="00DB7652" w:rsidRDefault="00DB7652" w:rsidP="00DB7652">
      <w:pPr>
        <w:pStyle w:val="BodyText"/>
        <w:tabs>
          <w:tab w:val="left" w:pos="6510"/>
        </w:tabs>
        <w:spacing w:before="90"/>
        <w:ind w:left="1132"/>
      </w:pPr>
      <w:r>
        <w:t xml:space="preserve">А+Б) Укупно, безПДВ-а: </w:t>
      </w:r>
      <w:r>
        <w:rPr>
          <w:u w:val="single"/>
        </w:rPr>
        <w:tab/>
      </w:r>
    </w:p>
    <w:p w:rsidR="00DB7652" w:rsidRDefault="00DB7652" w:rsidP="00DB7652">
      <w:pPr>
        <w:pStyle w:val="BodyText"/>
        <w:tabs>
          <w:tab w:val="left" w:pos="6454"/>
        </w:tabs>
        <w:ind w:left="1132"/>
      </w:pPr>
      <w:r>
        <w:t>А+Б) Укупно, саПДВ:</w:t>
      </w:r>
      <w:r>
        <w:rPr>
          <w:u w:val="single"/>
        </w:rPr>
        <w:tab/>
      </w:r>
    </w:p>
    <w:p w:rsidR="00DB7652" w:rsidRDefault="00DB7652" w:rsidP="00DB7652">
      <w:pPr>
        <w:pStyle w:val="BodyText"/>
        <w:rPr>
          <w:sz w:val="20"/>
        </w:rPr>
      </w:pPr>
    </w:p>
    <w:p w:rsidR="00DB7652" w:rsidRDefault="00DB7652" w:rsidP="00DB7652">
      <w:pPr>
        <w:pStyle w:val="BodyText"/>
        <w:spacing w:before="7"/>
        <w:rPr>
          <w:sz w:val="20"/>
        </w:rPr>
      </w:pPr>
    </w:p>
    <w:p w:rsidR="00DB7652" w:rsidRDefault="00DB7652" w:rsidP="00DB7652">
      <w:pPr>
        <w:pStyle w:val="Heading1"/>
        <w:spacing w:before="90"/>
        <w:ind w:left="1132"/>
      </w:pPr>
      <w:r>
        <w:t>Комерцијални услови:</w:t>
      </w:r>
    </w:p>
    <w:p w:rsidR="00DB7652" w:rsidRDefault="00DB7652" w:rsidP="00DB7652">
      <w:pPr>
        <w:sectPr w:rsidR="00DB7652">
          <w:pgSz w:w="12240" w:h="15840"/>
          <w:pgMar w:top="1000" w:right="0" w:bottom="1160" w:left="0" w:header="0" w:footer="894" w:gutter="0"/>
          <w:cols w:space="720"/>
        </w:sectPr>
      </w:pPr>
    </w:p>
    <w:p w:rsidR="00DB7652" w:rsidRDefault="00DB7652" w:rsidP="00DB7652">
      <w:pPr>
        <w:pStyle w:val="ListParagraph"/>
        <w:numPr>
          <w:ilvl w:val="1"/>
          <w:numId w:val="21"/>
        </w:numPr>
        <w:tabs>
          <w:tab w:val="left" w:pos="1764"/>
          <w:tab w:val="left" w:pos="1765"/>
          <w:tab w:val="left" w:pos="5115"/>
        </w:tabs>
        <w:spacing w:before="83"/>
        <w:ind w:right="-15"/>
        <w:rPr>
          <w:sz w:val="24"/>
        </w:rPr>
      </w:pPr>
      <w:r>
        <w:rPr>
          <w:sz w:val="24"/>
        </w:rPr>
        <w:lastRenderedPageBreak/>
        <w:t>Периодважењапонуде</w:t>
      </w:r>
      <w:r>
        <w:rPr>
          <w:sz w:val="24"/>
          <w:u w:val="single"/>
        </w:rPr>
        <w:tab/>
      </w:r>
      <w:r>
        <w:rPr>
          <w:sz w:val="24"/>
        </w:rPr>
        <w:t>дана од дана отварања понуда (најмање 60 дана од дана отварања понуда).</w:t>
      </w:r>
    </w:p>
    <w:p w:rsidR="00DB7652" w:rsidRDefault="00DB7652" w:rsidP="00DB7652">
      <w:pPr>
        <w:pStyle w:val="ListParagraph"/>
        <w:numPr>
          <w:ilvl w:val="1"/>
          <w:numId w:val="21"/>
        </w:numPr>
        <w:tabs>
          <w:tab w:val="left" w:pos="1764"/>
          <w:tab w:val="left" w:pos="1765"/>
        </w:tabs>
        <w:rPr>
          <w:sz w:val="24"/>
        </w:rPr>
      </w:pPr>
      <w:r>
        <w:rPr>
          <w:sz w:val="24"/>
        </w:rPr>
        <w:t>Рок плаћања 45дана.</w:t>
      </w:r>
    </w:p>
    <w:p w:rsidR="00DB7652" w:rsidRDefault="00DB7652" w:rsidP="00DB7652">
      <w:pPr>
        <w:pStyle w:val="ListParagraph"/>
        <w:numPr>
          <w:ilvl w:val="1"/>
          <w:numId w:val="21"/>
        </w:numPr>
        <w:tabs>
          <w:tab w:val="left" w:pos="1764"/>
          <w:tab w:val="left" w:pos="1765"/>
        </w:tabs>
        <w:rPr>
          <w:sz w:val="24"/>
        </w:rPr>
      </w:pPr>
      <w:r>
        <w:rPr>
          <w:sz w:val="24"/>
        </w:rPr>
        <w:t>Цене суфиксне.</w:t>
      </w:r>
    </w:p>
    <w:p w:rsidR="00DB7652" w:rsidRDefault="00DB7652" w:rsidP="00DB7652">
      <w:pPr>
        <w:pStyle w:val="ListParagraph"/>
        <w:numPr>
          <w:ilvl w:val="1"/>
          <w:numId w:val="21"/>
        </w:numPr>
        <w:tabs>
          <w:tab w:val="left" w:pos="1764"/>
          <w:tab w:val="left" w:pos="1765"/>
        </w:tabs>
        <w:rPr>
          <w:sz w:val="24"/>
        </w:rPr>
      </w:pPr>
      <w:r>
        <w:rPr>
          <w:sz w:val="24"/>
        </w:rPr>
        <w:t>Рок извршења: 45 дана од дана потписивањауговора</w:t>
      </w:r>
    </w:p>
    <w:p w:rsidR="00DB7652" w:rsidRDefault="00DB7652" w:rsidP="00DB7652">
      <w:pPr>
        <w:pStyle w:val="BodyText"/>
        <w:rPr>
          <w:sz w:val="20"/>
        </w:rPr>
      </w:pPr>
    </w:p>
    <w:p w:rsidR="00DB7652" w:rsidRDefault="00DB7652" w:rsidP="00DB7652">
      <w:pPr>
        <w:pStyle w:val="BodyText"/>
        <w:spacing w:before="2"/>
        <w:rPr>
          <w:sz w:val="20"/>
        </w:rPr>
      </w:pPr>
    </w:p>
    <w:p w:rsidR="00DB7652" w:rsidRDefault="00DB7652" w:rsidP="00DB7652">
      <w:pPr>
        <w:tabs>
          <w:tab w:val="left" w:pos="8477"/>
        </w:tabs>
        <w:spacing w:before="90"/>
        <w:ind w:left="1132"/>
        <w:rPr>
          <w:sz w:val="24"/>
        </w:rPr>
      </w:pPr>
      <w:r>
        <w:rPr>
          <w:b/>
          <w:sz w:val="24"/>
        </w:rPr>
        <w:t xml:space="preserve">Рекапитулација. Укупан износ </w:t>
      </w:r>
      <w:r>
        <w:rPr>
          <w:sz w:val="24"/>
        </w:rPr>
        <w:t>(безПДВ-а)је</w:t>
      </w:r>
      <w:r>
        <w:rPr>
          <w:sz w:val="24"/>
          <w:u w:val="single"/>
        </w:rPr>
        <w:tab/>
      </w:r>
      <w:r>
        <w:rPr>
          <w:sz w:val="24"/>
        </w:rPr>
        <w:t>динара,</w:t>
      </w:r>
    </w:p>
    <w:p w:rsidR="00DB7652" w:rsidRDefault="00DB7652" w:rsidP="00DB7652">
      <w:pPr>
        <w:pStyle w:val="BodyText"/>
        <w:tabs>
          <w:tab w:val="left" w:pos="4455"/>
          <w:tab w:val="left" w:pos="7150"/>
          <w:tab w:val="left" w:pos="7873"/>
        </w:tabs>
        <w:ind w:left="1132" w:right="2677"/>
      </w:pPr>
      <w:r>
        <w:t>исловима:</w:t>
      </w:r>
      <w:r>
        <w:rPr>
          <w:u w:val="single"/>
        </w:rPr>
        <w:tab/>
      </w:r>
      <w:r>
        <w:rPr>
          <w:u w:val="single"/>
        </w:rPr>
        <w:tab/>
      </w:r>
      <w:r>
        <w:rPr>
          <w:u w:val="single"/>
        </w:rPr>
        <w:tab/>
      </w:r>
      <w:r>
        <w:t>дин., без ПДВ-а, ПДВ  по стопи од20%износи</w:t>
      </w:r>
      <w:r>
        <w:tab/>
      </w:r>
      <w:r>
        <w:rPr>
          <w:u w:val="single"/>
        </w:rPr>
        <w:tab/>
      </w:r>
      <w:r>
        <w:t>динара,</w:t>
      </w:r>
    </w:p>
    <w:p w:rsidR="00DB7652" w:rsidRDefault="00DB7652" w:rsidP="00DB7652">
      <w:pPr>
        <w:pStyle w:val="BodyText"/>
        <w:tabs>
          <w:tab w:val="left" w:pos="7580"/>
        </w:tabs>
        <w:ind w:left="1132"/>
      </w:pPr>
      <w:r>
        <w:t>што укупно, саПДВ-ом,износи</w:t>
      </w:r>
      <w:r>
        <w:rPr>
          <w:u w:val="single"/>
        </w:rPr>
        <w:tab/>
      </w:r>
      <w:r>
        <w:t>динара.</w:t>
      </w:r>
    </w:p>
    <w:p w:rsidR="00DB7652" w:rsidRDefault="00DB7652" w:rsidP="00DB7652">
      <w:pPr>
        <w:pStyle w:val="BodyText"/>
        <w:rPr>
          <w:sz w:val="20"/>
        </w:rPr>
      </w:pPr>
    </w:p>
    <w:p w:rsidR="00DB7652" w:rsidRDefault="00DB7652" w:rsidP="00DB7652">
      <w:pPr>
        <w:pStyle w:val="BodyText"/>
        <w:spacing w:before="3"/>
        <w:rPr>
          <w:sz w:val="20"/>
        </w:rPr>
      </w:pPr>
    </w:p>
    <w:p w:rsidR="00DB7652" w:rsidRDefault="00DB7652" w:rsidP="00DB7652">
      <w:pPr>
        <w:pStyle w:val="BodyText"/>
        <w:tabs>
          <w:tab w:val="left" w:pos="2593"/>
          <w:tab w:val="left" w:pos="3910"/>
          <w:tab w:val="left" w:pos="4858"/>
          <w:tab w:val="left" w:pos="5599"/>
          <w:tab w:val="left" w:pos="6601"/>
          <w:tab w:val="left" w:pos="7992"/>
          <w:tab w:val="left" w:pos="9097"/>
          <w:tab w:val="left" w:pos="12294"/>
        </w:tabs>
        <w:spacing w:before="90"/>
        <w:ind w:left="1132" w:right="-58"/>
      </w:pPr>
      <w:r>
        <w:t>Подаци о проценту укупне вредности набавке који ће бити поверен подизвођачу ( до 50%), као и део предмета</w:t>
      </w:r>
      <w:r>
        <w:tab/>
        <w:t>набавке</w:t>
      </w:r>
      <w:r>
        <w:tab/>
        <w:t>који</w:t>
      </w:r>
      <w:r>
        <w:tab/>
        <w:t>ће</w:t>
      </w:r>
      <w:r>
        <w:tab/>
        <w:t>бити</w:t>
      </w:r>
      <w:r>
        <w:tab/>
        <w:t>извршен</w:t>
      </w:r>
      <w:r>
        <w:tab/>
        <w:t>преко</w:t>
      </w:r>
      <w:r>
        <w:tab/>
        <w:t>подизвођача:</w:t>
      </w:r>
      <w:r>
        <w:rPr>
          <w:u w:val="single"/>
        </w:rPr>
        <w:tab/>
      </w:r>
    </w:p>
    <w:p w:rsidR="00DB7652" w:rsidRDefault="004E3D4E" w:rsidP="00DB7652">
      <w:pPr>
        <w:pStyle w:val="BodyText"/>
        <w:spacing w:before="9"/>
        <w:rPr>
          <w:sz w:val="19"/>
        </w:rPr>
      </w:pPr>
      <w:r w:rsidRPr="004E3D4E">
        <w:rPr>
          <w:noProof/>
          <w:lang w:val="en-US" w:eastAsia="en-US" w:bidi="ar-SA"/>
        </w:rPr>
        <w:pict>
          <v:line id="Line 225" o:spid="_x0000_s1051" style="position:absolute;z-index:251665408;visibility:visible;mso-wrap-distance-left:0;mso-wrap-distance-right:0;mso-position-horizontal-relative:page" from="56.65pt,13.6pt" to="608.6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ZpIAIAAEU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" strokeweight=".48pt">
            <w10:wrap type="topAndBottom" anchorx="page"/>
          </v:line>
        </w:pict>
      </w:r>
    </w:p>
    <w:p w:rsidR="00DB7652" w:rsidRDefault="00DB7652" w:rsidP="00DB7652">
      <w:pPr>
        <w:pStyle w:val="BodyText"/>
        <w:tabs>
          <w:tab w:val="left" w:pos="9292"/>
        </w:tabs>
        <w:spacing w:line="247" w:lineRule="exact"/>
        <w:ind w:left="1132"/>
      </w:pPr>
      <w:r>
        <w:rPr>
          <w:u w:val="single"/>
        </w:rPr>
        <w:tab/>
      </w:r>
      <w:r>
        <w:t>.</w:t>
      </w:r>
    </w:p>
    <w:p w:rsidR="00DB7652" w:rsidRDefault="00DB7652" w:rsidP="00DB7652">
      <w:pPr>
        <w:pStyle w:val="BodyText"/>
        <w:rPr>
          <w:sz w:val="20"/>
        </w:rPr>
      </w:pPr>
    </w:p>
    <w:p w:rsidR="00DB7652" w:rsidRDefault="00DB7652" w:rsidP="00DB7652">
      <w:pPr>
        <w:pStyle w:val="BodyText"/>
        <w:spacing w:before="2"/>
        <w:rPr>
          <w:sz w:val="20"/>
        </w:rPr>
      </w:pPr>
    </w:p>
    <w:p w:rsidR="00DB7652" w:rsidRDefault="00DB7652" w:rsidP="00DB7652">
      <w:pPr>
        <w:pStyle w:val="BodyText"/>
        <w:tabs>
          <w:tab w:val="left" w:pos="4480"/>
        </w:tabs>
        <w:spacing w:before="90"/>
        <w:ind w:left="1132"/>
      </w:pPr>
      <w:r>
        <w:t xml:space="preserve">Датум: </w:t>
      </w:r>
      <w:r>
        <w:rPr>
          <w:u w:val="single"/>
        </w:rPr>
        <w:tab/>
      </w:r>
    </w:p>
    <w:p w:rsidR="00DB7652" w:rsidRDefault="00DB7652" w:rsidP="00DB7652">
      <w:pPr>
        <w:pStyle w:val="BodyText"/>
        <w:tabs>
          <w:tab w:val="left" w:pos="4545"/>
        </w:tabs>
        <w:ind w:left="1132"/>
      </w:pPr>
      <w:r>
        <w:t>Место:</w:t>
      </w:r>
      <w:r>
        <w:rPr>
          <w:u w:val="single"/>
        </w:rPr>
        <w:tab/>
      </w:r>
    </w:p>
    <w:p w:rsidR="00DB7652" w:rsidRDefault="00DB7652" w:rsidP="00DB7652">
      <w:pPr>
        <w:pStyle w:val="BodyText"/>
        <w:ind w:left="6413"/>
      </w:pPr>
      <w:r>
        <w:t>Потпис овлашћеног лица понуђача</w:t>
      </w:r>
    </w:p>
    <w:p w:rsidR="00DB7652" w:rsidRDefault="004E3D4E" w:rsidP="00DB7652">
      <w:pPr>
        <w:pStyle w:val="BodyText"/>
        <w:spacing w:before="8"/>
        <w:rPr>
          <w:sz w:val="19"/>
        </w:rPr>
      </w:pPr>
      <w:r w:rsidRPr="004E3D4E">
        <w:rPr>
          <w:noProof/>
          <w:lang w:val="en-US" w:eastAsia="en-US" w:bidi="ar-SA"/>
        </w:rPr>
        <w:pict>
          <v:line id="Line 224" o:spid="_x0000_s1052" style="position:absolute;z-index:251666432;visibility:visible;mso-wrap-distance-left:0;mso-wrap-distance-right:0;mso-position-horizontal-relative:page" from="317.7pt,13.55pt" to="503.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" strokeweight=".48pt">
            <w10:wrap type="topAndBottom" anchorx="page"/>
          </v:line>
        </w:pict>
      </w:r>
    </w:p>
    <w:p w:rsidR="00DB7652" w:rsidRDefault="00DB7652" w:rsidP="00DB7652">
      <w:pPr>
        <w:pStyle w:val="BodyText"/>
        <w:spacing w:line="247" w:lineRule="exact"/>
        <w:ind w:left="762" w:right="3085"/>
        <w:jc w:val="center"/>
      </w:pPr>
      <w:r>
        <w:t>М.П</w: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Pr="00DB7652" w:rsidRDefault="00DB7652" w:rsidP="00DB7652">
      <w:pPr>
        <w:pStyle w:val="BodyText"/>
        <w:rPr>
          <w:sz w:val="20"/>
        </w:rPr>
      </w:pPr>
    </w:p>
    <w:p w:rsidR="00DB7652" w:rsidRDefault="00DB7652" w:rsidP="00DB7652">
      <w:pPr>
        <w:pStyle w:val="BodyText"/>
        <w:spacing w:before="8"/>
        <w:rPr>
          <w:sz w:val="28"/>
        </w:rPr>
      </w:pPr>
    </w:p>
    <w:p w:rsidR="00DB7652" w:rsidRDefault="00DB7652" w:rsidP="00DB7652">
      <w:pPr>
        <w:pStyle w:val="Heading1"/>
        <w:spacing w:before="90"/>
        <w:ind w:left="0" w:right="1641"/>
        <w:jc w:val="right"/>
      </w:pPr>
      <w:r>
        <w:lastRenderedPageBreak/>
        <w:t xml:space="preserve">     ОБРАЗАЦ БРОЈ 4-1.</w:t>
      </w:r>
    </w:p>
    <w:p w:rsidR="00DB7652" w:rsidRDefault="00DB7652" w:rsidP="00DB7652">
      <w:pPr>
        <w:spacing w:before="64"/>
        <w:ind w:left="2371"/>
        <w:rPr>
          <w:b/>
          <w:sz w:val="24"/>
        </w:rPr>
      </w:pPr>
      <w:r>
        <w:rPr>
          <w:b/>
          <w:sz w:val="24"/>
        </w:rPr>
        <w:t>ТЕХНИЧКЕ КАРАКТЕРИСТИКЕ (СПЕЦИФИКАЦИЈЕ) И ДРУГИ ЗАХТЕВИ</w:t>
      </w:r>
    </w:p>
    <w:p w:rsidR="00DB7652" w:rsidRDefault="00DB7652" w:rsidP="00DB7652">
      <w:pPr>
        <w:pStyle w:val="BodyText"/>
        <w:spacing w:before="7"/>
        <w:rPr>
          <w:b/>
          <w:sz w:val="23"/>
        </w:rPr>
      </w:pPr>
    </w:p>
    <w:p w:rsidR="00DB7652" w:rsidRDefault="00DB7652" w:rsidP="00DB7652">
      <w:pPr>
        <w:pStyle w:val="BodyText"/>
        <w:ind w:left="1132"/>
      </w:pPr>
      <w:r>
        <w:t>Извођење радова на изградњи спортског парка на Златибору</w:t>
      </w:r>
    </w:p>
    <w:p w:rsidR="00DB7652" w:rsidRDefault="00DB7652" w:rsidP="00DB7652">
      <w:pPr>
        <w:pStyle w:val="BodyText"/>
        <w:ind w:left="1132" w:right="807"/>
      </w:pPr>
      <w:r>
        <w:t>Партија 1: Све земљане радове извести са одговарајућом стручном радном снагом, уз пуну примену савремене механизације намењене овој врсти радова.</w:t>
      </w:r>
    </w:p>
    <w:p w:rsidR="00DB7652" w:rsidRDefault="00DB7652" w:rsidP="00DB7652">
      <w:pPr>
        <w:pStyle w:val="BodyText"/>
        <w:ind w:left="1132"/>
      </w:pPr>
      <w:r>
        <w:t>Земљане радове у принципу радити од нивелисане коте терена, уколико то посебним законима није другачије регулисано. Земљани радови изводе се само испод објекта плус 1,00м од објекта. Сви остали земљани радови су предмет посебног пројекта. Сви изведени радови морају се извести правилно, да имају задате геометријске облике, односно да у свему одговарају условима техничке документације, у односу на категорију земљишта. Позиције радова су разврстане према категорији земљишта.</w:t>
      </w:r>
    </w:p>
    <w:p w:rsidR="00DB7652" w:rsidRDefault="00DB7652" w:rsidP="00DB7652">
      <w:pPr>
        <w:pStyle w:val="BodyText"/>
        <w:ind w:left="1132" w:right="93"/>
      </w:pPr>
      <w:r>
        <w:t>Код насипања-земље, шљунка и слично материјали морају бити ослобођени од страних примеса. Уколико дође до прекопавања подтла, тло се има стабилизовати и насути шљунком или бетоном МБ 10. Ако се радови изводе у неповољним временским условима, извођач мора предузети комплетне мере заштите свих земљаних радова. Мере заштите морају трајати до год постоји потреба за истим. Овако спроведене мере заштите неутичу на већ уговорену цену радова. Обрачун се врши по јединици мере, назначене код сваке позије радова. Јединична цена радова обухвата израду комплетне позиције радова (набавку материјала, спољни и унутрашњи транспорт, уграђивање, мере заштите радова и радника, све хоризонталне и вертикалне преносе, неопходну радну  скелу, потребну оплату за разупирање, као и разупирање одржавање депоније за сво време истовара земље и остале операције које су неопходне за квалитетно извођењерадова.</w:t>
      </w:r>
    </w:p>
    <w:p w:rsidR="00DB7652" w:rsidRDefault="00DB7652" w:rsidP="00DB7652">
      <w:pPr>
        <w:pStyle w:val="BodyText"/>
        <w:tabs>
          <w:tab w:val="left" w:pos="9537"/>
        </w:tabs>
        <w:spacing w:before="1"/>
        <w:ind w:left="1132" w:right="421"/>
      </w:pPr>
      <w:r>
        <w:t>Овај опис је саставни део сваке, појединачно описане позиције радова и исти неискључује примену одредаба савезних норми и важећих прописа у грађевинарству изовеобласти.</w:t>
      </w:r>
      <w:r>
        <w:tab/>
        <w:t xml:space="preserve">Све бетонске радове извести са одговарајуċом стручном радном снагом </w:t>
      </w:r>
      <w:r>
        <w:rPr>
          <w:spacing w:val="-3"/>
        </w:rPr>
        <w:t xml:space="preserve">уз </w:t>
      </w:r>
      <w:r>
        <w:t>пуну примену саверемене механизације намењене овој врсти радова.</w:t>
      </w:r>
    </w:p>
    <w:p w:rsidR="00DB7652" w:rsidRDefault="00DB7652" w:rsidP="00DB7652">
      <w:pPr>
        <w:pStyle w:val="BodyText"/>
        <w:ind w:left="1132"/>
      </w:pPr>
      <w:r>
        <w:t>Квалитет бетона мора одговарати постављеним захтевима из техничке документације као и важећих прописа, који регулишу ову врсту радова. Само бетон који задовољава прописане услове може бити уграђен. Узорак за доказивање квалитета бетона узимати на градилишту-паралелно са уградњом бетона. Извођач мора обезбедити услове да се бетон прописно уграђује односно несме слободно падати са веће висине од 2,00м. Бетонску масу искључиво уграђивати первибратором у слојевима не већим од 50цм.</w:t>
      </w:r>
    </w:p>
    <w:p w:rsidR="00DB7652" w:rsidRDefault="00DB7652" w:rsidP="00DB7652">
      <w:pPr>
        <w:pStyle w:val="BodyText"/>
        <w:ind w:left="1132" w:right="-10"/>
      </w:pPr>
      <w:r>
        <w:t>По уклањању оплате, бетон се мора неговати, поливати водом у зависности од спољне температуре, а најмање три дана. За време виших или нижих температура од прописаних обавезно предузети мере заштите бетона. Мере заштите морају трајати до год постоји потреба за истим. Мере заштите нарочито се односе на справљање, транспорт, уграђивање и неговање бетона. Овако предузете мере заштите неутичу на већ уговорену ну цену радова.</w:t>
      </w:r>
    </w:p>
    <w:p w:rsidR="00DB7652" w:rsidRDefault="00DB7652" w:rsidP="00DB7652">
      <w:pPr>
        <w:pStyle w:val="BodyText"/>
        <w:spacing w:before="1"/>
        <w:ind w:left="1132" w:right="168"/>
      </w:pPr>
      <w:r>
        <w:t>Бетон док се налази у оплати, за време везивања  мора  бити заштићен од било каквог потреса. Бетониране површине морају бити равне, без "гнезда" и сегрегације, захтевног облика. Уколико ипакдође до мањих оштећења избетонираних површина бетона исти се морају одмах заштитити цементним малтером размере 1:3 справљаног од просејаногшљунка.</w:t>
      </w:r>
    </w:p>
    <w:p w:rsidR="00DB7652" w:rsidRDefault="00DB7652" w:rsidP="00DB7652">
      <w:pPr>
        <w:pStyle w:val="BodyText"/>
        <w:ind w:left="1132"/>
      </w:pPr>
      <w:r>
        <w:t>Код бетонирања ције површине остају видне, или се само боје (немалтеришу се), поврсине морају бити глатке, бетон мора бити справљан истом врстом цемента. Прекиди бетонирања у једном елементу нису дозвољени.</w:t>
      </w:r>
    </w:p>
    <w:p w:rsidR="00DB7652" w:rsidRDefault="00DB7652" w:rsidP="00DB7652">
      <w:pPr>
        <w:pStyle w:val="BodyText"/>
        <w:ind w:left="1132" w:right="237"/>
        <w:jc w:val="both"/>
      </w:pPr>
      <w:r>
        <w:t>Оплата мора бити чиста, потпуно стабилна, захтеваних димензија, иста мора бити геометријског облика, хоризонтална, вертикална, коса, кружна или како се вец захтева техничком документацијом. Оплатамора бити разупрета и подупрета у свему према намени, а у складу са постојећимпрописима.</w:t>
      </w:r>
    </w:p>
    <w:p w:rsidR="00DB7652" w:rsidRDefault="00DB7652" w:rsidP="00DB7652">
      <w:pPr>
        <w:pStyle w:val="BodyText"/>
        <w:ind w:left="1132" w:right="771"/>
      </w:pPr>
      <w:r>
        <w:t>Оплата за остављање отвора мора одговарати техничкој документацији, као и да омогући несметану уградњу бетона.</w:t>
      </w:r>
    </w:p>
    <w:p w:rsidR="00DB7652" w:rsidRDefault="00DB7652" w:rsidP="00DB7652">
      <w:pPr>
        <w:ind w:left="1132" w:right="259"/>
      </w:pPr>
      <w:r>
        <w:t>Радна скела, за постављање оплате и бетонирање мора обезбедити неометан и безбедан рад радника, односно мора бити у складу са важећим прописима.</w:t>
      </w:r>
    </w:p>
    <w:p w:rsidR="00DB7652" w:rsidRDefault="00DB7652" w:rsidP="00DB7652">
      <w:pPr>
        <w:pStyle w:val="BodyText"/>
        <w:spacing w:before="63"/>
        <w:ind w:left="1132" w:right="295"/>
      </w:pPr>
      <w:r>
        <w:t xml:space="preserve">Обрачун се врши по јединици мере, назначене код сваке позиције радова, (набавку материјала, спољни и </w:t>
      </w:r>
      <w:r>
        <w:lastRenderedPageBreak/>
        <w:t>унутрашњи транспорт, уграђивање, мере заштите, све хоризонталне и вертикалне преносе, неопходну радну скелу, потребну оплату и остале операције) које су неопходне за квалитетно извођење радова.</w:t>
      </w:r>
    </w:p>
    <w:p w:rsidR="00DB7652" w:rsidRDefault="00DB7652" w:rsidP="00DB7652">
      <w:pPr>
        <w:pStyle w:val="BodyText"/>
      </w:pPr>
    </w:p>
    <w:p w:rsidR="00DB7652" w:rsidRDefault="00DB7652" w:rsidP="00DB7652">
      <w:pPr>
        <w:pStyle w:val="BodyText"/>
        <w:ind w:left="1132" w:right="50"/>
      </w:pPr>
      <w:r>
        <w:t>Све армирачке радове извести са одговарајућом стручном радном снагом уз пуну примену савременог алата и механизације намењеној овој врсти радова.</w:t>
      </w:r>
    </w:p>
    <w:p w:rsidR="00DB7652" w:rsidRDefault="00DB7652" w:rsidP="00DB7652">
      <w:pPr>
        <w:pStyle w:val="BodyText"/>
        <w:ind w:left="1132"/>
      </w:pPr>
      <w:r>
        <w:t>Сви употребљени материјали, бетонски ћелик, везни материјал и сл. морају бити прописаног квалитета, односно да поседују атесте.</w:t>
      </w:r>
    </w:p>
    <w:p w:rsidR="00DB7652" w:rsidRDefault="00DB7652" w:rsidP="00DB7652">
      <w:pPr>
        <w:pStyle w:val="BodyText"/>
        <w:ind w:left="1132"/>
      </w:pPr>
      <w:r>
        <w:t>Бетонски челик мора бити машински справљан, обрађен и несме да поседује веће трагове корозије, нити било какве трагове других материјала.</w:t>
      </w:r>
    </w:p>
    <w:p w:rsidR="00DB7652" w:rsidRDefault="00DB7652" w:rsidP="00DB7652">
      <w:pPr>
        <w:pStyle w:val="BodyText"/>
      </w:pPr>
    </w:p>
    <w:p w:rsidR="00DB7652" w:rsidRDefault="00DB7652" w:rsidP="00DB7652">
      <w:pPr>
        <w:pStyle w:val="BodyText"/>
        <w:ind w:left="1132" w:right="121"/>
      </w:pPr>
      <w:r>
        <w:t>Изведени радови морају бити квалитетни, сто посто повезани, да бетонски челик  заузима  правилан облик, да је прописано удаљен од оплате и подлоге, како би се добио прописани заштитни слој. У тусврху обавезно користити одобренеодстојнике-подметаче.</w:t>
      </w:r>
    </w:p>
    <w:p w:rsidR="00DB7652" w:rsidRDefault="00DB7652" w:rsidP="00DB7652">
      <w:pPr>
        <w:pStyle w:val="BodyText"/>
        <w:spacing w:before="1"/>
        <w:ind w:left="1132" w:right="421"/>
      </w:pPr>
      <w:r>
        <w:t>Изглед и распред бетонског челика мора у свему одговарати условима техничке документације. Обрачун се врши по јединици мере теоретске тежине, назначене код сваке позиције радова. Јединична цена обухвата израду комплетне позиције радова, (набавку основног и везног материјала, подметаче, спољни и унутрашњи транспорт, уграђивање-повезивање, сви хоризонтални и вертикални преноси до места уградње, неопходну радну скелу и остале активности које су неопходне за квалитетно извођење радова.</w:t>
      </w:r>
    </w:p>
    <w:p w:rsidR="00DB7652" w:rsidRDefault="00DB7652" w:rsidP="00DB7652">
      <w:pPr>
        <w:pStyle w:val="BodyText"/>
        <w:ind w:left="1132" w:right="-4"/>
      </w:pPr>
      <w:r>
        <w:t>Овај опис је саставни део сваке појединачно описане позиције радова и исти неискључује примену важецих прописа и норматива у грађевинарству из ове области. Све браварске радове извести са одговарајућом стручном радном снагом, уз пуну примену савременог алата и механизације намењене овој врст радова.</w:t>
      </w:r>
    </w:p>
    <w:p w:rsidR="00DB7652" w:rsidRDefault="00DB7652" w:rsidP="00DB7652">
      <w:pPr>
        <w:pStyle w:val="BodyText"/>
        <w:ind w:left="1132" w:right="704"/>
      </w:pPr>
      <w:r>
        <w:t>Сви употребљени материјали спојна и везивна средства (заштитна средства) морају бити прописаног квалитета - односно да поседују атесте.</w:t>
      </w:r>
    </w:p>
    <w:p w:rsidR="00DB7652" w:rsidRDefault="00DB7652" w:rsidP="00DB7652">
      <w:pPr>
        <w:pStyle w:val="BodyText"/>
        <w:ind w:left="1132"/>
      </w:pPr>
      <w:r>
        <w:t>Пре почетка израде позиција, извођач је дужан да уради радионичке детаље и исте поднесе пројектанту на оверу. Радови се морају извести квалитетно у свему према прописима, стандардима, техничкој документацији и овереним радионичким детаљима.</w:t>
      </w:r>
    </w:p>
    <w:p w:rsidR="00DB7652" w:rsidRDefault="00DB7652" w:rsidP="00DB7652">
      <w:pPr>
        <w:pStyle w:val="BodyText"/>
        <w:spacing w:before="1"/>
        <w:ind w:left="1132" w:right="532"/>
      </w:pPr>
      <w:r>
        <w:t xml:space="preserve">Браварију радити од профилисаног метала, равних и профилисаних лимова </w:t>
      </w:r>
      <w:r>
        <w:rPr>
          <w:spacing w:val="-4"/>
        </w:rPr>
        <w:t xml:space="preserve">уз </w:t>
      </w:r>
      <w:r>
        <w:t>комбинацију са осталим материјалима, како већ то налазе техничка документација и оверени радионичкидетаљи.</w:t>
      </w:r>
    </w:p>
    <w:p w:rsidR="00DB7652" w:rsidRDefault="00DB7652" w:rsidP="00DB7652">
      <w:pPr>
        <w:pStyle w:val="BodyText"/>
        <w:ind w:left="1132" w:right="79"/>
      </w:pPr>
      <w:r>
        <w:t>Код спојева разнородних материјала, извршити потребну заштиту заптивање-дихтовање, извести спољна и унутрашња опшивања, поставити одговарајући пројектовани оков за отварање и затварање, као и могућност закључавања.</w:t>
      </w:r>
    </w:p>
    <w:p w:rsidR="00DB7652" w:rsidRDefault="00DB7652" w:rsidP="00DB7652">
      <w:pPr>
        <w:pStyle w:val="BodyText"/>
        <w:ind w:left="1132" w:right="168"/>
      </w:pPr>
      <w:r>
        <w:t>За сво време извођења, односно предаје објекта, извођач је дужан да предузме све потребне мере како неби дошло до оштећења ових радова. А ако ипак дође до оштећења извођач ће о свом трошку, уз сагласност надзорног органа, радове довести у пројектовано стање.</w:t>
      </w:r>
    </w:p>
    <w:p w:rsidR="00DB7652" w:rsidRDefault="00DB7652" w:rsidP="00DB7652">
      <w:pPr>
        <w:pStyle w:val="BodyText"/>
        <w:ind w:left="1132" w:right="43"/>
      </w:pPr>
      <w:r>
        <w:t>Обрачун севршипојединицимереназначенекодсвакепозицијерадова.Јединичнаценаобухватаизрадуи уградњу комплетне позиције  радова са комплетним  застакљивањем (набавку основног, везног и заштитног материјала, спољни и унутрашњи транспорт, уграђивање, мере заштите, све хоризонталне и вертикалне преносе, неопходну радну скелу, сва заптивања, дихтовања, спољна и унутрашња опшивања, све окове, заштита и финално бојење-лакирање као и остале активности које су неопходне за квалитетно извођењерадова).</w:t>
      </w:r>
    </w:p>
    <w:p w:rsidR="00DB7652" w:rsidRDefault="00DB7652" w:rsidP="00DB7652">
      <w:pPr>
        <w:pStyle w:val="BodyText"/>
        <w:spacing w:before="1"/>
        <w:ind w:left="1132" w:right="865"/>
      </w:pPr>
      <w:r>
        <w:t>Овај опис је саставни део сваке појединачно описане позиције радова и исти не искључује примену важећих прописа у грађевинарству из ове области.</w:t>
      </w:r>
    </w:p>
    <w:p w:rsidR="00DB7652" w:rsidRDefault="00DB7652" w:rsidP="00DB7652">
      <w:pPr>
        <w:pStyle w:val="BodyText"/>
        <w:spacing w:before="4"/>
        <w:rPr>
          <w:sz w:val="22"/>
        </w:rPr>
      </w:pPr>
    </w:p>
    <w:p w:rsidR="00DB7652" w:rsidRDefault="00DB7652" w:rsidP="00DB7652">
      <w:pPr>
        <w:pStyle w:val="Heading1"/>
        <w:ind w:left="1132"/>
      </w:pPr>
      <w:r>
        <w:t>Обилазак локације за извођење радова и увид у пројектнудокументацију</w:t>
      </w:r>
    </w:p>
    <w:p w:rsidR="00DB7652" w:rsidRDefault="00DB7652" w:rsidP="00DB7652">
      <w:pPr>
        <w:pStyle w:val="BodyText"/>
        <w:spacing w:before="6"/>
        <w:rPr>
          <w:b/>
          <w:sz w:val="23"/>
        </w:rPr>
      </w:pPr>
    </w:p>
    <w:p w:rsidR="00DB7652" w:rsidRDefault="00DB7652" w:rsidP="00DB7652">
      <w:pPr>
        <w:pStyle w:val="BodyText"/>
        <w:ind w:left="1132"/>
      </w:pPr>
      <w:r>
        <w:t>Ради обезбеђивања услова за припрему прихватљивих понуда, Наручилац ће омогућити обилазак локације за извођење радова и увид у пројектну документацију за предметну јавну набавку, али само уз претходну</w:t>
      </w:r>
    </w:p>
    <w:p w:rsidR="00DB7652" w:rsidRDefault="00DB7652" w:rsidP="00DB7652">
      <w:pPr>
        <w:sectPr w:rsidR="00DB7652">
          <w:pgSz w:w="12240" w:h="15840"/>
          <w:pgMar w:top="740" w:right="0" w:bottom="1160" w:left="0" w:header="0" w:footer="894" w:gutter="0"/>
          <w:cols w:space="720"/>
        </w:sectPr>
      </w:pPr>
    </w:p>
    <w:p w:rsidR="00DB7652" w:rsidRDefault="00DB7652" w:rsidP="00DB7652">
      <w:pPr>
        <w:pStyle w:val="BodyText"/>
        <w:spacing w:before="63"/>
        <w:ind w:left="1132"/>
      </w:pPr>
      <w:r>
        <w:lastRenderedPageBreak/>
        <w:t>пријаву, која се подноси дан пре намераваног обиласка локације, на меморандуму заинтересованог лица и која садржи податке о лицима овлашћеним за обилазак локације.</w:t>
      </w:r>
    </w:p>
    <w:p w:rsidR="00DB7652" w:rsidRDefault="004E3D4E" w:rsidP="00DB7652">
      <w:pPr>
        <w:pStyle w:val="BodyText"/>
        <w:ind w:left="1132" w:firstLine="720"/>
      </w:pPr>
      <w:r>
        <w:rPr>
          <w:noProof/>
          <w:lang w:val="en-US" w:eastAsia="en-US" w:bidi="ar-SA"/>
        </w:rPr>
        <w:pict>
          <v:group id="Group 221" o:spid="_x0000_s1106" style="position:absolute;left:0;text-align:left;margin-left:445.85pt;margin-top:.4pt;width:.6pt;height:13.7pt;z-index:-251619328;mso-position-horizontal-relative:page" coordorigin="8917,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">
            <v:shape id="AutoShape 223" o:spid="_x0000_s1107" style="position:absolute;left:8917;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78TMgA&#10;AADcAAAADwAAAGRycy9kb3ducmV2LnhtbESPzWvCQBTE74X+D8sreJG6MYXSpq4SP4oeSosfB4+P&#10;7GsSzL4Nu6tG/3q3IPQ4zMxvmNGkM404kfO1ZQXDQQKCuLC65lLBbvv5/AbCB2SNjWVScCEPk/Hj&#10;wwgzbc+8ptMmlCJC2GeooAqhzaT0RUUG/cC2xNH7tc5giNKVUjs8R7hpZJokr9JgzXGhwpZmFRWH&#10;zdEomJmfd7e4hul+e51Pv9bL8ruf50r1nrr8A0SgLvyH7+2VVpC+pPB3Jh4BO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vxMyAAAANwAAAAPAAAAAAAAAAAAAAAAAJgCAABk&#10;cnMvZG93bnJldi54bWxQSwUGAAAAAAQABAD1AAAAjQMAAAAA&#10;" adj="0,,0" path="m12,269l,269r,5l12,274r,-5m12,l,,,5r12,l12,e" fillcolor="#7e7e7e" stroked="f">
              <v:stroke joinstyle="round"/>
              <v:formulas/>
              <v:path arrowok="t" o:connecttype="custom" o:connectlocs="12,277;0,277;0,282;12,282;12,277;12,8;0,8;0,13;12,13;12,8" o:connectangles="0,0,0,0,0,0,0,0,0,0"/>
            </v:shape>
            <v:line id="Line 222" o:spid="_x0000_s1108" style="position:absolute;visibility:visible" from="8920,13" to="8920,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E568UAAADcAAAADwAAAGRycy9kb3ducmV2LnhtbESPQWvCQBSE74X+h+UVvNVNIxVJXUUs&#10;FakIakrPj+xrEpt9G3ZXE/+9Kwgeh5n5hpnOe9OIMzlfW1bwNkxAEBdW11wq+Mm/XicgfEDW2Fgm&#10;BRfyMJ89P00x07bjPZ0PoRQRwj5DBVUIbSalLyoy6Ie2JY7en3UGQ5SulNphF+GmkWmSjKXBmuNC&#10;hS0tKyr+DyejoNnq71X57pab/W963HX553G8yJUavPSLDxCB+vAI39trrSAdjeB2Jh4B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E568UAAADcAAAADwAAAAAAAAAA&#10;AAAAAAChAgAAZHJzL2Rvd25yZXYueG1sUEsFBgAAAAAEAAQA+QAAAJMDAAAAAA==&#10;" strokecolor="#7e7e7e" strokeweight=".24pt"/>
            <w10:wrap anchorx="page"/>
          </v:group>
        </w:pict>
      </w:r>
      <w:r>
        <w:rPr>
          <w:noProof/>
          <w:lang w:val="en-US" w:eastAsia="en-US" w:bidi="ar-SA"/>
        </w:rPr>
        <w:pict>
          <v:group id="Group 218" o:spid="_x0000_s1109" style="position:absolute;left:0;text-align:left;margin-left:224.45pt;margin-top:14.2pt;width:.6pt;height:13.7pt;z-index:-251618304;mso-position-horizontal-relative:page" coordorigin="4489,284"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">
            <v:shape id="AutoShape 220" o:spid="_x0000_s1110" style="position:absolute;left:4489;top:284;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44MgA&#10;AADcAAAADwAAAGRycy9kb3ducmV2LnhtbESPT2vCQBTE74V+h+UVeim6aQ5SU1eJf0o9FCXag8dH&#10;9pmEZt+G3a1GP71bKHgcZuY3zGTWm1acyPnGsoLXYQKCuLS64UrB9/5j8AbCB2SNrWVScCEPs+nj&#10;wwQzbc9c0GkXKhEh7DNUUIfQZVL6siaDfmg74ugdrTMYonSV1A7PEW5amSbJSBpsOC7U2NGipvJn&#10;92sULMx27FbXMD/sr8v5V/FZbV7yXKnnpz5/BxGoD/fwf3utFaTpGP7OxCM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E/jgyAAAANwAAAAPAAAAAAAAAAAAAAAAAJgCAABk&#10;cnMvZG93bnJldi54bWxQSwUGAAAAAAQABAD1AAAAjQMAAAAA&#10;" adj="0,,0" path="m12,269l,269r,5l12,274r,-5m12,l,,,5r12,l12,e" fillcolor="#7e7e7e" stroked="f">
              <v:stroke joinstyle="round"/>
              <v:formulas/>
              <v:path arrowok="t" o:connecttype="custom" o:connectlocs="12,553;0,553;0,558;12,558;12,553;12,284;0,284;0,289;12,289;12,284" o:connectangles="0,0,0,0,0,0,0,0,0,0"/>
            </v:shape>
            <v:line id="Line 219" o:spid="_x0000_s1111" style="position:absolute;visibility:visible" from="4499,289" to="449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nnMMAAADcAAAADwAAAGRycy9kb3ducmV2LnhtbERPW2vCMBR+H/gfwhF8m+k6FKnGIo6N&#10;sTFQO/Z8aI69rDkpSbT13y8PAx8/vvsmH00nruR8Y1nB0zwBQVxa3XCl4Lt4fVyB8AFZY2eZFNzI&#10;Q76dPGww03bgI11PoRIxhH2GCuoQ+kxKX9Zk0M9tTxy5s3UGQ4SuktrhEMNNJ9MkWUqDDceGGnva&#10;11T+ni5GQfelP96qhdt/Hn/S9jAUL+1yVyg1m467NYhAY7iL/93vWkH6HOfH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zp5zDAAAA3AAAAA8AAAAAAAAAAAAA&#10;AAAAoQIAAGRycy9kb3ducmV2LnhtbFBLBQYAAAAABAAEAPkAAACRAwAAAAA=&#10;" strokecolor="#7e7e7e" strokeweight=".24pt"/>
            <w10:wrap anchorx="page"/>
          </v:group>
        </w:pict>
      </w:r>
      <w:r w:rsidR="00DB7652">
        <w:t xml:space="preserve">Заинтересована лица достављају пријаве на e-mail адресу Наручиоца </w:t>
      </w:r>
      <w:hyperlink r:id="rId12">
        <w:r w:rsidR="00DB7652">
          <w:rPr>
            <w:color w:val="0000FF"/>
            <w:u w:val="single" w:color="0000FF"/>
          </w:rPr>
          <w:t>javnenabavkecajetina@gmail.com</w:t>
        </w:r>
      </w:hyperlink>
      <w:r w:rsidR="00DB7652">
        <w:t>., које морају бити примљене од Наручиоца најкасније два дана пре истека рока за пријем понуда. Обилазак локације није могућ на дан истека рока за пријем понуда.</w:t>
      </w:r>
    </w:p>
    <w:p w:rsidR="00DB7652" w:rsidRPr="00DB7652" w:rsidRDefault="004E3D4E" w:rsidP="00DB7652">
      <w:pPr>
        <w:pStyle w:val="BodyText"/>
        <w:tabs>
          <w:tab w:val="left" w:pos="5100"/>
        </w:tabs>
        <w:ind w:left="1132"/>
      </w:pPr>
      <w:r>
        <w:rPr>
          <w:noProof/>
          <w:lang w:val="en-US" w:eastAsia="en-US" w:bidi="ar-SA"/>
        </w:rPr>
        <w:pict>
          <v:group id="Group 215" o:spid="_x0000_s1112" style="position:absolute;left:0;text-align:left;margin-left:145.1pt;margin-top:.4pt;width:.6pt;height:13.7pt;z-index:-251617280;mso-position-horizontal-relative:page" coordorigin="2902,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">
            <v:shape id="AutoShape 217" o:spid="_x0000_s1113" style="position:absolute;left:2902;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xskscA&#10;AADcAAAADwAAAGRycy9kb3ducmV2LnhtbESPQWvCQBSE7wX/w/IKvYhuzEFq6irRttSDKGoPHh/Z&#10;ZxKafRt2txr99W5B6HGYmW+Y6bwzjTiT87VlBaNhAoK4sLrmUsH34XPwCsIHZI2NZVJwJQ/zWe9p&#10;ipm2F97ReR9KESHsM1RQhdBmUvqiIoN+aFvi6J2sMxiidKXUDi8RbhqZJslYGqw5LlTY0rKi4mf/&#10;axQszXbiPm5hcTzc3hfr3Ve56ee5Ui/PXf4GIlAX/sOP9korSNMx/J2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bJLHAAAA3AAAAA8AAAAAAAAAAAAAAAAAmAIAAGRy&#10;cy9kb3ducmV2LnhtbFBLBQYAAAAABAAEAPUAAACMAwAAAAA=&#10;" adj="0,,0" path="m12,269l,269r,5l12,274r,-5m12,l,,,5r12,l12,e" fillcolor="#7e7e7e" stroked="f">
              <v:stroke joinstyle="round"/>
              <v:formulas/>
              <v:path arrowok="t" o:connecttype="custom" o:connectlocs="12,277;0,277;0,282;12,282;12,277;12,8;0,8;0,13;12,13;12,8" o:connectangles="0,0,0,0,0,0,0,0,0,0"/>
            </v:shape>
            <v:line id="Line 216" o:spid="_x0000_s1114" style="position:absolute;visibility:visible" from="2904,13" to="290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pNcUAAADcAAAADwAAAGRycy9kb3ducmV2LnhtbESPQWvCQBSE7wX/w/IEb3VjQCvRVURp&#10;KZVCNeL5kX0m0ezbsLs16b93C4Ueh5n5hlmue9OIOzlfW1YwGScgiAuray4VnPLX5zkIH5A1NpZJ&#10;wQ95WK8GT0vMtO34QPdjKEWEsM9QQRVCm0npi4oM+rFtiaN3sc5giNKVUjvsItw0Mk2SmTRYc1yo&#10;sKVtRcXt+G0UNJ/6462cuu3+cE6vX12+u842uVKjYb9ZgAjUh//wX/tdK0jTF/g9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OpNcUAAADcAAAADwAAAAAAAAAA&#10;AAAAAAChAgAAZHJzL2Rvd25yZXYueG1sUEsFBgAAAAAEAAQA+QAAAJMDAAAAAA==&#10;" strokecolor="#7e7e7e" strokeweight=".24pt"/>
            <w10:wrap anchorx="page"/>
          </v:group>
        </w:pict>
      </w:r>
      <w:r>
        <w:rPr>
          <w:noProof/>
          <w:lang w:val="en-US" w:eastAsia="en-US" w:bidi="ar-SA"/>
        </w:rPr>
        <w:pict>
          <v:group id="Group 212" o:spid="_x0000_s1115" style="position:absolute;left:0;text-align:left;margin-left:251.45pt;margin-top:.4pt;width:.6pt;height:13.7pt;z-index:-251616256;mso-position-horizontal-relative:page" coordorigin="5029,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">
            <v:shape id="AutoShape 214" o:spid="_x0000_s1116" style="position:absolute;left:5029;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PCsgA&#10;AADcAAAADwAAAGRycy9kb3ducmV2LnhtbESPzWvCQBTE74X+D8sreJG6MYXSpq4SP4oeSosfB4+P&#10;7GsSzL4Nu6tG/3q3IPQ4zMxvmNGkM404kfO1ZQXDQQKCuLC65lLBbvv5/AbCB2SNjWVScCEPk/Hj&#10;wwgzbc+8ptMmlCJC2GeooAqhzaT0RUUG/cC2xNH7tc5giNKVUjs8R7hpZJokr9JgzXGhwpZmFRWH&#10;zdEomJmfd7e4hul+e51Pv9bL8ruf50r1nrr8A0SgLvyH7+2VVpCmL/B3Jh4BO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88KyAAAANwAAAAPAAAAAAAAAAAAAAAAAJgCAABk&#10;cnMvZG93bnJldi54bWxQSwUGAAAAAAQABAD1AAAAjQMAAAAA&#10;" adj="0,,0" path="m12,269l,269r,5l12,274r,-5m12,l,,,5r12,l12,e" fillcolor="#7e7e7e" stroked="f">
              <v:stroke joinstyle="round"/>
              <v:formulas/>
              <v:path arrowok="t" o:connecttype="custom" o:connectlocs="12,277;0,277;0,282;12,282;12,277;12,8;0,8;0,13;12,13;12,8" o:connectangles="0,0,0,0,0,0,0,0,0,0"/>
            </v:shape>
            <v:line id="Line 213" o:spid="_x0000_s1117" style="position:absolute;visibility:visible" from="5039,13" to="503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3QsUAAADcAAAADwAAAGRycy9kb3ducmV2LnhtbESPQWvCQBSE7wX/w/IEb3VjsCLRVURp&#10;KS2FasTzI/tMotm3YXdr4r93C4Ueh5n5hlmue9OIGzlfW1YwGScgiAuray4VHPPX5zkIH5A1NpZJ&#10;wZ08rFeDpyVm2na8p9shlCJC2GeooAqhzaT0RUUG/di2xNE7W2cwROlKqR12EW4amSbJTBqsOS5U&#10;2NK2ouJ6+DEKmi/98Va+uO3n/pRevrt8d5ltcqVGw36zABGoD//hv/a7VpCmU/g9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E3QsUAAADcAAAADwAAAAAAAAAA&#10;AAAAAAChAgAAZHJzL2Rvd25yZXYueG1sUEsFBgAAAAAEAAQA+QAAAJMDAAAAAA==&#10;" strokecolor="#7e7e7e" strokeweight=".24pt"/>
            <w10:wrap anchorx="page"/>
          </v:group>
        </w:pict>
      </w:r>
      <w:r>
        <w:rPr>
          <w:noProof/>
          <w:lang w:val="en-US" w:eastAsia="en-US" w:bidi="ar-SA"/>
        </w:rPr>
        <w:pict>
          <v:group id="Group 209" o:spid="_x0000_s1118" style="position:absolute;left:0;text-align:left;margin-left:296.8pt;margin-top:.4pt;width:.6pt;height:13.7pt;z-index:-251615232;mso-position-horizontal-relative:page" coordorigin="5936,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">
            <v:shape id="AutoShape 211" o:spid="_x0000_s1119" style="position:absolute;left:5936;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RfcQA&#10;AADcAAAADwAAAGRycy9kb3ducmV2LnhtbERPu27CMBTdkfoP1q3EgorTDKgNGBReokPVisfAeBVf&#10;kqjxdWQbCHx9PSAxHp33ZNaZRlzI+dqygvdhAoK4sLrmUsFhv377AOEDssbGMim4kYfZ9KU3wUzb&#10;K2/psguliCHsM1RQhdBmUvqiIoN+aFviyJ2sMxgidKXUDq8x3DQyTZKRNFhzbKiwpUVFxd/ubBQs&#10;zO+nW93D/Li/L+ff2035M8hzpfqvXT4GEagLT/HD/aUVpGmcH8/EI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pUX3EAAAA3AAAAA8AAAAAAAAAAAAAAAAAmAIAAGRycy9k&#10;b3ducmV2LnhtbFBLBQYAAAAABAAEAPUAAACJAwAAAAA=&#10;" adj="0,,0" path="m12,269l,269r,5l12,274r,-5m12,l,,,5r12,l12,e" fillcolor="#7e7e7e" stroked="f">
              <v:stroke joinstyle="round"/>
              <v:formulas/>
              <v:path arrowok="t" o:connecttype="custom" o:connectlocs="12,277;0,277;0,282;12,282;12,277;12,8;0,8;0,13;12,13;12,8" o:connectangles="0,0,0,0,0,0,0,0,0,0"/>
            </v:shape>
            <v:line id="Line 210" o:spid="_x0000_s1120" style="position:absolute;visibility:visible" from="5939,13" to="593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aU2sUAAADcAAAADwAAAGRycy9kb3ducmV2LnhtbESPQWvCQBSE74L/YXlCb7oxoJTUTRBL&#10;i7QUqpGeH9lnEs2+Dbtbk/77bqHgcZiZb5hNMZpO3Mj51rKC5SIBQVxZ3XKt4FS+zB9B+ICssbNM&#10;Cn7IQ5FPJxvMtB34QLdjqEWEsM9QQRNCn0npq4YM+oXtiaN3ts5giNLVUjscItx0Mk2StTTYclxo&#10;sKddQ9X1+G0UdB/67bVeud374Su9fA7l82W9LZV6mI3bJxCBxnAP/7f3WkGaLuH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aU2sUAAADcAAAADwAAAAAAAAAA&#10;AAAAAAChAgAAZHJzL2Rvd25yZXYueG1sUEsFBgAAAAAEAAQA+QAAAJMDAAAAAA==&#10;" strokecolor="#7e7e7e" strokeweight=".24pt"/>
            <w10:wrap anchorx="page"/>
          </v:group>
        </w:pict>
      </w:r>
      <w:r>
        <w:rPr>
          <w:noProof/>
          <w:lang w:val="en-US" w:eastAsia="en-US" w:bidi="ar-SA"/>
        </w:rPr>
        <w:pict>
          <v:group id="Group 206" o:spid="_x0000_s1121" style="position:absolute;left:0;text-align:left;margin-left:366.8pt;margin-top:.4pt;width:.6pt;height:13.7pt;z-index:-251614208;mso-position-horizontal-relative:page" coordorigin="7336,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">
            <v:shape id="AutoShape 208" o:spid="_x0000_s1122" style="position:absolute;left:7335;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DtMcA&#10;AADcAAAADwAAAGRycy9kb3ducmV2LnhtbESPQWvCQBSE7wX/w/IEL0U3erBt6ipRK/YgLVEPPT6y&#10;zySYfRt2txr99d1CocdhZr5hZovONOJCzteWFYxHCQjiwuqaSwXHw2b4DMIHZI2NZVJwIw+Lee9h&#10;hqm2V87psg+liBD2KSqoQmhTKX1RkUE/si1x9E7WGQxRulJqh9cIN42cJMlUGqw5LlTY0qqi4rz/&#10;NgpW5vPFvd3D8utwXy93+bb8eMwypQb9LnsFEagL/+G/9rtWMBk/we+Ze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sA7THAAAA3AAAAA8AAAAAAAAAAAAAAAAAmAIAAGRy&#10;cy9kb3ducmV2LnhtbFBLBQYAAAAABAAEAPUAAACMAwAAAAA=&#10;" adj="0,,0" path="m12,269l,269r,5l12,274r,-5m12,l,,,5r12,l12,e" fillcolor="#7e7e7e" stroked="f">
              <v:stroke joinstyle="round"/>
              <v:formulas/>
              <v:path arrowok="t" o:connecttype="custom" o:connectlocs="12,277;0,277;0,282;12,282;12,277;12,8;0,8;0,13;12,13;12,8" o:connectangles="0,0,0,0,0,0,0,0,0,0"/>
            </v:shape>
            <v:line id="Line 207" o:spid="_x0000_s1123" style="position:absolute;visibility:visible" from="7345,13" to="734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3+sIAAADcAAAADwAAAGRycy9kb3ducmV2LnhtbERPW2vCMBR+H+w/hDPwbaYWJqMaiyiO&#10;oQymFZ8PzbEXm5OSZLb+++VhsMeP777MR9OJOznfWFYwmyYgiEurG64UnIvd6zsIH5A1dpZJwYM8&#10;5KvnpyVm2g58pPspVCKGsM9QQR1Cn0npy5oM+qntiSN3tc5giNBVUjscYrjpZJokc2mw4dhQY0+b&#10;msrb6cco6L70/qN6c5vD8ZK230OxbefrQqnJy7hegAg0hn/xn/tTK0hncW08E4+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D3+sIAAADcAAAADwAAAAAAAAAAAAAA&#10;AAChAgAAZHJzL2Rvd25yZXYueG1sUEsFBgAAAAAEAAQA+QAAAJADAAAAAA==&#10;" strokecolor="#7e7e7e" strokeweight=".24pt"/>
            <w10:wrap anchorx="page"/>
          </v:group>
        </w:pict>
      </w:r>
      <w:r w:rsidR="00DB7652">
        <w:t>Лице за контакт</w:t>
      </w:r>
      <w:r w:rsidR="00DB7652" w:rsidRPr="00DB7652">
        <w:t>:Snezana Marjanovic</w:t>
      </w:r>
      <w:r w:rsidR="00DB7652" w:rsidRPr="00DB7652">
        <w:tab/>
        <w:t>телефон 069/8550035.</w:t>
      </w:r>
    </w:p>
    <w:p w:rsidR="00DB7652" w:rsidRDefault="00DB7652" w:rsidP="00DB7652">
      <w:pPr>
        <w:pStyle w:val="BodyText"/>
        <w:ind w:left="1132"/>
      </w:pPr>
      <w:r>
        <w:t>О извршеном обиласку локације за извођење радова и о извршеном увиду у пројектну документацију, понуђач даје изјаву на Обрасцу изјаве о обиласку локације за извођење радова и извршеном увиду у пројектну документацију (Образац бр.8. Конкурсне документације )</w: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spacing w:before="2"/>
        <w:rPr>
          <w:sz w:val="26"/>
        </w:rPr>
      </w:pPr>
    </w:p>
    <w:p w:rsidR="00DB7652" w:rsidRDefault="00DB7652" w:rsidP="00DB7652">
      <w:pPr>
        <w:rPr>
          <w:sz w:val="26"/>
        </w:rPr>
        <w:sectPr w:rsidR="00DB7652">
          <w:pgSz w:w="12240" w:h="15840"/>
          <w:pgMar w:top="740" w:right="0" w:bottom="1160" w:left="0" w:header="0" w:footer="894" w:gutter="0"/>
          <w:cols w:space="720"/>
        </w:sectPr>
      </w:pPr>
    </w:p>
    <w:p w:rsidR="00DB7652" w:rsidRDefault="00DB7652" w:rsidP="00DB7652">
      <w:pPr>
        <w:pStyle w:val="BodyText"/>
        <w:tabs>
          <w:tab w:val="left" w:pos="4480"/>
        </w:tabs>
        <w:spacing w:before="90"/>
        <w:ind w:left="1132"/>
      </w:pPr>
      <w:r>
        <w:lastRenderedPageBreak/>
        <w:t xml:space="preserve">Датум: </w:t>
      </w:r>
      <w:r>
        <w:rPr>
          <w:u w:val="single"/>
        </w:rPr>
        <w:tab/>
      </w:r>
    </w:p>
    <w:p w:rsidR="00DB7652" w:rsidRDefault="00DB7652" w:rsidP="00DB7652">
      <w:pPr>
        <w:pStyle w:val="BodyText"/>
        <w:tabs>
          <w:tab w:val="left" w:pos="4544"/>
        </w:tabs>
        <w:spacing w:before="1"/>
        <w:ind w:left="1132"/>
      </w:pPr>
      <w:r>
        <w:t>Место:</w:t>
      </w:r>
      <w:r>
        <w:rPr>
          <w:u w:val="single"/>
        </w:rPr>
        <w:tab/>
      </w:r>
    </w:p>
    <w:p w:rsidR="00DB7652" w:rsidRDefault="00DB7652" w:rsidP="00DB7652">
      <w:pPr>
        <w:pStyle w:val="BodyText"/>
        <w:rPr>
          <w:sz w:val="26"/>
        </w:rPr>
      </w:pPr>
      <w:r>
        <w:br w:type="column"/>
      </w:r>
    </w:p>
    <w:p w:rsidR="00DB7652" w:rsidRDefault="00DB7652" w:rsidP="00DB7652">
      <w:pPr>
        <w:pStyle w:val="BodyText"/>
        <w:spacing w:before="10"/>
        <w:rPr>
          <w:sz w:val="29"/>
        </w:rPr>
      </w:pPr>
    </w:p>
    <w:p w:rsidR="00DB7652" w:rsidRDefault="00DB7652" w:rsidP="00DB7652">
      <w:pPr>
        <w:pStyle w:val="BodyText"/>
        <w:spacing w:before="1"/>
        <w:ind w:left="148"/>
      </w:pPr>
      <w:r>
        <w:t>М.П.</w:t>
      </w:r>
    </w:p>
    <w:p w:rsidR="00DB7652" w:rsidRDefault="00DB7652" w:rsidP="00DB7652">
      <w:pPr>
        <w:pStyle w:val="BodyText"/>
        <w:spacing w:before="90"/>
        <w:ind w:left="1132"/>
      </w:pPr>
      <w:r>
        <w:br w:type="column"/>
      </w:r>
      <w:r>
        <w:lastRenderedPageBreak/>
        <w:t>Потпис овлашћеног лица понуђача</w:t>
      </w:r>
    </w:p>
    <w:p w:rsidR="00DB7652" w:rsidRDefault="00DB7652" w:rsidP="00DB7652">
      <w:pPr>
        <w:sectPr w:rsidR="00DB7652">
          <w:type w:val="continuous"/>
          <w:pgSz w:w="12240" w:h="15840"/>
          <w:pgMar w:top="1340" w:right="0" w:bottom="1160" w:left="0" w:header="720" w:footer="720" w:gutter="0"/>
          <w:cols w:num="3" w:space="720" w:equalWidth="0">
            <w:col w:w="4546" w:space="40"/>
            <w:col w:w="696" w:space="952"/>
            <w:col w:w="6006"/>
          </w:cols>
        </w:sectPr>
      </w:pPr>
    </w:p>
    <w:p w:rsidR="00DB7652" w:rsidRDefault="00DB7652" w:rsidP="00DB7652">
      <w:pPr>
        <w:pStyle w:val="BodyText"/>
        <w:spacing w:before="1"/>
        <w:rPr>
          <w:sz w:val="23"/>
        </w:rPr>
      </w:pPr>
    </w:p>
    <w:p w:rsidR="00DB7652" w:rsidRDefault="004E3D4E" w:rsidP="00DB7652">
      <w:pPr>
        <w:pStyle w:val="BodyText"/>
        <w:spacing w:line="20" w:lineRule="exact"/>
        <w:ind w:left="7909"/>
        <w:rPr>
          <w:sz w:val="2"/>
        </w:rPr>
      </w:pPr>
      <w:r>
        <w:rPr>
          <w:noProof/>
          <w:sz w:val="2"/>
          <w:lang w:val="en-US" w:eastAsia="en-US" w:bidi="ar-SA"/>
        </w:rPr>
      </w:r>
      <w:r w:rsidRPr="004E3D4E">
        <w:rPr>
          <w:noProof/>
          <w:sz w:val="2"/>
          <w:lang w:val="en-US" w:eastAsia="en-US" w:bidi="ar-SA"/>
        </w:rPr>
        <w:pict>
          <v:group id="Group 204" o:spid="_x0000_s1036" style="width:138pt;height:.5pt;mso-position-horizontal-relative:char;mso-position-vertical-relative:line" coordsize="27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">
            <v:line id="Line 205" o:spid="_x0000_s1037" style="position:absolute;visibility:visible" from="0,5" to="27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eBMQAAADcAAAADwAAAGRycy9kb3ducmV2LnhtbESPQWsCMRSE7wX/Q3hCbzWr0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d4ExAAAANwAAAAPAAAAAAAAAAAA&#10;AAAAAKECAABkcnMvZG93bnJldi54bWxQSwUGAAAAAAQABAD5AAAAkgMAAAAA&#10;" strokeweight=".48pt"/>
            <w10:wrap type="none"/>
            <w10:anchorlock/>
          </v:group>
        </w:pic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spacing w:before="3"/>
        <w:rPr>
          <w:sz w:val="23"/>
        </w:rPr>
      </w:pPr>
    </w:p>
    <w:p w:rsidR="00DB7652" w:rsidRDefault="00DB7652" w:rsidP="00DB7652">
      <w:pPr>
        <w:pStyle w:val="BodyText"/>
        <w:spacing w:before="90"/>
        <w:ind w:left="1132"/>
      </w:pPr>
      <w:r>
        <w:t>Напомена: Понуђач потписује и печатом оверава само Образац техничке спецификације.</w:t>
      </w:r>
    </w:p>
    <w:p w:rsidR="00DB7652" w:rsidRDefault="00DB7652" w:rsidP="00DB7652">
      <w:pPr>
        <w:sectPr w:rsidR="00DB7652">
          <w:type w:val="continuous"/>
          <w:pgSz w:w="12240" w:h="15840"/>
          <w:pgMar w:top="1340" w:right="0" w:bottom="1160" w:left="0" w:header="720" w:footer="720" w:gutter="0"/>
          <w:cols w:space="720"/>
        </w:sectPr>
      </w:pPr>
    </w:p>
    <w:p w:rsidR="00DB7652" w:rsidRDefault="00DB7652" w:rsidP="00DB7652">
      <w:pPr>
        <w:pStyle w:val="Heading1"/>
        <w:spacing w:before="68"/>
        <w:ind w:left="0" w:right="-15"/>
        <w:jc w:val="right"/>
      </w:pPr>
      <w:r>
        <w:lastRenderedPageBreak/>
        <w:t>ОБРАЗАЦ БРОЈ 4-2.</w:t>
      </w:r>
    </w:p>
    <w:p w:rsidR="00DB7652" w:rsidRDefault="00DB7652" w:rsidP="00DB7652">
      <w:pPr>
        <w:pStyle w:val="BodyText"/>
        <w:spacing w:before="2"/>
        <w:rPr>
          <w:b/>
          <w:sz w:val="16"/>
        </w:rPr>
      </w:pPr>
    </w:p>
    <w:p w:rsidR="00DB7652" w:rsidRDefault="00DB7652" w:rsidP="00DB7652">
      <w:pPr>
        <w:spacing w:before="90"/>
        <w:ind w:left="2371"/>
        <w:rPr>
          <w:b/>
          <w:sz w:val="24"/>
        </w:rPr>
      </w:pPr>
      <w:r>
        <w:rPr>
          <w:b/>
          <w:sz w:val="24"/>
        </w:rPr>
        <w:t>ТЕХНИЧКЕ КАРАКТЕРИСТИКЕ (СПЕЦИФИКАЦИЈЕ) И ДРУГИ ЗАХТЕВИ</w:t>
      </w:r>
    </w:p>
    <w:p w:rsidR="00DB7652" w:rsidRDefault="00DB7652" w:rsidP="00DB7652">
      <w:pPr>
        <w:pStyle w:val="BodyText"/>
        <w:rPr>
          <w:b/>
          <w:sz w:val="26"/>
        </w:rPr>
      </w:pPr>
    </w:p>
    <w:p w:rsidR="00DB7652" w:rsidRDefault="00DB7652" w:rsidP="00DB7652">
      <w:pPr>
        <w:pStyle w:val="BodyText"/>
        <w:spacing w:before="7"/>
        <w:rPr>
          <w:b/>
          <w:sz w:val="21"/>
        </w:rPr>
      </w:pPr>
    </w:p>
    <w:p w:rsidR="00DB7652" w:rsidRDefault="00DB7652" w:rsidP="00DB7652">
      <w:pPr>
        <w:pStyle w:val="BodyText"/>
        <w:ind w:left="1132"/>
      </w:pPr>
      <w:r>
        <w:t>Партија 2: Потребно је описане радове обавити у складу са важећим грађевинским стандардима и правилима струке, у року од 45 дана од дана потписивања уговора.</w:t>
      </w: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Heading1"/>
        <w:spacing w:before="212"/>
        <w:ind w:left="1132"/>
      </w:pPr>
      <w:r>
        <w:t>Обилазак локације за извођење радова и увид у пројектну документацију</w:t>
      </w:r>
    </w:p>
    <w:p w:rsidR="00DB7652" w:rsidRDefault="00DB7652" w:rsidP="00DB7652">
      <w:pPr>
        <w:pStyle w:val="BodyText"/>
        <w:spacing w:before="6"/>
        <w:rPr>
          <w:b/>
          <w:sz w:val="23"/>
        </w:rPr>
      </w:pPr>
    </w:p>
    <w:p w:rsidR="00DB7652" w:rsidRDefault="00DB7652" w:rsidP="00DB7652">
      <w:pPr>
        <w:pStyle w:val="BodyText"/>
        <w:spacing w:before="1"/>
        <w:ind w:left="1132"/>
      </w:pPr>
      <w:r>
        <w:t>Ради обезбеђивања услова за припрему прихватљивих понуда, Наручилац ће омогућити обилазак локације за извођење радова и увид у пројектну документацију за предметну јавну набавку, али само уз претходну пријаву, која се подноси дан пре намераваног обиласка локације, на меморандуму заинтересованог лица и која садржи податке о лицима овлашћеним за обилазак локације.</w:t>
      </w:r>
    </w:p>
    <w:p w:rsidR="00DB7652" w:rsidRDefault="004E3D4E" w:rsidP="00DB7652">
      <w:pPr>
        <w:pStyle w:val="BodyText"/>
        <w:ind w:left="1132" w:firstLine="720"/>
      </w:pPr>
      <w:r>
        <w:rPr>
          <w:noProof/>
          <w:lang w:val="en-US" w:eastAsia="en-US" w:bidi="ar-SA"/>
        </w:rPr>
        <w:pict>
          <v:group id="Group 201" o:spid="_x0000_s1124" style="position:absolute;left:0;text-align:left;margin-left:445.85pt;margin-top:.4pt;width:.6pt;height:13.7pt;z-index:-251613184;mso-position-horizontal-relative:page" coordorigin="8917,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">
            <v:shape id="AutoShape 203" o:spid="_x0000_s1125" style="position:absolute;left:8917;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gLMcA&#10;AADcAAAADwAAAGRycy9kb3ducmV2LnhtbESPQWvCQBSE7wX/w/IKvRTdmIPU1FWittiDKNEePD6y&#10;zyQ0+zbsbjX117uFQo/DzHzDzBa9acWFnG8sKxiPEhDEpdUNVwo+j+/DFxA+IGtsLZOCH/KwmA8e&#10;Zphpe+WCLodQiQhhn6GCOoQuk9KXNRn0I9sRR+9sncEQpaukdniNcNPKNEkm0mDDcaHGjlY1lV+H&#10;b6NgZfZT93YLy9Pxtl5ui021e85zpZ4e+/wVRKA+/If/2h9aQTpO4fdMP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boCzHAAAA3AAAAA8AAAAAAAAAAAAAAAAAmAIAAGRy&#10;cy9kb3ducmV2LnhtbFBLBQYAAAAABAAEAPUAAACMAwAAAAA=&#10;" adj="0,,0" path="m12,269l,269r,5l12,274r,-5m12,l,,,5r12,l12,e" fillcolor="#7e7e7e" stroked="f">
              <v:stroke joinstyle="round"/>
              <v:formulas/>
              <v:path arrowok="t" o:connecttype="custom" o:connectlocs="12,277;0,277;0,282;12,282;12,277;12,8;0,8;0,13;12,13;12,8" o:connectangles="0,0,0,0,0,0,0,0,0,0"/>
            </v:shape>
            <v:line id="Line 202" o:spid="_x0000_s1126" style="position:absolute;visibility:visible" from="8920,13" to="8920,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Rli8UAAADcAAAADwAAAGRycy9kb3ducmV2LnhtbESPQWvCQBSE7wX/w/IEb3VjpCKpq4jS&#10;Ii0FNaXnR/Y1iWbfht3VxH/vFgoeh5n5hlmsetOIKzlfW1YwGScgiAuray4VfOdvz3MQPiBrbCyT&#10;ght5WC0HTwvMtO34QNdjKEWEsM9QQRVCm0npi4oM+rFtiaP3a53BEKUrpXbYRbhpZJokM2mw5rhQ&#10;YUubiorz8WIUNF/64718cZvPw0962nf59jRb50qNhv36FUSgPjzC/+2dVpBOpvB3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Rli8UAAADcAAAADwAAAAAAAAAA&#10;AAAAAAChAgAAZHJzL2Rvd25yZXYueG1sUEsFBgAAAAAEAAQA+QAAAJMDAAAAAA==&#10;" strokecolor="#7e7e7e" strokeweight=".24pt"/>
            <w10:wrap anchorx="page"/>
          </v:group>
        </w:pict>
      </w:r>
      <w:r>
        <w:rPr>
          <w:noProof/>
          <w:lang w:val="en-US" w:eastAsia="en-US" w:bidi="ar-SA"/>
        </w:rPr>
        <w:pict>
          <v:group id="Group 198" o:spid="_x0000_s1127" style="position:absolute;left:0;text-align:left;margin-left:224.45pt;margin-top:14.2pt;width:.6pt;height:13.7pt;z-index:-251612160;mso-position-horizontal-relative:page" coordorigin="4489,284"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">
            <v:shape id="AutoShape 200" o:spid="_x0000_s1128" style="position:absolute;left:4489;top:284;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akgMgA&#10;AADcAAAADwAAAGRycy9kb3ducmV2LnhtbESPT2vCQBTE7wW/w/IKvRSz0YNodCPRtrSHUvHPweMj&#10;+0xCs2/D7lajn75bEHocZuY3zGLZm1acyfnGsoJRkoIgLq1uuFJw2L8NpyB8QNbYWiYFV/KwzAcP&#10;C8y0vfCWzrtQiQhhn6GCOoQuk9KXNRn0ie2Io3eyzmCI0lVSO7xEuGnlOE0n0mDDcaHGjtY1ld+7&#10;H6NgbTYz93oLq+P+9rL63L5XX89FodTTY1/MQQTqw3/43v7QCsbpDP7OxCMg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pqSAyAAAANwAAAAPAAAAAAAAAAAAAAAAAJgCAABk&#10;cnMvZG93bnJldi54bWxQSwUGAAAAAAQABAD1AAAAjQMAAAAA&#10;" adj="0,,0" path="m12,269l,269r,5l12,274r,-5m12,l,,,5r12,l12,e" fillcolor="#7e7e7e" stroked="f">
              <v:stroke joinstyle="round"/>
              <v:formulas/>
              <v:path arrowok="t" o:connecttype="custom" o:connectlocs="12,553;0,553;0,558;12,558;12,553;12,284;0,284;0,289;12,289;12,284" o:connectangles="0,0,0,0,0,0,0,0,0,0"/>
            </v:shape>
            <v:line id="Line 199" o:spid="_x0000_s1129" style="position:absolute;visibility:visible" from="4499,289" to="449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7/MIAAADcAAAADwAAAGRycy9kb3ducmV2LnhtbERPW2vCMBR+H+w/hDPwbaYWJqMaiyiO&#10;oQymFZ8PzbEXm5OSZLb+++VhsMeP777MR9OJOznfWFYwmyYgiEurG64UnIvd6zsIH5A1dpZJwYM8&#10;5KvnpyVm2g58pPspVCKGsM9QQR1Cn0npy5oM+qntiSN3tc5giNBVUjscYrjpZJokc2mw4dhQY0+b&#10;msrb6cco6L70/qN6c5vD8ZK230OxbefrQqnJy7hegAg0hn/xn/tTK0hncX48E4+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7/MIAAADcAAAADwAAAAAAAAAAAAAA&#10;AAChAgAAZHJzL2Rvd25yZXYueG1sUEsFBgAAAAAEAAQA+QAAAJADAAAAAA==&#10;" strokecolor="#7e7e7e" strokeweight=".24pt"/>
            <w10:wrap anchorx="page"/>
          </v:group>
        </w:pict>
      </w:r>
      <w:r w:rsidR="00DB7652">
        <w:t xml:space="preserve">Заинтересована лица достављају пријаве на e-mail адресу Наручиоца </w:t>
      </w:r>
      <w:hyperlink r:id="rId13">
        <w:r w:rsidR="00DB7652">
          <w:rPr>
            <w:color w:val="0000FF"/>
            <w:u w:val="single" w:color="0000FF"/>
          </w:rPr>
          <w:t>javnenabavkecajetina@gmail.com</w:t>
        </w:r>
      </w:hyperlink>
      <w:r w:rsidR="00DB7652">
        <w:t>., које морају бити примљене од Наручиоца најкасније два дана пре истека рока за пријем понуда. Обилазак локације није могућ на дан истека рока за пријем понуда.</w:t>
      </w:r>
    </w:p>
    <w:p w:rsidR="00DB7652" w:rsidRPr="00DB7652" w:rsidRDefault="004E3D4E" w:rsidP="00DB7652">
      <w:pPr>
        <w:pStyle w:val="BodyText"/>
        <w:tabs>
          <w:tab w:val="left" w:pos="5100"/>
        </w:tabs>
        <w:ind w:left="1132"/>
      </w:pPr>
      <w:r>
        <w:rPr>
          <w:noProof/>
          <w:lang w:val="en-US" w:eastAsia="en-US" w:bidi="ar-SA"/>
        </w:rPr>
        <w:pict>
          <v:group id="Group 195" o:spid="_x0000_s1130" style="position:absolute;left:0;text-align:left;margin-left:145.1pt;margin-top:.4pt;width:.6pt;height:13.7pt;z-index:-251611136;mso-position-horizontal-relative:page" coordorigin="2902,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">
            <v:shape id="AutoShape 197" o:spid="_x0000_s1131" style="position:absolute;left:2902;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w8scA&#10;AADcAAAADwAAAGRycy9kb3ducmV2LnhtbESPQWvCQBSE74L/YXmFXsRs9CCaupFoK/ZQWtQeenxk&#10;X5PQ7Nuwu9XUX98VBI/DzHzDLFe9acWJnG8sK5gkKQji0uqGKwWfx+14DsIHZI2tZVLwRx5W+XCw&#10;xEzbM+/pdAiViBD2GSqoQ+gyKX1Zk0Gf2I44et/WGQxRukpqh+cIN62cpulMGmw4LtTY0aam8ufw&#10;axRszMfCvVzC+ut4eV6/7XfV+6golHp86IsnEIH6cA/f2q9awTSdwfVMP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5MPLHAAAA3AAAAA8AAAAAAAAAAAAAAAAAmAIAAGRy&#10;cy9kb3ducmV2LnhtbFBLBQYAAAAABAAEAPUAAACMAwAAAAA=&#10;" adj="0,,0" path="m12,269l,269r,5l12,274r,-5m12,l,,,5r12,l12,e" fillcolor="#7e7e7e" stroked="f">
              <v:stroke joinstyle="round"/>
              <v:formulas/>
              <v:path arrowok="t" o:connecttype="custom" o:connectlocs="12,277;0,277;0,282;12,282;12,277;12,8;0,8;0,13;12,13;12,8" o:connectangles="0,0,0,0,0,0,0,0,0,0"/>
            </v:shape>
            <v:line id="Line 196" o:spid="_x0000_s1132" style="position:absolute;visibility:visible" from="2904,13" to="290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b1VcUAAADcAAAADwAAAGRycy9kb3ducmV2LnhtbESPQWvCQBSE7wX/w/IEb3VjQCvRVURp&#10;KZVCNeL5kX0m0ezbsLs16b93C4Ueh5n5hlmue9OIOzlfW1YwGScgiAuray4VnPLX5zkIH5A1NpZJ&#10;wQ95WK8GT0vMtO34QPdjKEWEsM9QQRVCm0npi4oM+rFtiaN3sc5giNKVUjvsItw0Mk2SmTRYc1yo&#10;sKVtRcXt+G0UNJ/6462cuu3+cE6vX12+u842uVKjYb9ZgAjUh//wX/tdK0iTF/g9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b1VcUAAADcAAAADwAAAAAAAAAA&#10;AAAAAAChAgAAZHJzL2Rvd25yZXYueG1sUEsFBgAAAAAEAAQA+QAAAJMDAAAAAA==&#10;" strokecolor="#7e7e7e" strokeweight=".24pt"/>
            <w10:wrap anchorx="page"/>
          </v:group>
        </w:pict>
      </w:r>
      <w:r>
        <w:rPr>
          <w:noProof/>
          <w:lang w:val="en-US" w:eastAsia="en-US" w:bidi="ar-SA"/>
        </w:rPr>
        <w:pict>
          <v:group id="Group 192" o:spid="_x0000_s1133" style="position:absolute;left:0;text-align:left;margin-left:251.45pt;margin-top:.4pt;width:.6pt;height:13.7pt;z-index:-251610112;mso-position-horizontal-relative:page" coordorigin="5029,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">
            <v:shape id="AutoShape 194" o:spid="_x0000_s1134" style="position:absolute;left:5029;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TascA&#10;AADcAAAADwAAAGRycy9kb3ducmV2LnhtbESPQWvCQBSE74L/YXlCL6VuVBAbXSXaSnsolWgPPT6y&#10;zySYfRt2t5r667tCweMwM98wi1VnGnEm52vLCkbDBARxYXXNpYKvw/ZpBsIHZI2NZVLwSx5Wy35v&#10;gam2F87pvA+liBD2KSqoQmhTKX1RkUE/tC1x9I7WGQxRulJqh5cIN40cJ8lUGqw5LlTY0qai4rT/&#10;MQo2ZvfsXq9h/X24vqw/8rfy8zHLlHoYdNkcRKAu3MP/7XetYJxM4HY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Ok2rHAAAA3AAAAA8AAAAAAAAAAAAAAAAAmAIAAGRy&#10;cy9kb3ducmV2LnhtbFBLBQYAAAAABAAEAPUAAACMAwAAAAA=&#10;" adj="0,,0" path="m12,269l,269r,5l12,274r,-5m12,l,,,5r12,l12,e" fillcolor="#7e7e7e" stroked="f">
              <v:stroke joinstyle="round"/>
              <v:formulas/>
              <v:path arrowok="t" o:connecttype="custom" o:connectlocs="12,277;0,277;0,282;12,282;12,277;12,8;0,8;0,13;12,13;12,8" o:connectangles="0,0,0,0,0,0,0,0,0,0"/>
            </v:shape>
            <v:line id="Line 193" o:spid="_x0000_s1135" style="position:absolute;visibility:visible" from="5039,13" to="503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RrIsUAAADcAAAADwAAAGRycy9kb3ducmV2LnhtbESPQWvCQBSE7wX/w/IEb3VjsCLRVURp&#10;KS2FasTzI/tMotm3YXdr4r93C4Ueh5n5hlmue9OIGzlfW1YwGScgiAuray4VHPPX5zkIH5A1NpZJ&#10;wZ08rFeDpyVm2na8p9shlCJC2GeooAqhzaT0RUUG/di2xNE7W2cwROlKqR12EW4amSbJTBqsOS5U&#10;2NK2ouJ6+DEKmi/98Va+uO3n/pRevrt8d5ltcqVGw36zABGoD//hv/a7VpAmU/g9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RrIsUAAADcAAAADwAAAAAAAAAA&#10;AAAAAAChAgAAZHJzL2Rvd25yZXYueG1sUEsFBgAAAAAEAAQA+QAAAJMDAAAAAA==&#10;" strokecolor="#7e7e7e" strokeweight=".24pt"/>
            <w10:wrap anchorx="page"/>
          </v:group>
        </w:pict>
      </w:r>
      <w:r>
        <w:rPr>
          <w:noProof/>
          <w:lang w:val="en-US" w:eastAsia="en-US" w:bidi="ar-SA"/>
        </w:rPr>
        <w:pict>
          <v:group id="Group 189" o:spid="_x0000_s1136" style="position:absolute;left:0;text-align:left;margin-left:296.8pt;margin-top:.4pt;width:.6pt;height:13.7pt;z-index:-251609088;mso-position-horizontal-relative:page" coordorigin="5936,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">
            <v:shape id="AutoShape 191" o:spid="_x0000_s1137" style="position:absolute;left:5936;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NHcYA&#10;AADcAAAADwAAAGRycy9kb3ducmV2LnhtbESPzWsCMRTE70L/h/CEXqRm24O0q1HWL+xBWvw4eHxs&#10;nruLm5clibr1rzcFweMwM79hRpPW1OJCzleWFbz3ExDEudUVFwr2u+XbJwgfkDXWlknBH3mYjF86&#10;I0y1vfKGLttQiAhhn6KCMoQmldLnJRn0fdsQR+9oncEQpSukdniNcFPLjyQZSIMVx4USG5qVlJ+2&#10;Z6NgZn6/3OIWpofdbT5db1bFTy/LlHrtttkQRKA2PMOP9rdWEInwfy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wNHcYAAADcAAAADwAAAAAAAAAAAAAAAACYAgAAZHJz&#10;L2Rvd25yZXYueG1sUEsFBgAAAAAEAAQA9QAAAIsDAAAAAA==&#10;" adj="0,,0" path="m12,269l,269r,5l12,274r,-5m12,l,,,5r12,l12,e" fillcolor="#7e7e7e" stroked="f">
              <v:stroke joinstyle="round"/>
              <v:formulas/>
              <v:path arrowok="t" o:connecttype="custom" o:connectlocs="12,277;0,277;0,282;12,282;12,277;12,8;0,8;0,13;12,13;12,8" o:connectangles="0,0,0,0,0,0,0,0,0,0"/>
            </v:shape>
            <v:line id="Line 190" o:spid="_x0000_s1138" style="position:absolute;visibility:visible" from="5939,13" to="593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IusUAAADcAAAADwAAAGRycy9kb3ducmV2LnhtbESPQWvCQBSE7wX/w/IEb3VjQCmpmyCW&#10;FlEK1ZSeH9lnEs2+DbtbE/99t1DocZiZb5h1MZpO3Mj51rKCxTwBQVxZ3XKt4LN8fXwC4QOyxs4y&#10;KbiThyKfPKwx03bgI91OoRYRwj5DBU0IfSalrxoy6Oe2J47e2TqDIUpXS+1wiHDTyTRJVtJgy3Gh&#10;wZ62DVXX07dR0L3r/Vu9dNvD8Su9fAzly2W1KZWaTcfNM4hAY/gP/7V3WkGaLOD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PIusUAAADcAAAADwAAAAAAAAAA&#10;AAAAAAChAgAAZHJzL2Rvd25yZXYueG1sUEsFBgAAAAAEAAQA+QAAAJMDAAAAAA==&#10;" strokecolor="#7e7e7e" strokeweight=".24pt"/>
            <w10:wrap anchorx="page"/>
          </v:group>
        </w:pict>
      </w:r>
      <w:r>
        <w:rPr>
          <w:noProof/>
          <w:lang w:val="en-US" w:eastAsia="en-US" w:bidi="ar-SA"/>
        </w:rPr>
        <w:pict>
          <v:group id="Group 186" o:spid="_x0000_s1139" style="position:absolute;left:0;text-align:left;margin-left:366.8pt;margin-top:.4pt;width:.6pt;height:13.7pt;z-index:-251608064;mso-position-horizontal-relative:page" coordorigin="7336,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">
            <v:shape id="AutoShape 188" o:spid="_x0000_s1140" style="position:absolute;left:7335;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hksUA&#10;AADcAAAADwAAAGRycy9kb3ducmV2LnhtbERPS2vCQBC+C/0PyxR6KbqxB22iq0SttAex+Dh4HLLT&#10;JDQ7G3a3mvrru0LB23x8z5nOO9OIMzlfW1YwHCQgiAuray4VHA/r/isIH5A1NpZJwS95mM8eelPM&#10;tL3wjs77UIoYwj5DBVUIbSalLyoy6Ae2JY7cl3UGQ4SulNrhJYabRr4kyUgarDk2VNjSsqLie/9j&#10;FCzNZ+rermFxOlxXi83uvdw+57lST49dPgERqAt38b/7Q8f56Rhuz8QL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mGSxQAAANwAAAAPAAAAAAAAAAAAAAAAAJgCAABkcnMv&#10;ZG93bnJldi54bWxQSwUGAAAAAAQABAD1AAAAigMAAAAA&#10;" adj="0,,0" path="m12,269l,269r,5l12,274r,-5m12,l,,,5r12,l12,e" fillcolor="#7e7e7e" stroked="f">
              <v:stroke joinstyle="round"/>
              <v:formulas/>
              <v:path arrowok="t" o:connecttype="custom" o:connectlocs="12,277;0,277;0,282;12,282;12,277;12,8;0,8;0,13;12,13;12,8" o:connectangles="0,0,0,0,0,0,0,0,0,0"/>
            </v:shape>
            <v:line id="Line 187" o:spid="_x0000_s1141" style="position:absolute;visibility:visible" from="7345,13" to="734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aV3MYAAADcAAAADwAAAGRycy9kb3ducmV2LnhtbESPQWvCQBCF74X+h2UK3uqmgtKmriKK&#10;IpZCNaXnITtNYrOzYXc16b/vHAreZnhv3vtmvhxcq64UYuPZwNM4A0VcettwZeCz2D4+g4oJ2WLr&#10;mQz8UoTl4v5ujrn1PR/pekqVkhCOORqoU+pyrWNZk8M49h2xaN8+OEyyhkrbgL2Eu1ZPsmymHTYs&#10;DTV2tK6p/DldnIH23R521TSs345fk/NHX2zOs1VhzOhhWL2CSjSkm/n/em8F/0Vo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GldzGAAAA3AAAAA8AAAAAAAAA&#10;AAAAAAAAoQIAAGRycy9kb3ducmV2LnhtbFBLBQYAAAAABAAEAPkAAACUAwAAAAA=&#10;" strokecolor="#7e7e7e" strokeweight=".24pt"/>
            <w10:wrap anchorx="page"/>
          </v:group>
        </w:pict>
      </w:r>
      <w:r w:rsidR="00DB7652">
        <w:t xml:space="preserve">Лице за </w:t>
      </w:r>
      <w:r w:rsidR="00DB7652" w:rsidRPr="00DB7652">
        <w:t>контакт:</w:t>
      </w:r>
      <w:r w:rsidR="00DB7652">
        <w:t>Снежана Марјановић,</w:t>
      </w:r>
      <w:r w:rsidR="00DB7652" w:rsidRPr="00DB7652">
        <w:tab/>
        <w:t>телефон 069/8550035.</w:t>
      </w:r>
    </w:p>
    <w:p w:rsidR="00DB7652" w:rsidRDefault="00DB7652" w:rsidP="00DB7652">
      <w:pPr>
        <w:pStyle w:val="BodyText"/>
        <w:ind w:left="1132"/>
      </w:pPr>
      <w:r>
        <w:t>О извршеном обиласку локације за извођење радова и о извршеном увиду у пројектну документацију, понуђач даје изјаву на Обрасцу изјаве о обиласку локације за извођење радова и извршеном увиду у проје</w:t>
      </w:r>
      <w:r w:rsidR="000E73F3">
        <w:t>ктну документацију (Образац бр.7</w:t>
      </w:r>
      <w:r>
        <w:t>. Конкурсне документације )</w: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rPr>
          <w:sz w:val="20"/>
        </w:rPr>
        <w:sectPr w:rsidR="00DB7652">
          <w:pgSz w:w="12240" w:h="15840"/>
          <w:pgMar w:top="740" w:right="0" w:bottom="1160" w:left="0" w:header="0" w:footer="894" w:gutter="0"/>
          <w:cols w:space="720"/>
        </w:sectPr>
      </w:pPr>
    </w:p>
    <w:p w:rsidR="00DB7652" w:rsidRDefault="00DB7652" w:rsidP="00DB7652">
      <w:pPr>
        <w:pStyle w:val="BodyText"/>
        <w:tabs>
          <w:tab w:val="left" w:pos="4480"/>
        </w:tabs>
        <w:spacing w:before="231"/>
        <w:ind w:left="1132"/>
      </w:pPr>
      <w:r>
        <w:lastRenderedPageBreak/>
        <w:t xml:space="preserve">Датум: </w:t>
      </w:r>
      <w:r>
        <w:rPr>
          <w:u w:val="single"/>
        </w:rPr>
        <w:tab/>
      </w:r>
    </w:p>
    <w:p w:rsidR="00DB7652" w:rsidRDefault="00DB7652" w:rsidP="00DB7652">
      <w:pPr>
        <w:pStyle w:val="BodyText"/>
        <w:tabs>
          <w:tab w:val="left" w:pos="4544"/>
        </w:tabs>
        <w:ind w:left="1132"/>
      </w:pPr>
      <w:r>
        <w:t>Место:</w:t>
      </w:r>
      <w:r>
        <w:rPr>
          <w:u w:val="single"/>
        </w:rPr>
        <w:tab/>
      </w:r>
    </w:p>
    <w:p w:rsidR="00DB7652" w:rsidRDefault="00DB7652" w:rsidP="00DB7652">
      <w:pPr>
        <w:pStyle w:val="BodyText"/>
        <w:rPr>
          <w:sz w:val="26"/>
        </w:rPr>
      </w:pPr>
      <w:r>
        <w:br w:type="column"/>
      </w:r>
    </w:p>
    <w:p w:rsidR="00DB7652" w:rsidRDefault="00DB7652" w:rsidP="00DB7652">
      <w:pPr>
        <w:pStyle w:val="BodyText"/>
        <w:rPr>
          <w:sz w:val="26"/>
        </w:rPr>
      </w:pPr>
    </w:p>
    <w:p w:rsidR="00DB7652" w:rsidRDefault="00DB7652" w:rsidP="00DB7652">
      <w:pPr>
        <w:pStyle w:val="BodyText"/>
        <w:spacing w:before="185"/>
        <w:ind w:left="508"/>
      </w:pPr>
      <w:r>
        <w:t>М.П.</w:t>
      </w:r>
    </w:p>
    <w:p w:rsidR="00DB7652" w:rsidRDefault="00DB7652" w:rsidP="00DB7652">
      <w:pPr>
        <w:pStyle w:val="BodyText"/>
        <w:spacing w:before="231"/>
        <w:ind w:left="946"/>
      </w:pPr>
      <w:r>
        <w:br w:type="column"/>
      </w:r>
      <w:r>
        <w:lastRenderedPageBreak/>
        <w:t>Потпис овлашћеног лица понуђача</w:t>
      </w:r>
    </w:p>
    <w:p w:rsidR="00DB7652" w:rsidRDefault="00DB7652" w:rsidP="00DB7652">
      <w:pPr>
        <w:sectPr w:rsidR="00DB7652">
          <w:type w:val="continuous"/>
          <w:pgSz w:w="12240" w:h="15840"/>
          <w:pgMar w:top="1340" w:right="0" w:bottom="1160" w:left="0" w:header="720" w:footer="720" w:gutter="0"/>
          <w:cols w:num="3" w:space="720" w:equalWidth="0">
            <w:col w:w="4546" w:space="40"/>
            <w:col w:w="1016" w:space="39"/>
            <w:col w:w="6599"/>
          </w:cols>
        </w:sectPr>
      </w:pPr>
    </w:p>
    <w:p w:rsidR="00DB7652" w:rsidRDefault="00DB7652" w:rsidP="00DB7652">
      <w:pPr>
        <w:pStyle w:val="BodyText"/>
        <w:spacing w:before="1" w:after="1"/>
        <w:rPr>
          <w:sz w:val="23"/>
        </w:rPr>
      </w:pPr>
    </w:p>
    <w:p w:rsidR="00DB7652" w:rsidRDefault="004E3D4E" w:rsidP="00DB7652">
      <w:pPr>
        <w:pStyle w:val="BodyText"/>
        <w:spacing w:line="20" w:lineRule="exact"/>
        <w:ind w:left="6709"/>
        <w:rPr>
          <w:sz w:val="2"/>
        </w:rPr>
      </w:pPr>
      <w:r>
        <w:rPr>
          <w:noProof/>
          <w:sz w:val="2"/>
          <w:lang w:val="en-US" w:eastAsia="en-US" w:bidi="ar-SA"/>
        </w:rPr>
      </w:r>
      <w:r w:rsidRPr="004E3D4E">
        <w:rPr>
          <w:noProof/>
          <w:sz w:val="2"/>
          <w:lang w:val="en-US" w:eastAsia="en-US" w:bidi="ar-SA"/>
        </w:rPr>
        <w:pict>
          <v:group id="Group 184" o:spid="_x0000_s1034" style="width:186.05pt;height:.5pt;mso-position-horizontal-relative:char;mso-position-vertical-relative:line" coordsize="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">
            <v:line id="Line 185" o:spid="_x0000_s1035" style="position:absolute;visibility:visible" from="0,5" to="3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8IsIAAADcAAAADwAAAGRycy9kb3ducmV2LnhtbERP32vCMBB+F/wfwgm+abqB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8IsIAAADcAAAADwAAAAAAAAAAAAAA&#10;AAChAgAAZHJzL2Rvd25yZXYueG1sUEsFBgAAAAAEAAQA+QAAAJADAAAAAA==&#10;" strokeweight=".48pt"/>
            <w10:wrap type="none"/>
            <w10:anchorlock/>
          </v:group>
        </w:pic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spacing w:before="4"/>
        <w:rPr>
          <w:sz w:val="19"/>
        </w:rPr>
      </w:pPr>
    </w:p>
    <w:p w:rsidR="00DB7652" w:rsidRDefault="00DB7652" w:rsidP="00DB7652">
      <w:pPr>
        <w:pStyle w:val="BodyText"/>
        <w:spacing w:before="90"/>
        <w:ind w:left="1132"/>
      </w:pPr>
      <w:r>
        <w:t>Напомена: Понуђач потписује и печатом оверава само Образац техничке спецификације.</w:t>
      </w:r>
    </w:p>
    <w:p w:rsidR="00DB7652" w:rsidRDefault="00DB7652" w:rsidP="00DB7652">
      <w:pPr>
        <w:sectPr w:rsidR="00DB7652">
          <w:type w:val="continuous"/>
          <w:pgSz w:w="12240" w:h="15840"/>
          <w:pgMar w:top="1340" w:right="0" w:bottom="1160" w:left="0" w:header="720" w:footer="720" w:gutter="0"/>
          <w:cols w:space="720"/>
        </w:sectPr>
      </w:pPr>
    </w:p>
    <w:p w:rsidR="00DB7652" w:rsidRDefault="00DB7652" w:rsidP="00DB7652">
      <w:pPr>
        <w:pStyle w:val="Heading1"/>
        <w:spacing w:before="68"/>
        <w:ind w:left="0" w:right="-15"/>
        <w:jc w:val="right"/>
      </w:pPr>
      <w:r>
        <w:lastRenderedPageBreak/>
        <w:t>ОБРАЗАЦ БРОЈ 4-3.</w:t>
      </w:r>
    </w:p>
    <w:p w:rsidR="00DB7652" w:rsidRDefault="00DB7652" w:rsidP="00DB7652">
      <w:pPr>
        <w:pStyle w:val="BodyText"/>
        <w:spacing w:before="2"/>
        <w:rPr>
          <w:b/>
          <w:sz w:val="16"/>
        </w:rPr>
      </w:pPr>
    </w:p>
    <w:p w:rsidR="00DB7652" w:rsidRDefault="00DB7652" w:rsidP="00DB7652">
      <w:pPr>
        <w:spacing w:before="90"/>
        <w:ind w:left="2371"/>
        <w:rPr>
          <w:b/>
          <w:sz w:val="24"/>
        </w:rPr>
      </w:pPr>
      <w:r>
        <w:rPr>
          <w:b/>
          <w:sz w:val="24"/>
        </w:rPr>
        <w:t>ТЕХНИЧКЕ КАРАКТЕРИСТИКЕ (СПЕЦИФИКАЦИЈЕ) И ДРУГИ ЗАХТЕВИ</w:t>
      </w:r>
    </w:p>
    <w:p w:rsidR="00DB7652" w:rsidRDefault="00DB7652" w:rsidP="00DB7652">
      <w:pPr>
        <w:pStyle w:val="BodyText"/>
        <w:rPr>
          <w:b/>
          <w:sz w:val="26"/>
        </w:rPr>
      </w:pPr>
    </w:p>
    <w:p w:rsidR="00DB7652" w:rsidRDefault="00DB7652" w:rsidP="00DB7652">
      <w:pPr>
        <w:pStyle w:val="BodyText"/>
        <w:spacing w:before="7"/>
        <w:rPr>
          <w:b/>
          <w:sz w:val="21"/>
        </w:rPr>
      </w:pPr>
    </w:p>
    <w:p w:rsidR="00DB7652" w:rsidRDefault="00DB7652" w:rsidP="00DB7652">
      <w:pPr>
        <w:pStyle w:val="BodyText"/>
        <w:ind w:left="1132"/>
      </w:pPr>
      <w:r>
        <w:t>Партија 3: Сходно потребама Наручиоца, неопходно је испоручити и поставити урбани мобилијар на предвиђену локацију у року од 45 дана од дана потписивања уговора.</w:t>
      </w:r>
    </w:p>
    <w:p w:rsidR="00DB7652" w:rsidRDefault="00DB7652" w:rsidP="00DB7652">
      <w:pPr>
        <w:pStyle w:val="BodyText"/>
        <w:ind w:left="1132" w:right="171" w:firstLine="720"/>
        <w:jc w:val="both"/>
      </w:pPr>
      <w:r>
        <w:t>Понуђач се обавезује да ће испоручени урбани мобилијар, као и радови на његовој уградњи бити у складу са важећим прописима, техничким нормативима и стандардима и нормама квалитета за дату врсту добара.</w:t>
      </w:r>
    </w:p>
    <w:p w:rsidR="00DB7652" w:rsidRDefault="00DB7652" w:rsidP="00DB7652">
      <w:pPr>
        <w:pStyle w:val="BodyText"/>
        <w:ind w:left="1853"/>
      </w:pPr>
      <w:r>
        <w:t>Потребно је доставити атест – копију, за понуђени урбани мобилијар.</w:t>
      </w: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BodyText"/>
        <w:spacing w:before="5"/>
        <w:rPr>
          <w:sz w:val="20"/>
        </w:rPr>
      </w:pPr>
    </w:p>
    <w:p w:rsidR="00DB7652" w:rsidRDefault="00DB7652" w:rsidP="00DB7652">
      <w:pPr>
        <w:pStyle w:val="Heading1"/>
        <w:ind w:left="1132"/>
      </w:pPr>
      <w:r>
        <w:t>Обилазак локације за извођење радова и увид у пројектну документацију</w:t>
      </w:r>
    </w:p>
    <w:p w:rsidR="00DB7652" w:rsidRDefault="00DB7652" w:rsidP="00DB7652">
      <w:pPr>
        <w:pStyle w:val="BodyText"/>
        <w:spacing w:before="7"/>
        <w:rPr>
          <w:b/>
          <w:sz w:val="23"/>
        </w:rPr>
      </w:pPr>
    </w:p>
    <w:p w:rsidR="00DB7652" w:rsidRDefault="00DB7652" w:rsidP="00DB7652">
      <w:pPr>
        <w:pStyle w:val="BodyText"/>
        <w:ind w:left="1132"/>
      </w:pPr>
      <w:r>
        <w:t>Ради обезбеђивања услова за припрему прихватљивих понуда, Наручилац ће омогућити обилазак локације за извођење радова и увид у пројектну документацију за предметну јавну набавку, али само уз претходну пријаву, која се подноси дан пре намераваног обиласка локације, на меморандуму заинтересованог лица и која садржи податке о лицима овлашћеним за обилазак локације.</w:t>
      </w:r>
    </w:p>
    <w:p w:rsidR="00DB7652" w:rsidRDefault="004E3D4E" w:rsidP="00DB7652">
      <w:pPr>
        <w:pStyle w:val="BodyText"/>
        <w:ind w:left="1132" w:firstLine="720"/>
      </w:pPr>
      <w:r>
        <w:rPr>
          <w:noProof/>
          <w:lang w:val="en-US" w:eastAsia="en-US" w:bidi="ar-SA"/>
        </w:rPr>
        <w:pict>
          <v:group id="Group 181" o:spid="_x0000_s1142" style="position:absolute;left:0;text-align:left;margin-left:445.85pt;margin-top:.4pt;width:.6pt;height:13.7pt;z-index:-251607040;mso-position-horizontal-relative:page" coordorigin="8917,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">
            <v:shape id="AutoShape 183" o:spid="_x0000_s1143" style="position:absolute;left:8917;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3CCsUA&#10;AADcAAAADwAAAGRycy9kb3ducmV2LnhtbERPyWrDMBC9F/oPYgq5lFpuDqVxIgdnIz2EliyHHAdr&#10;YptaIyMpiZuvrwKF3ubx1plMe9OKCznfWFbwmqQgiEurG64UHParl3cQPiBrbC2Tgh/yMM0fHyaY&#10;aXvlLV12oRIxhH2GCuoQukxKX9Zk0Ce2I47cyTqDIUJXSe3wGsNNK4dp+iYNNhwbauxoXlP5vTsb&#10;BXPzNXLLW5gd97fFbLNdV5/PRaHU4KkvxiAC9eFf/Of+0HH+aAj3Z+IF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cIKxQAAANwAAAAPAAAAAAAAAAAAAAAAAJgCAABkcnMv&#10;ZG93bnJldi54bWxQSwUGAAAAAAQABAD1AAAAigMAAAAA&#10;" adj="0,,0" path="m12,269l,269r,5l12,274r,-5m12,l,,,5r12,l12,e" fillcolor="#7e7e7e" stroked="f">
              <v:stroke joinstyle="round"/>
              <v:formulas/>
              <v:path arrowok="t" o:connecttype="custom" o:connectlocs="12,277;0,277;0,282;12,282;12,277;12,8;0,8;0,13;12,13;12,8" o:connectangles="0,0,0,0,0,0,0,0,0,0"/>
            </v:shape>
            <v:line id="Line 182" o:spid="_x0000_s1144" style="position:absolute;visibility:visible" from="8920,13" to="8920,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IHrcMAAADcAAAADwAAAGRycy9kb3ducmV2LnhtbERP32vCMBB+H/g/hBP2NlOViVajiOIY&#10;G4Ja8flozrbaXEqS2e6/XwaDvd3H9/MWq87U4kHOV5YVDAcJCOLc6ooLBeds9zIF4QOyxtoyKfgm&#10;D6tl72mBqbYtH+lxCoWIIexTVFCG0KRS+rwkg35gG+LIXa0zGCJ0hdQO2xhuajlKkok0WHFsKLGh&#10;TUn5/fRlFNR7/fFWvLrN5/Eyuh3abHubrDOlnvvdeg4iUBf+xX/udx3nz8bw+0y8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iB63DAAAA3AAAAA8AAAAAAAAAAAAA&#10;AAAAoQIAAGRycy9kb3ducmV2LnhtbFBLBQYAAAAABAAEAPkAAACRAwAAAAA=&#10;" strokecolor="#7e7e7e" strokeweight=".24pt"/>
            <w10:wrap anchorx="page"/>
          </v:group>
        </w:pict>
      </w:r>
      <w:r>
        <w:rPr>
          <w:noProof/>
          <w:lang w:val="en-US" w:eastAsia="en-US" w:bidi="ar-SA"/>
        </w:rPr>
        <w:pict>
          <v:group id="Group 178" o:spid="_x0000_s1145" style="position:absolute;left:0;text-align:left;margin-left:224.45pt;margin-top:14.2pt;width:.6pt;height:13.7pt;z-index:-251606016;mso-position-horizontal-relative:page" coordorigin="4489,284"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">
            <v:shape id="AutoShape 180" o:spid="_x0000_s1146" style="position:absolute;left:4489;top:284;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GpsUA&#10;AADcAAAADwAAAGRycy9kb3ducmV2LnhtbERPS2sCMRC+F/wPYYReimbtoehqlPVR6qFUfBw8Dptx&#10;d3EzWZJUV3+9EQq9zcf3nMmsNbW4kPOVZQWDfgKCOLe64kLBYf/ZG4LwAVljbZkU3MjDbNp5mWCq&#10;7ZW3dNmFQsQQ9ikqKENoUil9XpJB37cNceRO1hkMEbpCaofXGG5q+Z4kH9JgxbGhxIYWJeXn3a9R&#10;sDCbkVvdw/y4vy/n39uv4ucty5R67bbZGESgNvyL/9xrHecPR/B8Jl4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MamxQAAANwAAAAPAAAAAAAAAAAAAAAAAJgCAABkcnMv&#10;ZG93bnJldi54bWxQSwUGAAAAAAQABAD1AAAAigMAAAAA&#10;" adj="0,,0" path="m12,269l,269r,5l12,274r,-5m12,l,,,5r12,l12,e" fillcolor="#7e7e7e" stroked="f">
              <v:stroke joinstyle="round"/>
              <v:formulas/>
              <v:path arrowok="t" o:connecttype="custom" o:connectlocs="12,553;0,553;0,558;12,558;12,553;12,284;0,284;0,289;12,289;12,284" o:connectangles="0,0,0,0,0,0,0,0,0,0"/>
            </v:shape>
            <v:line id="Line 179" o:spid="_x0000_s1147" style="position:absolute;visibility:visible" from="4499,289" to="449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CZ2sYAAADcAAAADwAAAGRycy9kb3ducmV2LnhtbESPQWvCQBCF74X+h2UK3uqmgtKmriKK&#10;IpZCNaXnITtNYrOzYXc16b/vHAreZnhv3vtmvhxcq64UYuPZwNM4A0VcettwZeCz2D4+g4oJ2WLr&#10;mQz8UoTl4v5ujrn1PR/pekqVkhCOORqoU+pyrWNZk8M49h2xaN8+OEyyhkrbgL2Eu1ZPsmymHTYs&#10;DTV2tK6p/DldnIH23R521TSs345fk/NHX2zOs1VhzOhhWL2CSjSkm/n/em8F/0Xw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wmdrGAAAA3AAAAA8AAAAAAAAA&#10;AAAAAAAAoQIAAGRycy9kb3ducmV2LnhtbFBLBQYAAAAABAAEAPkAAACUAwAAAAA=&#10;" strokecolor="#7e7e7e" strokeweight=".24pt"/>
            <w10:wrap anchorx="page"/>
          </v:group>
        </w:pict>
      </w:r>
      <w:r w:rsidR="00DB7652">
        <w:t xml:space="preserve">Заинтересована лица достављају пријаве на e-mail адресу Наручиоца </w:t>
      </w:r>
      <w:hyperlink r:id="rId14">
        <w:r w:rsidR="00DB7652">
          <w:rPr>
            <w:color w:val="0000FF"/>
            <w:u w:val="single" w:color="0000FF"/>
          </w:rPr>
          <w:t>javnenabavkecajetina@gmail.com</w:t>
        </w:r>
      </w:hyperlink>
      <w:r w:rsidR="00DB7652">
        <w:t>., које морају бити примљене од Наручиоца најкасније два дана пре истека рока за пријем понуда. Обилазак локације није могућ на дан истека рока за пријем понуда.</w:t>
      </w:r>
    </w:p>
    <w:p w:rsidR="00DB7652" w:rsidRPr="00DB7652" w:rsidRDefault="004E3D4E" w:rsidP="00DB7652">
      <w:pPr>
        <w:pStyle w:val="BodyText"/>
        <w:tabs>
          <w:tab w:val="left" w:pos="5100"/>
        </w:tabs>
        <w:ind w:left="1132"/>
      </w:pPr>
      <w:r>
        <w:rPr>
          <w:noProof/>
          <w:lang w:val="en-US" w:eastAsia="en-US" w:bidi="ar-SA"/>
        </w:rPr>
        <w:pict>
          <v:group id="Group 175" o:spid="_x0000_s1148" style="position:absolute;left:0;text-align:left;margin-left:145.1pt;margin-top:.4pt;width:.6pt;height:13.7pt;z-index:-251604992;mso-position-horizontal-relative:page" coordorigin="2902,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">
            <v:shape id="AutoShape 177" o:spid="_x0000_s1149" style="position:absolute;left:2902;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S1MUA&#10;AADcAAAADwAAAGRycy9kb3ducmV2LnhtbERPS2sCMRC+F/wPYYReimbtQXQ1ympb9FAUHwePw2bc&#10;XdxMliTV1V9vCoXe5uN7znTemlpcyfnKsoJBPwFBnFtdcaHgePjqjUD4gKyxtkwK7uRhPuu8TDHV&#10;9sY7uu5DIWII+xQVlCE0qZQ+L8mg79uGOHJn6wyGCF0htcNbDDe1fE+SoTRYcWwosaFlSfll/2MU&#10;LM127D4fYXE6PD4W37tVsXnLMqVeu202ARGoDf/iP/dax/mjIfw+Ey+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1LUxQAAANwAAAAPAAAAAAAAAAAAAAAAAJgCAABkcnMv&#10;ZG93bnJldi54bWxQSwUGAAAAAAQABAD1AAAAigMAAAAA&#10;" adj="0,,0" path="m12,269l,269r,5l12,274r,-5m12,l,,,5r12,l12,e" fillcolor="#7e7e7e" stroked="f">
              <v:stroke joinstyle="round"/>
              <v:formulas/>
              <v:path arrowok="t" o:connecttype="custom" o:connectlocs="12,277;0,277;0,282;12,282;12,277;12,8;0,8;0,13;12,13;12,8" o:connectangles="0,0,0,0,0,0,0,0,0,0"/>
            </v:shape>
            <v:line id="Line 176" o:spid="_x0000_s1150" style="position:absolute;visibility:visible" from="2904,13" to="290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CXc8MAAADcAAAADwAAAGRycy9kb3ducmV2LnhtbERP22rCQBB9L/gPywh9qxsFL0RXEUul&#10;tAhqxOchOybR7GzY3Zr077sFwbc5nOssVp2pxZ2crywrGA4SEMS51RUXCk7Zx9sMhA/IGmvLpOCX&#10;PKyWvZcFptq2fKD7MRQihrBPUUEZQpNK6fOSDPqBbYgjd7HOYIjQFVI7bGO4qeUoSSbSYMWxocSG&#10;NiXlt+OPUVDv9Ne2GLvN9+E8uu7b7P06WWdKvfa79RxEoC48xQ/3p47zZ1P4fyZe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Al3PDAAAA3AAAAA8AAAAAAAAAAAAA&#10;AAAAoQIAAGRycy9kb3ducmV2LnhtbFBLBQYAAAAABAAEAPkAAACRAwAAAAA=&#10;" strokecolor="#7e7e7e" strokeweight=".24pt"/>
            <w10:wrap anchorx="page"/>
          </v:group>
        </w:pict>
      </w:r>
      <w:r>
        <w:rPr>
          <w:noProof/>
          <w:lang w:val="en-US" w:eastAsia="en-US" w:bidi="ar-SA"/>
        </w:rPr>
        <w:pict>
          <v:group id="Group 172" o:spid="_x0000_s1151" style="position:absolute;left:0;text-align:left;margin-left:251.45pt;margin-top:.4pt;width:.6pt;height:13.7pt;z-index:-251603968;mso-position-horizontal-relative:page" coordorigin="5029,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">
            <v:shape id="AutoShape 174" o:spid="_x0000_s1152" style="position:absolute;left:5029;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xTMUA&#10;AADcAAAADwAAAGRycy9kb3ducmV2LnhtbERPTWvCQBC9F/wPywheim6sUDR1lWhb6qG0RD14HLLT&#10;JJidDburRn99Vyj0No/3OfNlZxpxJudrywrGowQEcWF1zaWC/e59OAXhA7LGxjIpuJKH5aL3MMdU&#10;2wvndN6GUsQQ9ikqqEJoUyl9UZFBP7ItceR+rDMYInSl1A4vMdw08ilJnqXBmmNDhS2tKyqO25NR&#10;sDbfM/d2C6vD7va6+sw/yq/HLFNq0O+yFxCBuvAv/nNvdJw/ncD9mXi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PFMxQAAANwAAAAPAAAAAAAAAAAAAAAAAJgCAABkcnMv&#10;ZG93bnJldi54bWxQSwUGAAAAAAQABAD1AAAAigMAAAAA&#10;" adj="0,,0" path="m12,269l,269r,5l12,274r,-5m12,l,,,5r12,l12,e" fillcolor="#7e7e7e" stroked="f">
              <v:stroke joinstyle="round"/>
              <v:formulas/>
              <v:path arrowok="t" o:connecttype="custom" o:connectlocs="12,277;0,277;0,282;12,282;12,277;12,8;0,8;0,13;12,13;12,8" o:connectangles="0,0,0,0,0,0,0,0,0,0"/>
            </v:shape>
            <v:line id="Line 173" o:spid="_x0000_s1153" style="position:absolute;visibility:visible" from="5039,13" to="503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JBMIAAADcAAAADwAAAGRycy9kb3ducmV2LnhtbERP32vCMBB+F/wfwgl701RxItUo4piM&#10;jYFa8flozrbaXEqS2e6/XwaCb/fx/bzlujO1uJPzlWUF41ECgji3uuJCwSl7H85B+ICssbZMCn7J&#10;w3rV7y0x1bblA92PoRAxhH2KCsoQmlRKn5dk0I9sQxy5i3UGQ4SukNphG8NNLSdJMpMGK44NJTa0&#10;LSm/HX+Mgvpbf+6KV7f9Opwn132bvV1nm0ypl0G3WYAI1IWn+OH+0HH+fAr/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IJBMIAAADcAAAADwAAAAAAAAAAAAAA&#10;AAChAgAAZHJzL2Rvd25yZXYueG1sUEsFBgAAAAAEAAQA+QAAAJADAAAAAA==&#10;" strokecolor="#7e7e7e" strokeweight=".24pt"/>
            <w10:wrap anchorx="page"/>
          </v:group>
        </w:pict>
      </w:r>
      <w:r>
        <w:rPr>
          <w:noProof/>
          <w:lang w:val="en-US" w:eastAsia="en-US" w:bidi="ar-SA"/>
        </w:rPr>
        <w:pict>
          <v:group id="Group 169" o:spid="_x0000_s1154" style="position:absolute;left:0;text-align:left;margin-left:296.8pt;margin-top:.4pt;width:.6pt;height:13.7pt;z-index:-251602944;mso-position-horizontal-relative:page" coordorigin="5936,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">
            <v:shape id="AutoShape 171" o:spid="_x0000_s1155" style="position:absolute;left:5936;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vO8gA&#10;AADcAAAADwAAAGRycy9kb3ducmV2LnhtbESPT2/CMAzF70j7DpGRdplGuh0mVgiosE3bYQLx58DR&#10;akxb0ThVkkHHp58Pk7jZes/v/Tyd965VZwqx8WzgaZSBIi69bbgysN99PI5BxYRssfVMBn4pwnx2&#10;N5hibv2FN3TepkpJCMccDdQpdbnWsazJYRz5jli0ow8Ok6yh0jbgRcJdq5+z7EU7bFgaauxoWVN5&#10;2v44A0u3fg3v17Q47K5vi+/NZ7V6KApj7od9MQGVqE838//1lxX8seDLMzKBn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am87yAAAANwAAAAPAAAAAAAAAAAAAAAAAJgCAABk&#10;cnMvZG93bnJldi54bWxQSwUGAAAAAAQABAD1AAAAjQMAAAAA&#10;" adj="0,,0" path="m12,269l,269r,5l12,274r,-5m12,l,,,5r12,l12,e" fillcolor="#7e7e7e" stroked="f">
              <v:stroke joinstyle="round"/>
              <v:formulas/>
              <v:path arrowok="t" o:connecttype="custom" o:connectlocs="12,277;0,277;0,282;12,282;12,277;12,8;0,8;0,13;12,13;12,8" o:connectangles="0,0,0,0,0,0,0,0,0,0"/>
            </v:shape>
            <v:line id="Line 170" o:spid="_x0000_s1156" style="position:absolute;visibility:visible" from="5939,13" to="593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WqnMIAAADcAAAADwAAAGRycy9kb3ducmV2LnhtbERP32vCMBB+F/wfwgl701RhIp1RRNkQ&#10;x0Dt8PlozrbaXEoSbf3vl4Hg2318P2++7Ewt7uR8ZVnBeJSAIM6trrhQ8Jt9DmcgfEDWWFsmBQ/y&#10;sFz0e3NMtW35QPdjKEQMYZ+igjKEJpXS5yUZ9CPbEEfubJ3BEKErpHbYxnBTy0mSTKXBimNDiQ2t&#10;S8qvx5tRUP/o3Vfx7tbfh9Pksm+zzWW6ypR6G3SrDxCBuvASP91bHefPxvD/TLx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WqnMIAAADcAAAADwAAAAAAAAAAAAAA&#10;AAChAgAAZHJzL2Rvd25yZXYueG1sUEsFBgAAAAAEAAQA+QAAAJADAAAAAA==&#10;" strokecolor="#7e7e7e" strokeweight=".24pt"/>
            <w10:wrap anchorx="page"/>
          </v:group>
        </w:pict>
      </w:r>
      <w:r>
        <w:rPr>
          <w:noProof/>
          <w:lang w:val="en-US" w:eastAsia="en-US" w:bidi="ar-SA"/>
        </w:rPr>
        <w:pict>
          <v:group id="Group 166" o:spid="_x0000_s1157" style="position:absolute;left:0;text-align:left;margin-left:366.8pt;margin-top:.4pt;width:.6pt;height:13.7pt;z-index:-251601920;mso-position-horizontal-relative:page" coordorigin="7336,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">
            <v:shape id="AutoShape 168" o:spid="_x0000_s1158" style="position:absolute;left:7335;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HaMUA&#10;AADcAAAADwAAAGRycy9kb3ducmV2LnhtbERPTWvCQBC9F/wPywheim7sQWvqKtG21ENpiXrwOGSn&#10;STA7G3ZXjf76rlDobR7vc+bLzjTiTM7XlhWMRwkI4sLqmksF+9378BmED8gaG8uk4EoelovewxxT&#10;bS+c03kbShFD2KeooAqhTaX0RUUG/ci2xJH7sc5giNCVUju8xHDTyKckmUiDNceGCltaV1Qctyej&#10;YG2+Z+7tFlaH3e119Zl/lF+PWabUoN9lLyACdeFf/Ofe6Dh/OoX7M/EC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odoxQAAANwAAAAPAAAAAAAAAAAAAAAAAJgCAABkcnMv&#10;ZG93bnJldi54bWxQSwUGAAAAAAQABAD1AAAAigMAAAAA&#10;" adj="0,,0" path="m12,269l,269r,5l12,274r,-5m12,l,,,5r12,l12,e" fillcolor="#7e7e7e" stroked="f">
              <v:stroke joinstyle="round"/>
              <v:formulas/>
              <v:path arrowok="t" o:connecttype="custom" o:connectlocs="12,277;0,277;0,282;12,282;12,277;12,8;0,8;0,13;12,13;12,8" o:connectangles="0,0,0,0,0,0,0,0,0,0"/>
            </v:shape>
            <v:line id="Line 167" o:spid="_x0000_s1159" style="position:absolute;visibility:visible" from="7345,13" to="734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pzJsYAAADcAAAADwAAAGRycy9kb3ducmV2LnhtbESPQWvCQBCF74X+h2UK3uqmgrakriKK&#10;IpZCNaXnITtNYrOzYXc16b/vHAreZnhv3vtmvhxcq64UYuPZwNM4A0VcettwZeCz2D6+gIoJ2WLr&#10;mQz8UoTl4v5ujrn1PR/pekqVkhCOORqoU+pyrWNZk8M49h2xaN8+OEyyhkrbgL2Eu1ZPsmymHTYs&#10;DTV2tK6p/DldnIH23R521TSs345fk/NHX2zOs1VhzOhhWL2CSjSkm/n/em8F/1lo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KcybGAAAA3AAAAA8AAAAAAAAA&#10;AAAAAAAAoQIAAGRycy9kb3ducmV2LnhtbFBLBQYAAAAABAAEAPkAAACUAwAAAAA=&#10;" strokecolor="#7e7e7e" strokeweight=".24pt"/>
            <w10:wrap anchorx="page"/>
          </v:group>
        </w:pict>
      </w:r>
      <w:r w:rsidR="00DB7652">
        <w:t>Лице за контакт:</w:t>
      </w:r>
      <w:r w:rsidR="00DB7652" w:rsidRPr="00DB7652">
        <w:t>Снежана Марјановић</w:t>
      </w:r>
      <w:r w:rsidR="00DB7652" w:rsidRPr="00DB7652">
        <w:tab/>
        <w:t>телефон 069/8550035.</w:t>
      </w:r>
    </w:p>
    <w:p w:rsidR="00DB7652" w:rsidRDefault="00DB7652" w:rsidP="00DB7652">
      <w:pPr>
        <w:pStyle w:val="BodyText"/>
        <w:ind w:left="1132"/>
      </w:pPr>
      <w:r w:rsidRPr="00DB7652">
        <w:t>О извршеном обиласку локације за извођење радова и о извршеном</w:t>
      </w:r>
      <w:r>
        <w:t xml:space="preserve"> увиду у пројектну документацију, понуђач даје изјаву на Обрасцу изјаве о обиласку локације за извођење радова и извршеном увиду у пројектну документацију (Образац бр.8. Конкурсне документације )</w: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spacing w:before="3"/>
        <w:rPr>
          <w:sz w:val="20"/>
        </w:rPr>
      </w:pPr>
    </w:p>
    <w:p w:rsidR="00DB7652" w:rsidRDefault="00DB7652" w:rsidP="00DB7652">
      <w:pPr>
        <w:rPr>
          <w:sz w:val="20"/>
        </w:rPr>
        <w:sectPr w:rsidR="00DB7652">
          <w:pgSz w:w="12240" w:h="15840"/>
          <w:pgMar w:top="740" w:right="0" w:bottom="1160" w:left="0" w:header="0" w:footer="894" w:gutter="0"/>
          <w:cols w:space="720"/>
        </w:sectPr>
      </w:pPr>
    </w:p>
    <w:p w:rsidR="00DB7652" w:rsidRDefault="00DB7652" w:rsidP="00DB7652">
      <w:pPr>
        <w:pStyle w:val="BodyText"/>
        <w:tabs>
          <w:tab w:val="left" w:pos="4480"/>
        </w:tabs>
        <w:spacing w:before="90"/>
        <w:ind w:left="1132"/>
      </w:pPr>
      <w:r>
        <w:lastRenderedPageBreak/>
        <w:t xml:space="preserve">Датум: </w:t>
      </w:r>
      <w:r>
        <w:rPr>
          <w:u w:val="single"/>
        </w:rPr>
        <w:tab/>
      </w:r>
    </w:p>
    <w:p w:rsidR="00DB7652" w:rsidRDefault="00DB7652" w:rsidP="00DB7652">
      <w:pPr>
        <w:pStyle w:val="BodyText"/>
        <w:tabs>
          <w:tab w:val="left" w:pos="4544"/>
        </w:tabs>
        <w:ind w:left="1132"/>
      </w:pPr>
      <w:r>
        <w:t>Место:</w:t>
      </w:r>
      <w:r>
        <w:rPr>
          <w:u w:val="single"/>
        </w:rPr>
        <w:tab/>
      </w:r>
    </w:p>
    <w:p w:rsidR="00DB7652" w:rsidRDefault="00DB7652" w:rsidP="00DB7652">
      <w:pPr>
        <w:pStyle w:val="BodyText"/>
        <w:spacing w:before="1"/>
        <w:rPr>
          <w:sz w:val="23"/>
        </w:rPr>
      </w:pPr>
    </w:p>
    <w:p w:rsidR="00DB7652" w:rsidRDefault="004E3D4E" w:rsidP="00DB7652">
      <w:pPr>
        <w:pStyle w:val="BodyText"/>
        <w:spacing w:line="20" w:lineRule="exact"/>
        <w:ind w:left="6168"/>
        <w:rPr>
          <w:sz w:val="2"/>
        </w:rPr>
      </w:pPr>
      <w:r>
        <w:rPr>
          <w:noProof/>
          <w:sz w:val="2"/>
          <w:lang w:val="en-US" w:eastAsia="en-US" w:bidi="ar-SA"/>
        </w:rPr>
      </w:r>
      <w:r w:rsidRPr="004E3D4E">
        <w:rPr>
          <w:noProof/>
          <w:sz w:val="2"/>
          <w:lang w:val="en-US" w:eastAsia="en-US" w:bidi="ar-SA"/>
        </w:rPr>
        <w:pict>
          <v:group id="Group 164" o:spid="_x0000_s1297" style="width:186pt;height:.5pt;mso-position-horizontal-relative:char;mso-position-vertical-relative:line" coordsize="3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">
            <v:line id="Line 165" o:spid="_x0000_s1298" style="position:absolute;visibility:visible" from="0,5" to="3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a2MIAAADcAAAADwAAAGRycy9kb3ducmV2LnhtbERPyWrDMBC9B/IPYgK9JXILj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Na2MIAAADcAAAADwAAAAAAAAAAAAAA&#10;AAChAgAAZHJzL2Rvd25yZXYueG1sUEsFBgAAAAAEAAQA+QAAAJADAAAAAA==&#10;" strokeweight=".48pt"/>
            <w10:wrap type="none"/>
            <w10:anchorlock/>
          </v:group>
        </w:pic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spacing w:before="220"/>
        <w:ind w:left="1132"/>
      </w:pPr>
      <w:r>
        <w:t>Напомена: Понуђач потписује и печатом оверава само Образац техничке спецификације.</w:t>
      </w:r>
    </w:p>
    <w:p w:rsidR="00DB7652" w:rsidRDefault="00DB7652" w:rsidP="00DB7652">
      <w:pPr>
        <w:pStyle w:val="BodyText"/>
        <w:rPr>
          <w:sz w:val="26"/>
        </w:rPr>
      </w:pPr>
      <w:r>
        <w:br w:type="column"/>
      </w:r>
    </w:p>
    <w:p w:rsidR="00DB7652" w:rsidRDefault="00DB7652" w:rsidP="00DB7652">
      <w:pPr>
        <w:pStyle w:val="BodyText"/>
        <w:spacing w:before="9"/>
        <w:rPr>
          <w:sz w:val="29"/>
        </w:rPr>
      </w:pPr>
    </w:p>
    <w:p w:rsidR="00DB7652" w:rsidRDefault="00DB7652" w:rsidP="00DB7652">
      <w:pPr>
        <w:pStyle w:val="BodyText"/>
        <w:spacing w:before="1"/>
        <w:ind w:left="328"/>
      </w:pPr>
      <w:r>
        <w:t>М.П.</w:t>
      </w:r>
    </w:p>
    <w:p w:rsidR="00DB7652" w:rsidRPr="0013622E" w:rsidRDefault="0013622E" w:rsidP="00DB7652">
      <w:pPr>
        <w:pStyle w:val="BodyText"/>
        <w:spacing w:before="90"/>
        <w:ind w:left="764"/>
        <w:sectPr w:rsidR="00DB7652" w:rsidRPr="0013622E">
          <w:type w:val="continuous"/>
          <w:pgSz w:w="12240" w:h="15840"/>
          <w:pgMar w:top="1340" w:right="0" w:bottom="1160" w:left="0" w:header="720" w:footer="720" w:gutter="0"/>
          <w:cols w:num="3" w:space="720" w:equalWidth="0">
            <w:col w:w="4546" w:space="40"/>
            <w:col w:w="836" w:space="39"/>
            <w:col w:w="6779"/>
          </w:cols>
        </w:sectPr>
      </w:pPr>
      <w:r>
        <w:br w:type="column"/>
      </w:r>
      <w:r>
        <w:lastRenderedPageBreak/>
        <w:t>Потпис овлашћеног лица понуђач</w:t>
      </w:r>
    </w:p>
    <w:p w:rsidR="003E4711" w:rsidRDefault="003E4711" w:rsidP="003E4711">
      <w:pPr>
        <w:pStyle w:val="BodyText"/>
        <w:rPr>
          <w:sz w:val="20"/>
        </w:rPr>
      </w:pPr>
    </w:p>
    <w:p w:rsidR="003E4711" w:rsidRDefault="003E4711" w:rsidP="003E4711">
      <w:pPr>
        <w:pStyle w:val="Heading1"/>
        <w:spacing w:before="90"/>
        <w:ind w:left="112"/>
      </w:pPr>
      <w:r>
        <w:t>Ulicna vezbaonica - izometrija</w:t>
      </w: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spacing w:before="9"/>
        <w:rPr>
          <w:b/>
          <w:sz w:val="16"/>
        </w:rPr>
      </w:pPr>
      <w:r>
        <w:rPr>
          <w:noProof/>
          <w:lang w:val="en-US" w:eastAsia="en-US" w:bidi="ar-SA"/>
        </w:rPr>
        <w:drawing>
          <wp:anchor distT="0" distB="0" distL="0" distR="0" simplePos="0" relativeHeight="251765760" behindDoc="1" locked="0" layoutInCell="1" allowOverlap="1">
            <wp:simplePos x="0" y="0"/>
            <wp:positionH relativeFrom="page">
              <wp:posOffset>720216</wp:posOffset>
            </wp:positionH>
            <wp:positionV relativeFrom="paragraph">
              <wp:posOffset>147751</wp:posOffset>
            </wp:positionV>
            <wp:extent cx="6311241" cy="3831621"/>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6311241" cy="3831621"/>
                    </a:xfrm>
                    <a:prstGeom prst="rect">
                      <a:avLst/>
                    </a:prstGeom>
                  </pic:spPr>
                </pic:pic>
              </a:graphicData>
            </a:graphic>
          </wp:anchor>
        </w:drawing>
      </w:r>
    </w:p>
    <w:p w:rsidR="003E4711" w:rsidRDefault="003E4711" w:rsidP="003E4711">
      <w:pPr>
        <w:rPr>
          <w:sz w:val="16"/>
        </w:rPr>
        <w:sectPr w:rsidR="003E4711">
          <w:pgSz w:w="12240" w:h="15840"/>
          <w:pgMar w:top="1500" w:right="0" w:bottom="1160" w:left="1020" w:header="0" w:footer="974" w:gutter="0"/>
          <w:cols w:space="720"/>
        </w:sectPr>
      </w:pPr>
    </w:p>
    <w:p w:rsidR="003E4711" w:rsidRDefault="003E4711" w:rsidP="003E4711">
      <w:pPr>
        <w:spacing w:before="60"/>
        <w:ind w:left="112"/>
        <w:rPr>
          <w:b/>
          <w:sz w:val="24"/>
        </w:rPr>
      </w:pPr>
      <w:r>
        <w:rPr>
          <w:b/>
          <w:sz w:val="24"/>
        </w:rPr>
        <w:lastRenderedPageBreak/>
        <w:t>MFC sa dve produzene kule I osmatracnicom</w:t>
      </w:r>
    </w:p>
    <w:p w:rsidR="003E4711" w:rsidRDefault="003E4711" w:rsidP="003E4711">
      <w:pPr>
        <w:rPr>
          <w:sz w:val="24"/>
        </w:rPr>
        <w:sectPr w:rsidR="003E4711">
          <w:pgSz w:w="12240" w:h="15840"/>
          <w:pgMar w:top="1300" w:right="0" w:bottom="1160" w:left="1020" w:header="0" w:footer="974" w:gutter="0"/>
          <w:cols w:space="720"/>
        </w:sectPr>
      </w:pPr>
    </w:p>
    <w:p w:rsidR="003E4711" w:rsidRDefault="004E3D4E" w:rsidP="003E4711">
      <w:pPr>
        <w:pStyle w:val="BodyText"/>
        <w:ind w:left="144"/>
        <w:rPr>
          <w:sz w:val="20"/>
        </w:rPr>
      </w:pPr>
      <w:r w:rsidRPr="004E3D4E">
        <w:rPr>
          <w:noProof/>
          <w:lang w:val="en-US" w:eastAsia="en-US" w:bidi="ar-SA"/>
        </w:rPr>
        <w:lastRenderedPageBreak/>
        <w:pict>
          <v:shape id="Text Box 727" o:spid="_x0000_s1304" type="#_x0000_t202" style="position:absolute;left:0;text-align:left;margin-left:607.1pt;margin-top:733.3pt;width:5pt;height:11.05pt;z-index:-251549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BrgIAAKs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" filled="f" stroked="f">
            <v:textbox inset="0,0,0,0">
              <w:txbxContent>
                <w:p w:rsidR="00350705" w:rsidRDefault="00350705" w:rsidP="003E4711">
                  <w:pPr>
                    <w:spacing w:line="221" w:lineRule="exact"/>
                    <w:rPr>
                      <w:sz w:val="20"/>
                    </w:rPr>
                  </w:pPr>
                  <w:r>
                    <w:rPr>
                      <w:w w:val="99"/>
                      <w:sz w:val="20"/>
                    </w:rPr>
                    <w:t>9</w:t>
                  </w:r>
                </w:p>
              </w:txbxContent>
            </v:textbox>
            <w10:wrap anchorx="page" anchory="page"/>
          </v:shape>
        </w:pict>
      </w:r>
      <w:r w:rsidR="003E4711">
        <w:rPr>
          <w:noProof/>
          <w:sz w:val="20"/>
          <w:lang w:val="en-US" w:eastAsia="en-US" w:bidi="ar-SA"/>
        </w:rPr>
        <w:drawing>
          <wp:inline distT="0" distB="0" distL="0" distR="0">
            <wp:extent cx="6949836" cy="950518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6949836" cy="9505188"/>
                    </a:xfrm>
                    <a:prstGeom prst="rect">
                      <a:avLst/>
                    </a:prstGeom>
                  </pic:spPr>
                </pic:pic>
              </a:graphicData>
            </a:graphic>
          </wp:inline>
        </w:drawing>
      </w:r>
    </w:p>
    <w:p w:rsidR="003E4711" w:rsidRDefault="003E4711" w:rsidP="003E4711">
      <w:pPr>
        <w:rPr>
          <w:sz w:val="20"/>
        </w:rPr>
        <w:sectPr w:rsidR="003E4711">
          <w:footerReference w:type="default" r:id="rId17"/>
          <w:pgSz w:w="12240" w:h="15840"/>
          <w:pgMar w:top="860" w:right="0" w:bottom="0" w:left="1020" w:header="0" w:footer="0" w:gutter="0"/>
          <w:cols w:space="720"/>
        </w:sect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rPr>
          <w:b/>
          <w:sz w:val="20"/>
        </w:rPr>
      </w:pPr>
    </w:p>
    <w:p w:rsidR="003E4711" w:rsidRDefault="003E4711" w:rsidP="003E4711">
      <w:pPr>
        <w:pStyle w:val="BodyText"/>
        <w:spacing w:before="3"/>
        <w:rPr>
          <w:b/>
          <w:sz w:val="16"/>
        </w:rPr>
      </w:pPr>
    </w:p>
    <w:p w:rsidR="003E4711" w:rsidRDefault="003E4711" w:rsidP="003E4711">
      <w:pPr>
        <w:spacing w:before="91"/>
        <w:ind w:right="-15"/>
        <w:jc w:val="right"/>
        <w:rPr>
          <w:sz w:val="20"/>
        </w:rPr>
      </w:pPr>
      <w:r>
        <w:rPr>
          <w:sz w:val="20"/>
        </w:rPr>
        <w:t>10</w:t>
      </w:r>
    </w:p>
    <w:p w:rsidR="003E4711" w:rsidRDefault="003E4711" w:rsidP="003E4711">
      <w:pPr>
        <w:jc w:val="right"/>
        <w:rPr>
          <w:sz w:val="20"/>
        </w:rPr>
        <w:sectPr w:rsidR="003E4711">
          <w:footerReference w:type="default" r:id="rId18"/>
          <w:pgSz w:w="12240" w:h="15840"/>
          <w:pgMar w:top="1500" w:right="0" w:bottom="280" w:left="1020" w:header="0" w:footer="0" w:gutter="0"/>
          <w:cols w:space="720"/>
        </w:sectPr>
      </w:pPr>
    </w:p>
    <w:p w:rsidR="003E4711" w:rsidRDefault="004E3D4E" w:rsidP="003E4711">
      <w:pPr>
        <w:pStyle w:val="BodyText"/>
        <w:spacing w:before="4"/>
        <w:rPr>
          <w:sz w:val="17"/>
        </w:rPr>
      </w:pPr>
      <w:r w:rsidRPr="004E3D4E">
        <w:rPr>
          <w:noProof/>
          <w:lang w:val="en-US" w:eastAsia="en-US" w:bidi="ar-SA"/>
        </w:rPr>
        <w:lastRenderedPageBreak/>
        <w:pict>
          <v:shape id="Text Box 726" o:spid="_x0000_s1305" type="#_x0000_t202" style="position:absolute;margin-left:602.15pt;margin-top:733.3pt;width:10.1pt;height:11.05pt;z-index:-251548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mp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" filled="f" stroked="f">
            <v:textbox inset="0,0,0,0">
              <w:txbxContent>
                <w:p w:rsidR="00350705" w:rsidRDefault="00350705" w:rsidP="003E4711">
                  <w:pPr>
                    <w:spacing w:line="221" w:lineRule="exact"/>
                    <w:rPr>
                      <w:sz w:val="20"/>
                    </w:rPr>
                  </w:pPr>
                  <w:r>
                    <w:rPr>
                      <w:sz w:val="20"/>
                    </w:rPr>
                    <w:t>11</w:t>
                  </w:r>
                </w:p>
              </w:txbxContent>
            </v:textbox>
            <w10:wrap anchorx="page" anchory="page"/>
          </v:shape>
        </w:pict>
      </w:r>
      <w:r w:rsidR="003E4711">
        <w:rPr>
          <w:noProof/>
          <w:lang w:val="en-US" w:eastAsia="en-US" w:bidi="ar-SA"/>
        </w:rPr>
        <w:drawing>
          <wp:anchor distT="0" distB="0" distL="0" distR="0" simplePos="0" relativeHeight="251764736" behindDoc="0" locked="0" layoutInCell="1" allowOverlap="1">
            <wp:simplePos x="0" y="0"/>
            <wp:positionH relativeFrom="page">
              <wp:posOffset>739139</wp:posOffset>
            </wp:positionH>
            <wp:positionV relativeFrom="page">
              <wp:posOffset>515108</wp:posOffset>
            </wp:positionV>
            <wp:extent cx="6671758" cy="9543288"/>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6671758" cy="9543288"/>
                    </a:xfrm>
                    <a:prstGeom prst="rect">
                      <a:avLst/>
                    </a:prstGeom>
                  </pic:spPr>
                </pic:pic>
              </a:graphicData>
            </a:graphic>
          </wp:anchor>
        </w:drawing>
      </w:r>
    </w:p>
    <w:p w:rsidR="003E4711" w:rsidRDefault="003E4711" w:rsidP="003E4711">
      <w:pPr>
        <w:rPr>
          <w:sz w:val="17"/>
        </w:rPr>
        <w:sectPr w:rsidR="003E4711">
          <w:footerReference w:type="default" r:id="rId20"/>
          <w:pgSz w:w="12240" w:h="15840"/>
          <w:pgMar w:top="820" w:right="0" w:bottom="0" w:left="1020" w:header="0" w:footer="0" w:gutter="0"/>
          <w:cols w:space="720"/>
        </w:sectPr>
      </w:pPr>
    </w:p>
    <w:p w:rsidR="003E4711" w:rsidRDefault="003E4711" w:rsidP="003E4711">
      <w:pPr>
        <w:pStyle w:val="BodyText"/>
        <w:rPr>
          <w:sz w:val="28"/>
        </w:rPr>
      </w:pPr>
    </w:p>
    <w:p w:rsidR="003E4711" w:rsidRDefault="003E4711" w:rsidP="003E4711">
      <w:pPr>
        <w:pStyle w:val="Heading1"/>
        <w:spacing w:before="90"/>
        <w:ind w:left="112"/>
      </w:pPr>
      <w:r>
        <w:t>Ulicna vezbaonica – izometrija I gabariti</w:t>
      </w:r>
    </w:p>
    <w:p w:rsidR="003E4711" w:rsidRDefault="003E4711" w:rsidP="003E4711">
      <w:pPr>
        <w:sectPr w:rsidR="003E4711">
          <w:footerReference w:type="default" r:id="rId21"/>
          <w:pgSz w:w="12240" w:h="15840"/>
          <w:pgMar w:top="1500" w:right="0" w:bottom="1080" w:left="1020" w:header="0" w:footer="894" w:gutter="0"/>
          <w:pgNumType w:start="12"/>
          <w:cols w:space="720"/>
        </w:sectPr>
      </w:pPr>
    </w:p>
    <w:p w:rsidR="003E4711" w:rsidRDefault="003E4711" w:rsidP="003E4711">
      <w:pPr>
        <w:pStyle w:val="BodyText"/>
        <w:ind w:left="201"/>
        <w:rPr>
          <w:sz w:val="20"/>
        </w:rPr>
      </w:pPr>
      <w:r>
        <w:rPr>
          <w:noProof/>
          <w:sz w:val="20"/>
          <w:lang w:val="en-US" w:eastAsia="en-US" w:bidi="ar-SA"/>
        </w:rPr>
        <w:lastRenderedPageBreak/>
        <w:drawing>
          <wp:inline distT="0" distB="0" distL="0" distR="0">
            <wp:extent cx="6071843" cy="779068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2" cstate="print"/>
                    <a:stretch>
                      <a:fillRect/>
                    </a:stretch>
                  </pic:blipFill>
                  <pic:spPr>
                    <a:xfrm>
                      <a:off x="0" y="0"/>
                      <a:ext cx="6071843" cy="7790688"/>
                    </a:xfrm>
                    <a:prstGeom prst="rect">
                      <a:avLst/>
                    </a:prstGeom>
                  </pic:spPr>
                </pic:pic>
              </a:graphicData>
            </a:graphic>
          </wp:inline>
        </w:drawing>
      </w:r>
    </w:p>
    <w:p w:rsidR="003E4711" w:rsidRDefault="003E4711" w:rsidP="003E4711">
      <w:pPr>
        <w:rPr>
          <w:sz w:val="20"/>
        </w:rPr>
        <w:sectPr w:rsidR="003E4711">
          <w:pgSz w:w="12240" w:h="15840"/>
          <w:pgMar w:top="820" w:right="0" w:bottom="1080" w:left="1020" w:header="0" w:footer="894" w:gutter="0"/>
          <w:cols w:space="720"/>
        </w:sectPr>
      </w:pPr>
    </w:p>
    <w:p w:rsidR="003E4711" w:rsidRDefault="003E4711" w:rsidP="003E4711">
      <w:pPr>
        <w:pStyle w:val="BodyText"/>
        <w:ind w:left="103"/>
        <w:rPr>
          <w:sz w:val="20"/>
        </w:rPr>
        <w:sectPr w:rsidR="003E4711">
          <w:footerReference w:type="default" r:id="rId23"/>
          <w:pgSz w:w="16840" w:h="23820"/>
          <w:pgMar w:top="180" w:right="680" w:bottom="0" w:left="640" w:header="0" w:footer="0" w:gutter="0"/>
          <w:cols w:space="720"/>
        </w:sectPr>
      </w:pPr>
      <w:r>
        <w:rPr>
          <w:noProof/>
          <w:sz w:val="20"/>
          <w:lang w:val="en-US" w:eastAsia="en-US" w:bidi="ar-SA"/>
        </w:rPr>
        <w:lastRenderedPageBreak/>
        <w:drawing>
          <wp:inline distT="0" distB="0" distL="0" distR="0">
            <wp:extent cx="9714207" cy="14901862"/>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4" cstate="print"/>
                    <a:stretch>
                      <a:fillRect/>
                    </a:stretch>
                  </pic:blipFill>
                  <pic:spPr>
                    <a:xfrm>
                      <a:off x="0" y="0"/>
                      <a:ext cx="9714207" cy="14901862"/>
                    </a:xfrm>
                    <a:prstGeom prst="rect">
                      <a:avLst/>
                    </a:prstGeom>
                  </pic:spPr>
                </pic:pic>
              </a:graphicData>
            </a:graphic>
          </wp:inline>
        </w:drawing>
      </w:r>
    </w:p>
    <w:p w:rsidR="000E73F3" w:rsidRDefault="000E73F3" w:rsidP="003E4711">
      <w:pPr>
        <w:pStyle w:val="BodyText"/>
        <w:spacing w:before="4"/>
        <w:jc w:val="right"/>
      </w:pPr>
    </w:p>
    <w:p w:rsidR="000E73F3" w:rsidRDefault="000E73F3" w:rsidP="003E4711">
      <w:pPr>
        <w:pStyle w:val="BodyText"/>
        <w:spacing w:before="4"/>
        <w:jc w:val="right"/>
      </w:pPr>
    </w:p>
    <w:p w:rsidR="000E73F3" w:rsidRPr="0027641A" w:rsidRDefault="000E73F3" w:rsidP="000E73F3">
      <w:pPr>
        <w:jc w:val="right"/>
        <w:rPr>
          <w:b/>
          <w:lang w:val="sr-Cyrl-CS"/>
        </w:rPr>
      </w:pPr>
      <w:r>
        <w:rPr>
          <w:b/>
          <w:lang w:val="sr-Cyrl-CS"/>
        </w:rPr>
        <w:t>ОБРАЗАЦ БРОЈ 5</w:t>
      </w:r>
      <w:r w:rsidRPr="0027641A">
        <w:rPr>
          <w:b/>
          <w:lang w:val="sr-Cyrl-CS"/>
        </w:rPr>
        <w:t>.</w:t>
      </w:r>
    </w:p>
    <w:p w:rsidR="000E73F3" w:rsidRPr="0027641A" w:rsidRDefault="000E73F3" w:rsidP="000E73F3">
      <w:pPr>
        <w:jc w:val="both"/>
        <w:rPr>
          <w:lang w:val="sr-Cyrl-CS"/>
        </w:rPr>
      </w:pPr>
    </w:p>
    <w:p w:rsidR="000E73F3" w:rsidRPr="00A02541" w:rsidRDefault="000E73F3" w:rsidP="000E73F3">
      <w:pPr>
        <w:keepLines/>
        <w:spacing w:before="60"/>
        <w:rPr>
          <w:lang w:val="sr-Cyrl-CS"/>
        </w:rPr>
      </w:pPr>
      <w:r w:rsidRPr="0027641A">
        <w:rPr>
          <w:lang w:val="sr-Cyrl-CS"/>
        </w:rPr>
        <w:t xml:space="preserve">У складу са чланом 88.  Закона о јавним набавкама </w:t>
      </w:r>
      <w:r w:rsidRPr="00A02541">
        <w:rPr>
          <w:lang w:val="sr-Cyrl-CS"/>
        </w:rPr>
        <w:t xml:space="preserve">“Службени гласник РС”, број 124/2012, 14/15, 68/15) </w:t>
      </w:r>
      <w:r w:rsidRPr="0027641A">
        <w:rPr>
          <w:lang w:val="sr-Cyrl-CS"/>
        </w:rPr>
        <w:t>дајемо следећи</w:t>
      </w:r>
    </w:p>
    <w:p w:rsidR="000E73F3" w:rsidRPr="0027641A" w:rsidRDefault="000E73F3" w:rsidP="000E73F3">
      <w:pPr>
        <w:jc w:val="both"/>
        <w:rPr>
          <w:lang w:val="sr-Cyrl-CS"/>
        </w:rPr>
      </w:pPr>
    </w:p>
    <w:p w:rsidR="000E73F3" w:rsidRPr="0027641A" w:rsidRDefault="000E73F3" w:rsidP="000E73F3">
      <w:pPr>
        <w:jc w:val="center"/>
        <w:rPr>
          <w:lang w:val="sr-Cyrl-CS"/>
        </w:rPr>
      </w:pPr>
      <w:r w:rsidRPr="0027641A">
        <w:rPr>
          <w:b/>
          <w:lang w:val="sr-Cyrl-CS"/>
        </w:rPr>
        <w:t>ОБРАЗАЦ ТРОШКОВА ПРИПРЕМЕ ПОНУДЕ</w:t>
      </w:r>
    </w:p>
    <w:p w:rsidR="000E73F3" w:rsidRPr="0027641A" w:rsidRDefault="000E73F3" w:rsidP="000E73F3">
      <w:pPr>
        <w:jc w:val="both"/>
        <w:rPr>
          <w:lang w:val="sr-Cyrl-CS"/>
        </w:rPr>
      </w:pPr>
    </w:p>
    <w:p w:rsidR="000E73F3" w:rsidRPr="0027641A" w:rsidRDefault="000E73F3" w:rsidP="000E73F3">
      <w:pPr>
        <w:jc w:val="both"/>
        <w:rPr>
          <w:lang w:val="sr-Cyrl-CS"/>
        </w:rPr>
      </w:pPr>
    </w:p>
    <w:tbl>
      <w:tblPr>
        <w:tblW w:w="0" w:type="auto"/>
        <w:tblInd w:w="72" w:type="dxa"/>
        <w:tblLayout w:type="fixed"/>
        <w:tblLook w:val="0000"/>
      </w:tblPr>
      <w:tblGrid>
        <w:gridCol w:w="4710"/>
        <w:gridCol w:w="4700"/>
      </w:tblGrid>
      <w:tr w:rsidR="000E73F3" w:rsidRPr="0027641A" w:rsidTr="00364E09">
        <w:tc>
          <w:tcPr>
            <w:tcW w:w="4710" w:type="dxa"/>
            <w:tcBorders>
              <w:top w:val="single" w:sz="4" w:space="0" w:color="000000"/>
              <w:left w:val="single" w:sz="4" w:space="0" w:color="000000"/>
              <w:bottom w:val="single" w:sz="4" w:space="0" w:color="000000"/>
            </w:tcBorders>
            <w:shd w:val="clear" w:color="auto" w:fill="auto"/>
          </w:tcPr>
          <w:p w:rsidR="000E73F3" w:rsidRPr="0027641A" w:rsidRDefault="000E73F3" w:rsidP="00364E09">
            <w:pPr>
              <w:jc w:val="center"/>
              <w:rPr>
                <w:lang w:val="sr-Cyrl-CS"/>
              </w:rPr>
            </w:pPr>
            <w:r w:rsidRPr="0027641A">
              <w:rPr>
                <w:lang w:val="sr-Cyrl-CS"/>
              </w:rPr>
              <w:t>Назив и опис трошка</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0E73F3" w:rsidRPr="0027641A" w:rsidRDefault="000E73F3" w:rsidP="00364E09">
            <w:pPr>
              <w:jc w:val="center"/>
            </w:pPr>
            <w:r w:rsidRPr="0027641A">
              <w:rPr>
                <w:lang w:val="sr-Cyrl-CS"/>
              </w:rPr>
              <w:t>Износ</w:t>
            </w:r>
          </w:p>
        </w:tc>
      </w:tr>
      <w:tr w:rsidR="000E73F3" w:rsidRPr="0027641A" w:rsidTr="00364E09">
        <w:tc>
          <w:tcPr>
            <w:tcW w:w="4710" w:type="dxa"/>
            <w:tcBorders>
              <w:top w:val="single" w:sz="4" w:space="0" w:color="000000"/>
              <w:left w:val="single" w:sz="4" w:space="0" w:color="000000"/>
              <w:bottom w:val="single" w:sz="4" w:space="0" w:color="000000"/>
            </w:tcBorders>
            <w:shd w:val="clear" w:color="auto" w:fill="auto"/>
          </w:tcPr>
          <w:p w:rsidR="000E73F3" w:rsidRPr="0027641A" w:rsidRDefault="000E73F3" w:rsidP="00364E09">
            <w:pPr>
              <w:snapToGrid w:val="0"/>
              <w:jc w:val="both"/>
              <w:rPr>
                <w:lang w:val="sr-Cyrl-CS"/>
              </w:rPr>
            </w:pP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0E73F3" w:rsidRPr="0027641A" w:rsidRDefault="000E73F3" w:rsidP="00364E09">
            <w:pPr>
              <w:snapToGrid w:val="0"/>
              <w:jc w:val="both"/>
              <w:rPr>
                <w:lang w:val="sr-Cyrl-CS"/>
              </w:rPr>
            </w:pPr>
          </w:p>
        </w:tc>
      </w:tr>
      <w:tr w:rsidR="000E73F3" w:rsidRPr="0027641A" w:rsidTr="00364E09">
        <w:tc>
          <w:tcPr>
            <w:tcW w:w="4710" w:type="dxa"/>
            <w:tcBorders>
              <w:top w:val="single" w:sz="4" w:space="0" w:color="000000"/>
              <w:left w:val="single" w:sz="4" w:space="0" w:color="000000"/>
              <w:bottom w:val="single" w:sz="4" w:space="0" w:color="000000"/>
            </w:tcBorders>
            <w:shd w:val="clear" w:color="auto" w:fill="auto"/>
          </w:tcPr>
          <w:p w:rsidR="000E73F3" w:rsidRPr="0027641A" w:rsidRDefault="000E73F3" w:rsidP="00364E09">
            <w:pPr>
              <w:snapToGrid w:val="0"/>
              <w:jc w:val="both"/>
              <w:rPr>
                <w:lang w:val="sr-Cyrl-CS"/>
              </w:rPr>
            </w:pP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0E73F3" w:rsidRPr="0027641A" w:rsidRDefault="000E73F3" w:rsidP="00364E09">
            <w:pPr>
              <w:snapToGrid w:val="0"/>
              <w:jc w:val="both"/>
              <w:rPr>
                <w:lang w:val="sr-Cyrl-CS"/>
              </w:rPr>
            </w:pPr>
          </w:p>
        </w:tc>
      </w:tr>
      <w:tr w:rsidR="000E73F3" w:rsidRPr="0027641A" w:rsidTr="00364E09">
        <w:tc>
          <w:tcPr>
            <w:tcW w:w="4710" w:type="dxa"/>
            <w:tcBorders>
              <w:top w:val="single" w:sz="4" w:space="0" w:color="000000"/>
              <w:left w:val="single" w:sz="4" w:space="0" w:color="000000"/>
              <w:bottom w:val="single" w:sz="4" w:space="0" w:color="000000"/>
            </w:tcBorders>
            <w:shd w:val="clear" w:color="auto" w:fill="auto"/>
          </w:tcPr>
          <w:p w:rsidR="000E73F3" w:rsidRPr="0027641A" w:rsidRDefault="000E73F3" w:rsidP="00364E09">
            <w:pPr>
              <w:snapToGrid w:val="0"/>
              <w:jc w:val="both"/>
              <w:rPr>
                <w:lang w:val="sr-Cyrl-CS"/>
              </w:rPr>
            </w:pP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0E73F3" w:rsidRPr="0027641A" w:rsidRDefault="000E73F3" w:rsidP="00364E09">
            <w:pPr>
              <w:snapToGrid w:val="0"/>
              <w:jc w:val="both"/>
              <w:rPr>
                <w:lang w:val="sr-Cyrl-CS"/>
              </w:rPr>
            </w:pPr>
          </w:p>
        </w:tc>
      </w:tr>
      <w:tr w:rsidR="000E73F3" w:rsidRPr="0027641A" w:rsidTr="00364E09">
        <w:tc>
          <w:tcPr>
            <w:tcW w:w="4710" w:type="dxa"/>
            <w:tcBorders>
              <w:top w:val="single" w:sz="4" w:space="0" w:color="000000"/>
              <w:left w:val="single" w:sz="4" w:space="0" w:color="000000"/>
              <w:bottom w:val="single" w:sz="4" w:space="0" w:color="000000"/>
            </w:tcBorders>
            <w:shd w:val="clear" w:color="auto" w:fill="auto"/>
          </w:tcPr>
          <w:p w:rsidR="000E73F3" w:rsidRPr="0027641A" w:rsidRDefault="000E73F3" w:rsidP="00364E09">
            <w:pPr>
              <w:snapToGrid w:val="0"/>
              <w:jc w:val="both"/>
              <w:rPr>
                <w:lang w:val="sr-Cyrl-CS"/>
              </w:rPr>
            </w:pP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0E73F3" w:rsidRPr="0027641A" w:rsidRDefault="000E73F3" w:rsidP="00364E09">
            <w:pPr>
              <w:snapToGrid w:val="0"/>
              <w:jc w:val="both"/>
              <w:rPr>
                <w:lang w:val="sr-Cyrl-CS"/>
              </w:rPr>
            </w:pPr>
          </w:p>
        </w:tc>
      </w:tr>
      <w:tr w:rsidR="000E73F3" w:rsidRPr="0027641A" w:rsidTr="00364E09">
        <w:tc>
          <w:tcPr>
            <w:tcW w:w="4710" w:type="dxa"/>
            <w:tcBorders>
              <w:top w:val="single" w:sz="4" w:space="0" w:color="000000"/>
              <w:left w:val="single" w:sz="4" w:space="0" w:color="000000"/>
              <w:bottom w:val="single" w:sz="4" w:space="0" w:color="000000"/>
            </w:tcBorders>
            <w:shd w:val="clear" w:color="auto" w:fill="auto"/>
          </w:tcPr>
          <w:p w:rsidR="000E73F3" w:rsidRPr="0027641A" w:rsidRDefault="000E73F3" w:rsidP="00364E09">
            <w:pPr>
              <w:snapToGrid w:val="0"/>
              <w:jc w:val="both"/>
              <w:rPr>
                <w:lang w:val="sr-Cyrl-CS"/>
              </w:rPr>
            </w:pP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0E73F3" w:rsidRPr="0027641A" w:rsidRDefault="000E73F3" w:rsidP="00364E09">
            <w:pPr>
              <w:snapToGrid w:val="0"/>
              <w:jc w:val="both"/>
              <w:rPr>
                <w:lang w:val="sr-Cyrl-CS"/>
              </w:rPr>
            </w:pPr>
          </w:p>
        </w:tc>
      </w:tr>
      <w:tr w:rsidR="000E73F3" w:rsidRPr="0027641A" w:rsidTr="00364E09">
        <w:tc>
          <w:tcPr>
            <w:tcW w:w="4710" w:type="dxa"/>
            <w:tcBorders>
              <w:top w:val="single" w:sz="4" w:space="0" w:color="000000"/>
              <w:left w:val="single" w:sz="4" w:space="0" w:color="000000"/>
              <w:bottom w:val="single" w:sz="4" w:space="0" w:color="000000"/>
            </w:tcBorders>
            <w:shd w:val="clear" w:color="auto" w:fill="auto"/>
          </w:tcPr>
          <w:p w:rsidR="000E73F3" w:rsidRPr="0027641A" w:rsidRDefault="000E73F3" w:rsidP="00364E09">
            <w:pPr>
              <w:jc w:val="right"/>
              <w:rPr>
                <w:lang w:val="sr-Cyrl-CS"/>
              </w:rPr>
            </w:pPr>
            <w:r w:rsidRPr="0027641A">
              <w:rPr>
                <w:b/>
                <w:lang w:val="sr-Cyrl-CS"/>
              </w:rPr>
              <w:t>УКУПНО</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0E73F3" w:rsidRPr="0027641A" w:rsidRDefault="000E73F3" w:rsidP="00364E09">
            <w:pPr>
              <w:snapToGrid w:val="0"/>
              <w:jc w:val="both"/>
              <w:rPr>
                <w:lang w:val="sr-Cyrl-CS"/>
              </w:rPr>
            </w:pPr>
          </w:p>
        </w:tc>
      </w:tr>
    </w:tbl>
    <w:p w:rsidR="000E73F3" w:rsidRPr="0027641A" w:rsidRDefault="000E73F3" w:rsidP="000E73F3">
      <w:pPr>
        <w:jc w:val="both"/>
        <w:rPr>
          <w:lang w:val="sr-Cyrl-CS"/>
        </w:rPr>
      </w:pPr>
    </w:p>
    <w:p w:rsidR="000E73F3" w:rsidRPr="0027641A" w:rsidRDefault="000E73F3" w:rsidP="000E73F3">
      <w:pPr>
        <w:jc w:val="both"/>
        <w:rPr>
          <w:lang w:val="sr-Cyrl-CS"/>
        </w:rPr>
      </w:pPr>
    </w:p>
    <w:p w:rsidR="000E73F3" w:rsidRDefault="000E73F3" w:rsidP="000E73F3">
      <w:pPr>
        <w:jc w:val="both"/>
        <w:rPr>
          <w:lang w:val="sr-Cyrl-CS"/>
        </w:rPr>
      </w:pPr>
    </w:p>
    <w:p w:rsidR="000E73F3" w:rsidRPr="0027641A" w:rsidRDefault="000E73F3" w:rsidP="000E73F3">
      <w:pPr>
        <w:jc w:val="both"/>
        <w:rPr>
          <w:lang w:val="sr-Cyrl-CS"/>
        </w:rPr>
      </w:pPr>
    </w:p>
    <w:p w:rsidR="000E73F3" w:rsidRPr="0027641A" w:rsidRDefault="000E73F3" w:rsidP="000E73F3">
      <w:pPr>
        <w:jc w:val="both"/>
        <w:rPr>
          <w:lang w:val="sr-Cyrl-CS"/>
        </w:rPr>
      </w:pPr>
      <w:r w:rsidRPr="0027641A">
        <w:rPr>
          <w:lang w:val="sr-Cyrl-CS"/>
        </w:rPr>
        <w:t>Датум: _____________________</w:t>
      </w:r>
    </w:p>
    <w:p w:rsidR="000E73F3" w:rsidRPr="0027641A" w:rsidRDefault="000E73F3" w:rsidP="000E73F3">
      <w:pPr>
        <w:jc w:val="both"/>
        <w:rPr>
          <w:lang w:val="sr-Cyrl-CS"/>
        </w:rPr>
      </w:pPr>
      <w:r w:rsidRPr="0027641A">
        <w:rPr>
          <w:lang w:val="sr-Cyrl-CS"/>
        </w:rPr>
        <w:t>Место:______________________</w:t>
      </w:r>
    </w:p>
    <w:p w:rsidR="000E73F3" w:rsidRPr="0027641A" w:rsidRDefault="000E73F3" w:rsidP="000E73F3">
      <w:pPr>
        <w:jc w:val="both"/>
        <w:rPr>
          <w:lang w:val="sr-Cyrl-CS"/>
        </w:rPr>
      </w:pPr>
    </w:p>
    <w:p w:rsidR="000E73F3" w:rsidRPr="0027641A" w:rsidRDefault="000E73F3" w:rsidP="000E73F3">
      <w:pPr>
        <w:jc w:val="both"/>
        <w:rPr>
          <w:lang w:val="sr-Cyrl-CS"/>
        </w:rPr>
      </w:pPr>
    </w:p>
    <w:p w:rsidR="000E73F3" w:rsidRPr="0027641A" w:rsidRDefault="000E73F3" w:rsidP="000E73F3">
      <w:pPr>
        <w:jc w:val="both"/>
        <w:rPr>
          <w:lang w:val="sr-Cyrl-CS"/>
        </w:rPr>
      </w:pPr>
    </w:p>
    <w:p w:rsidR="000E73F3" w:rsidRPr="0027641A" w:rsidRDefault="000E73F3" w:rsidP="000E73F3">
      <w:pPr>
        <w:jc w:val="both"/>
        <w:rPr>
          <w:lang w:val="sr-Cyrl-CS"/>
        </w:rPr>
      </w:pPr>
      <w:r w:rsidRPr="0027641A">
        <w:rPr>
          <w:lang w:val="sr-Cyrl-CS"/>
        </w:rPr>
        <w:tab/>
      </w:r>
      <w:r w:rsidRPr="0027641A">
        <w:rPr>
          <w:lang w:val="sr-Cyrl-CS"/>
        </w:rPr>
        <w:tab/>
      </w:r>
      <w:r w:rsidRPr="0027641A">
        <w:rPr>
          <w:lang w:val="sr-Cyrl-CS"/>
        </w:rPr>
        <w:tab/>
      </w:r>
      <w:r w:rsidRPr="0027641A">
        <w:rPr>
          <w:lang w:val="sr-Cyrl-CS"/>
        </w:rPr>
        <w:tab/>
      </w:r>
      <w:r w:rsidRPr="0027641A">
        <w:rPr>
          <w:lang w:val="sr-Cyrl-CS"/>
        </w:rPr>
        <w:tab/>
        <w:t xml:space="preserve">      М.П.</w:t>
      </w:r>
    </w:p>
    <w:p w:rsidR="000E73F3" w:rsidRPr="0027641A" w:rsidRDefault="000E73F3" w:rsidP="000E73F3">
      <w:pPr>
        <w:jc w:val="both"/>
        <w:rPr>
          <w:lang w:val="sr-Cyrl-CS"/>
        </w:rPr>
      </w:pPr>
    </w:p>
    <w:p w:rsidR="000E73F3" w:rsidRPr="0027641A" w:rsidRDefault="000E73F3" w:rsidP="000E73F3">
      <w:pPr>
        <w:jc w:val="both"/>
        <w:rPr>
          <w:lang w:val="sr-Cyrl-CS"/>
        </w:rPr>
      </w:pPr>
    </w:p>
    <w:p w:rsidR="000E73F3" w:rsidRPr="0027641A" w:rsidRDefault="000E73F3" w:rsidP="000E73F3">
      <w:pPr>
        <w:jc w:val="both"/>
        <w:rPr>
          <w:lang w:val="sr-Cyrl-CS"/>
        </w:rPr>
      </w:pPr>
      <w:r w:rsidRPr="0027641A">
        <w:rPr>
          <w:lang w:val="sr-Cyrl-CS"/>
        </w:rPr>
        <w:t xml:space="preserve">    </w:t>
      </w:r>
      <w:r w:rsidRPr="0027641A">
        <w:rPr>
          <w:lang w:val="sr-Cyrl-CS"/>
        </w:rPr>
        <w:tab/>
      </w:r>
      <w:r w:rsidRPr="0027641A">
        <w:rPr>
          <w:lang w:val="sr-Cyrl-CS"/>
        </w:rPr>
        <w:tab/>
      </w:r>
      <w:r w:rsidRPr="0027641A">
        <w:rPr>
          <w:lang w:val="sr-Cyrl-CS"/>
        </w:rPr>
        <w:tab/>
      </w:r>
      <w:r w:rsidRPr="0027641A">
        <w:rPr>
          <w:lang w:val="sr-Cyrl-CS"/>
        </w:rPr>
        <w:tab/>
      </w:r>
      <w:r w:rsidRPr="0027641A">
        <w:rPr>
          <w:lang w:val="sr-Cyrl-CS"/>
        </w:rPr>
        <w:tab/>
      </w:r>
      <w:r w:rsidRPr="0027641A">
        <w:rPr>
          <w:lang w:val="sr-Cyrl-CS"/>
        </w:rPr>
        <w:tab/>
        <w:t xml:space="preserve">              Потпис овлашћеног лица понуђача</w:t>
      </w:r>
    </w:p>
    <w:p w:rsidR="000E73F3" w:rsidRPr="0027641A" w:rsidRDefault="000E73F3" w:rsidP="000E73F3">
      <w:pPr>
        <w:jc w:val="both"/>
        <w:rPr>
          <w:lang w:val="sr-Cyrl-CS"/>
        </w:rPr>
      </w:pPr>
      <w:r w:rsidRPr="0027641A">
        <w:rPr>
          <w:lang w:val="sr-Cyrl-CS"/>
        </w:rPr>
        <w:tab/>
      </w:r>
      <w:r w:rsidRPr="0027641A">
        <w:rPr>
          <w:lang w:val="sr-Cyrl-CS"/>
        </w:rPr>
        <w:tab/>
      </w:r>
      <w:r w:rsidRPr="0027641A">
        <w:rPr>
          <w:lang w:val="sr-Cyrl-CS"/>
        </w:rPr>
        <w:tab/>
      </w:r>
      <w:r w:rsidRPr="0027641A">
        <w:rPr>
          <w:lang w:val="sr-Cyrl-CS"/>
        </w:rPr>
        <w:tab/>
      </w:r>
      <w:r w:rsidRPr="0027641A">
        <w:rPr>
          <w:lang w:val="sr-Cyrl-CS"/>
        </w:rPr>
        <w:tab/>
      </w:r>
      <w:r w:rsidRPr="0027641A">
        <w:rPr>
          <w:lang w:val="sr-Cyrl-CS"/>
        </w:rPr>
        <w:tab/>
        <w:t xml:space="preserve">               ______________________________</w:t>
      </w:r>
    </w:p>
    <w:p w:rsidR="000E73F3" w:rsidRPr="0027641A" w:rsidRDefault="000E73F3" w:rsidP="000E73F3">
      <w:pPr>
        <w:jc w:val="both"/>
        <w:rPr>
          <w:lang w:val="sr-Cyrl-CS"/>
        </w:rPr>
      </w:pPr>
    </w:p>
    <w:p w:rsidR="000E73F3" w:rsidRDefault="000E73F3" w:rsidP="000E73F3">
      <w:pPr>
        <w:jc w:val="both"/>
        <w:rPr>
          <w:lang w:val="sr-Cyrl-CS"/>
        </w:rPr>
      </w:pPr>
    </w:p>
    <w:p w:rsidR="000E73F3" w:rsidRPr="0027641A" w:rsidRDefault="000E73F3" w:rsidP="000E73F3">
      <w:pPr>
        <w:jc w:val="both"/>
        <w:rPr>
          <w:lang w:val="sr-Cyrl-CS"/>
        </w:rPr>
      </w:pPr>
    </w:p>
    <w:p w:rsidR="000E73F3" w:rsidRPr="0027641A" w:rsidRDefault="000E73F3" w:rsidP="000E73F3">
      <w:pPr>
        <w:jc w:val="both"/>
        <w:rPr>
          <w:lang w:val="sr-Cyrl-CS"/>
        </w:rPr>
      </w:pPr>
    </w:p>
    <w:p w:rsidR="000E73F3" w:rsidRPr="0027641A" w:rsidRDefault="000E73F3" w:rsidP="000E73F3">
      <w:pPr>
        <w:jc w:val="both"/>
        <w:rPr>
          <w:lang w:val="sr-Cyrl-CS"/>
        </w:rPr>
      </w:pPr>
    </w:p>
    <w:p w:rsidR="000E73F3" w:rsidRPr="0027641A" w:rsidRDefault="000E73F3" w:rsidP="000E73F3">
      <w:pPr>
        <w:jc w:val="both"/>
        <w:rPr>
          <w:lang w:val="sr-Cyrl-CS"/>
        </w:rPr>
      </w:pPr>
      <w:r w:rsidRPr="0027641A">
        <w:rPr>
          <w:lang w:val="sr-Cyrl-CS"/>
        </w:rPr>
        <w:t>Напомена: Понуђач може да у оквиру понуде достави укупан износ и структуру трошкова припремања понуде у складу са датим обрасцем и чланом 88. Закона. Уколико нема трошкова припремања понуде, прецртава образац и такав доставља.</w:t>
      </w:r>
    </w:p>
    <w:p w:rsidR="000E73F3" w:rsidRDefault="000E73F3" w:rsidP="003E4711">
      <w:pPr>
        <w:pStyle w:val="BodyText"/>
        <w:spacing w:before="4"/>
        <w:jc w:val="right"/>
      </w:pPr>
    </w:p>
    <w:p w:rsidR="000E73F3" w:rsidRDefault="000E73F3" w:rsidP="003E4711">
      <w:pPr>
        <w:pStyle w:val="BodyText"/>
        <w:spacing w:before="4"/>
        <w:jc w:val="right"/>
      </w:pPr>
    </w:p>
    <w:p w:rsidR="000E73F3" w:rsidRDefault="000E73F3" w:rsidP="003E4711">
      <w:pPr>
        <w:pStyle w:val="BodyText"/>
        <w:spacing w:before="4"/>
        <w:jc w:val="right"/>
      </w:pPr>
    </w:p>
    <w:p w:rsidR="000E73F3" w:rsidRDefault="000E73F3" w:rsidP="003E4711">
      <w:pPr>
        <w:pStyle w:val="BodyText"/>
        <w:spacing w:before="4"/>
        <w:jc w:val="right"/>
      </w:pPr>
    </w:p>
    <w:p w:rsidR="000E73F3" w:rsidRDefault="000E73F3" w:rsidP="003E4711">
      <w:pPr>
        <w:pStyle w:val="BodyText"/>
        <w:spacing w:before="4"/>
        <w:jc w:val="right"/>
      </w:pPr>
    </w:p>
    <w:p w:rsidR="000E73F3" w:rsidRDefault="000E73F3" w:rsidP="003E4711">
      <w:pPr>
        <w:pStyle w:val="BodyText"/>
        <w:spacing w:before="4"/>
        <w:jc w:val="right"/>
      </w:pPr>
    </w:p>
    <w:p w:rsidR="000E73F3" w:rsidRDefault="000E73F3" w:rsidP="003E4711">
      <w:pPr>
        <w:pStyle w:val="BodyText"/>
        <w:spacing w:before="4"/>
        <w:jc w:val="right"/>
      </w:pPr>
    </w:p>
    <w:p w:rsidR="000E73F3" w:rsidRDefault="000E73F3" w:rsidP="003E4711">
      <w:pPr>
        <w:pStyle w:val="BodyText"/>
        <w:spacing w:before="4"/>
        <w:jc w:val="right"/>
      </w:pPr>
    </w:p>
    <w:p w:rsidR="000E73F3" w:rsidRDefault="000E73F3" w:rsidP="003E4711">
      <w:pPr>
        <w:pStyle w:val="BodyText"/>
        <w:spacing w:before="4"/>
        <w:jc w:val="right"/>
      </w:pPr>
    </w:p>
    <w:p w:rsidR="000E73F3" w:rsidRDefault="000E73F3" w:rsidP="003E4711">
      <w:pPr>
        <w:pStyle w:val="BodyText"/>
        <w:spacing w:before="4"/>
        <w:jc w:val="right"/>
      </w:pPr>
    </w:p>
    <w:p w:rsidR="000E73F3" w:rsidRDefault="000E73F3" w:rsidP="003E4711">
      <w:pPr>
        <w:pStyle w:val="BodyText"/>
        <w:spacing w:before="4"/>
        <w:jc w:val="right"/>
      </w:pPr>
    </w:p>
    <w:p w:rsidR="000E73F3" w:rsidRDefault="000E73F3" w:rsidP="003E4711">
      <w:pPr>
        <w:pStyle w:val="BodyText"/>
        <w:spacing w:before="4"/>
        <w:jc w:val="right"/>
      </w:pPr>
    </w:p>
    <w:p w:rsidR="000E73F3" w:rsidRDefault="000E73F3" w:rsidP="000E73F3">
      <w:pPr>
        <w:pStyle w:val="BodyText"/>
        <w:spacing w:before="4"/>
      </w:pPr>
    </w:p>
    <w:p w:rsidR="00DB7652" w:rsidRDefault="000E73F3" w:rsidP="000E73F3">
      <w:pPr>
        <w:pStyle w:val="BodyText"/>
        <w:spacing w:before="4"/>
        <w:jc w:val="center"/>
      </w:pPr>
      <w:r>
        <w:lastRenderedPageBreak/>
        <w:t xml:space="preserve">                                                                                                                                             ОБРАЗАЦ БРОЈ 6</w:t>
      </w:r>
      <w:r w:rsidR="00DB7652">
        <w:t>.</w:t>
      </w:r>
    </w:p>
    <w:p w:rsidR="000E73F3" w:rsidRDefault="000E73F3" w:rsidP="000E73F3">
      <w:pPr>
        <w:pStyle w:val="BodyText"/>
        <w:spacing w:before="75"/>
      </w:pPr>
    </w:p>
    <w:p w:rsidR="00DB7652" w:rsidRDefault="00DB7652" w:rsidP="00DB7652">
      <w:pPr>
        <w:pStyle w:val="BodyText"/>
        <w:spacing w:before="75"/>
        <w:ind w:left="1132"/>
      </w:pPr>
      <w:r>
        <w:t>У складу са чланом 88. Закона о јавним набавкама “Службени гласник РС”, број 124/2012, 14/15, 68/15) дајемо следећи</w:t>
      </w:r>
    </w:p>
    <w:p w:rsidR="00DB7652" w:rsidRDefault="00DB7652" w:rsidP="00DB7652">
      <w:pPr>
        <w:pStyle w:val="BodyText"/>
        <w:rPr>
          <w:sz w:val="26"/>
        </w:rPr>
      </w:pPr>
    </w:p>
    <w:p w:rsidR="00DB7652" w:rsidRDefault="00DB7652" w:rsidP="00DB7652">
      <w:pPr>
        <w:pStyle w:val="BodyText"/>
        <w:rPr>
          <w:sz w:val="26"/>
        </w:rPr>
      </w:pPr>
    </w:p>
    <w:p w:rsidR="00DB7652" w:rsidRDefault="00DB7652" w:rsidP="003E4711">
      <w:pPr>
        <w:pStyle w:val="BodyText"/>
      </w:pPr>
    </w:p>
    <w:p w:rsidR="00DB7652" w:rsidRDefault="00DB7652" w:rsidP="00DB7652">
      <w:pPr>
        <w:pStyle w:val="BodyText"/>
        <w:spacing w:before="2"/>
        <w:rPr>
          <w:sz w:val="16"/>
        </w:rPr>
      </w:pPr>
    </w:p>
    <w:p w:rsidR="00DB7652" w:rsidRDefault="00DB7652" w:rsidP="00DB7652">
      <w:pPr>
        <w:pStyle w:val="Heading1"/>
        <w:spacing w:before="189"/>
        <w:ind w:right="1147"/>
        <w:jc w:val="center"/>
      </w:pPr>
      <w:r>
        <w:t>И З Ј А В У</w:t>
      </w:r>
    </w:p>
    <w:p w:rsidR="00DB7652" w:rsidRDefault="00DB7652" w:rsidP="00DB7652">
      <w:pPr>
        <w:ind w:left="5158"/>
        <w:rPr>
          <w:b/>
          <w:sz w:val="24"/>
        </w:rPr>
      </w:pPr>
      <w:r>
        <w:rPr>
          <w:b/>
          <w:sz w:val="24"/>
        </w:rPr>
        <w:t>О НЕЗАВИСНОЈ ПОНУДИ</w:t>
      </w:r>
    </w:p>
    <w:p w:rsidR="00DB7652" w:rsidRDefault="00DB7652" w:rsidP="00DB7652">
      <w:pPr>
        <w:pStyle w:val="BodyText"/>
        <w:spacing w:before="7"/>
        <w:rPr>
          <w:b/>
          <w:sz w:val="23"/>
        </w:rPr>
      </w:pPr>
    </w:p>
    <w:p w:rsidR="00DB7652" w:rsidRDefault="00DB7652" w:rsidP="00DB7652">
      <w:pPr>
        <w:pStyle w:val="BodyText"/>
        <w:ind w:left="5523" w:right="4370" w:firstLine="144"/>
      </w:pPr>
      <w:r>
        <w:t>у својству понуђача И З Ј А В Љ У Ј Е М О</w:t>
      </w:r>
    </w:p>
    <w:p w:rsidR="00DB7652" w:rsidRDefault="00DB7652" w:rsidP="00DB7652">
      <w:pPr>
        <w:pStyle w:val="BodyText"/>
      </w:pPr>
    </w:p>
    <w:p w:rsidR="00DB7652" w:rsidRDefault="00DB7652" w:rsidP="00DB7652">
      <w:pPr>
        <w:pStyle w:val="BodyText"/>
        <w:spacing w:before="1"/>
        <w:ind w:left="1206" w:right="79"/>
        <w:jc w:val="center"/>
      </w:pPr>
      <w:r>
        <w:t>под пуном материјалном и кривичном одговорношћу да:</w:t>
      </w:r>
    </w:p>
    <w:p w:rsidR="00DB7652" w:rsidRDefault="00DB7652" w:rsidP="00DB7652">
      <w:pPr>
        <w:pStyle w:val="BodyText"/>
        <w:rPr>
          <w:sz w:val="20"/>
        </w:rPr>
      </w:pPr>
    </w:p>
    <w:p w:rsidR="00DB7652" w:rsidRDefault="004E3D4E" w:rsidP="00DB7652">
      <w:pPr>
        <w:pStyle w:val="BodyText"/>
        <w:spacing w:before="8"/>
        <w:rPr>
          <w:sz w:val="23"/>
        </w:rPr>
      </w:pPr>
      <w:r w:rsidRPr="004E3D4E">
        <w:rPr>
          <w:noProof/>
          <w:lang w:val="en-US" w:eastAsia="en-US" w:bidi="ar-SA"/>
        </w:rPr>
        <w:pict>
          <v:line id="Line 162" o:spid="_x0000_s1054" style="position:absolute;z-index:251668480;visibility:visible;mso-wrap-distance-left:0;mso-wrap-distance-right:0;mso-position-horizontal-relative:page" from="181.35pt,15.85pt" to="487.3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" strokeweight=".48pt">
            <w10:wrap type="topAndBottom" anchorx="page"/>
          </v:line>
        </w:pict>
      </w:r>
    </w:p>
    <w:p w:rsidR="00DB7652" w:rsidRDefault="00DB7652" w:rsidP="00DB7652">
      <w:pPr>
        <w:spacing w:line="247" w:lineRule="exact"/>
        <w:ind w:left="5547"/>
        <w:rPr>
          <w:i/>
          <w:sz w:val="24"/>
        </w:rPr>
      </w:pPr>
      <w:r>
        <w:rPr>
          <w:i/>
          <w:sz w:val="24"/>
        </w:rPr>
        <w:t>(пун назив и седиште)</w:t>
      </w:r>
    </w:p>
    <w:p w:rsidR="00DB7652" w:rsidRDefault="00DB7652" w:rsidP="00DB7652">
      <w:pPr>
        <w:pStyle w:val="BodyText"/>
        <w:rPr>
          <w:i/>
          <w:sz w:val="26"/>
        </w:rPr>
      </w:pPr>
    </w:p>
    <w:p w:rsidR="00DB7652" w:rsidRDefault="00DB7652" w:rsidP="00DB7652">
      <w:pPr>
        <w:pStyle w:val="BodyText"/>
        <w:rPr>
          <w:i/>
          <w:sz w:val="22"/>
        </w:rPr>
      </w:pPr>
    </w:p>
    <w:p w:rsidR="00DB7652" w:rsidRDefault="00DB7652" w:rsidP="00DB7652">
      <w:pPr>
        <w:pStyle w:val="BodyText"/>
        <w:tabs>
          <w:tab w:val="left" w:pos="8314"/>
        </w:tabs>
        <w:ind w:left="1132"/>
      </w:pPr>
      <w:r>
        <w:t xml:space="preserve">понуду у отвореном </w:t>
      </w:r>
      <w:r w:rsidR="007C046C">
        <w:t xml:space="preserve">  поступку јавне набавке број 07</w:t>
      </w:r>
      <w:r>
        <w:t>/19,Партија</w:t>
      </w:r>
      <w:r>
        <w:rPr>
          <w:u w:val="single"/>
        </w:rPr>
        <w:tab/>
      </w:r>
      <w:r>
        <w:t>подносим независно, без договора са другим понуђачима или заинтересованим</w:t>
      </w:r>
      <w:r w:rsidR="0013622E">
        <w:t xml:space="preserve"> </w:t>
      </w:r>
      <w:r>
        <w:t>лицима.</w:t>
      </w:r>
    </w:p>
    <w:p w:rsidR="00DB7652" w:rsidRDefault="00DB7652" w:rsidP="00DB7652">
      <w:pPr>
        <w:pStyle w:val="BodyText"/>
        <w:rPr>
          <w:sz w:val="26"/>
        </w:rPr>
      </w:pPr>
    </w:p>
    <w:p w:rsidR="00DB7652" w:rsidRDefault="00DB7652" w:rsidP="00DB7652">
      <w:pPr>
        <w:pStyle w:val="BodyText"/>
        <w:rPr>
          <w:sz w:val="22"/>
        </w:rPr>
      </w:pPr>
    </w:p>
    <w:p w:rsidR="00DB7652" w:rsidRDefault="00DB7652" w:rsidP="00DB7652">
      <w:pPr>
        <w:pStyle w:val="BodyText"/>
        <w:tabs>
          <w:tab w:val="left" w:pos="4480"/>
        </w:tabs>
        <w:ind w:left="1132"/>
      </w:pPr>
      <w:r>
        <w:t xml:space="preserve">Датум: </w:t>
      </w:r>
      <w:r>
        <w:rPr>
          <w:u w:val="single"/>
        </w:rPr>
        <w:tab/>
      </w:r>
    </w:p>
    <w:p w:rsidR="00DB7652" w:rsidRDefault="00DB7652" w:rsidP="00DB7652">
      <w:pPr>
        <w:pStyle w:val="BodyText"/>
        <w:tabs>
          <w:tab w:val="left" w:pos="4544"/>
        </w:tabs>
        <w:ind w:left="1132"/>
      </w:pPr>
      <w:r>
        <w:t>Место:</w:t>
      </w:r>
      <w:r>
        <w:rPr>
          <w:u w:val="single"/>
        </w:rPr>
        <w:tab/>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spacing w:before="2"/>
        <w:rPr>
          <w:sz w:val="28"/>
        </w:rPr>
      </w:pPr>
    </w:p>
    <w:p w:rsidR="00DB7652" w:rsidRDefault="00DB7652" w:rsidP="00DB7652">
      <w:pPr>
        <w:pStyle w:val="BodyText"/>
        <w:spacing w:before="90"/>
        <w:ind w:left="2282" w:right="2745"/>
        <w:jc w:val="center"/>
      </w:pPr>
      <w:r>
        <w:t>М.П.</w:t>
      </w:r>
    </w:p>
    <w:p w:rsidR="00DB7652" w:rsidRDefault="00DB7652" w:rsidP="00DB7652">
      <w:pPr>
        <w:pStyle w:val="BodyText"/>
        <w:ind w:left="6834"/>
      </w:pPr>
      <w:r>
        <w:t>Потпис овлашћеног лица</w:t>
      </w:r>
    </w:p>
    <w:p w:rsidR="00DB7652" w:rsidRDefault="004E3D4E" w:rsidP="00DB7652">
      <w:pPr>
        <w:pStyle w:val="BodyText"/>
        <w:spacing w:before="9"/>
        <w:rPr>
          <w:sz w:val="19"/>
        </w:rPr>
      </w:pPr>
      <w:r w:rsidRPr="004E3D4E">
        <w:rPr>
          <w:noProof/>
          <w:lang w:val="en-US" w:eastAsia="en-US" w:bidi="ar-SA"/>
        </w:rPr>
        <w:pict>
          <v:line id="Line 161" o:spid="_x0000_s1055" style="position:absolute;z-index:251669504;visibility:visible;mso-wrap-distance-left:0;mso-wrap-distance-right:0;mso-position-horizontal-relative:page" from="320.7pt,13.6pt" to="494.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" strokeweight=".48pt">
            <w10:wrap type="topAndBottom" anchorx="page"/>
          </v:line>
        </w:pic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spacing w:before="6"/>
        <w:rPr>
          <w:sz w:val="21"/>
        </w:rPr>
      </w:pPr>
    </w:p>
    <w:p w:rsidR="00DB7652" w:rsidRDefault="00DB7652" w:rsidP="00DB7652">
      <w:pPr>
        <w:pStyle w:val="BodyText"/>
        <w:ind w:left="1132"/>
      </w:pPr>
      <w:r>
        <w:rPr>
          <w:b/>
        </w:rPr>
        <w:t>Напомена</w:t>
      </w:r>
      <w:r>
        <w:t>: Образац попуњава сваки понуђач, сваки подизвођач и сваки учесник заједничке понуде у своје име.</w:t>
      </w:r>
    </w:p>
    <w:p w:rsidR="00DB7652" w:rsidRDefault="00DB7652" w:rsidP="00DB7652">
      <w:pPr>
        <w:sectPr w:rsidR="00DB7652">
          <w:footerReference w:type="default" r:id="rId25"/>
          <w:pgSz w:w="12240" w:h="15840"/>
          <w:pgMar w:top="1340" w:right="0" w:bottom="1160" w:left="0" w:header="0" w:footer="894" w:gutter="0"/>
          <w:cols w:space="720"/>
        </w:sectPr>
      </w:pPr>
    </w:p>
    <w:p w:rsidR="00DB7652" w:rsidRDefault="000E73F3" w:rsidP="00DB7652">
      <w:pPr>
        <w:pStyle w:val="Heading1"/>
        <w:spacing w:before="68"/>
        <w:ind w:left="0" w:right="-15"/>
        <w:jc w:val="right"/>
      </w:pPr>
      <w:r>
        <w:lastRenderedPageBreak/>
        <w:t>ОБРАЗАЦ БРОЈ 7</w:t>
      </w:r>
      <w:r w:rsidR="00DB7652">
        <w:t>.</w:t>
      </w:r>
    </w:p>
    <w:p w:rsidR="00DB7652" w:rsidRDefault="00DB7652" w:rsidP="00DB7652">
      <w:pPr>
        <w:pStyle w:val="BodyText"/>
        <w:spacing w:before="8"/>
        <w:rPr>
          <w:b/>
          <w:sz w:val="15"/>
        </w:rPr>
      </w:pPr>
    </w:p>
    <w:p w:rsidR="00DB7652" w:rsidRDefault="00DB7652" w:rsidP="00DB7652">
      <w:pPr>
        <w:pStyle w:val="BodyText"/>
        <w:tabs>
          <w:tab w:val="left" w:pos="6877"/>
        </w:tabs>
        <w:spacing w:before="90"/>
        <w:ind w:left="1132"/>
      </w:pPr>
      <w:r>
        <w:t>Понуђач</w:t>
      </w:r>
      <w:r>
        <w:rPr>
          <w:u w:val="single"/>
        </w:rPr>
        <w:tab/>
      </w:r>
      <w:r>
        <w:t>, даје следећу</w:t>
      </w: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BodyText"/>
        <w:spacing w:before="11"/>
        <w:rPr>
          <w:sz w:val="26"/>
        </w:rPr>
      </w:pPr>
    </w:p>
    <w:p w:rsidR="00DB7652" w:rsidRDefault="00DB7652" w:rsidP="00DB7652">
      <w:pPr>
        <w:pStyle w:val="Heading1"/>
        <w:ind w:right="1146"/>
        <w:jc w:val="center"/>
      </w:pPr>
      <w:r>
        <w:t>И З Ј А В У</w:t>
      </w:r>
    </w:p>
    <w:p w:rsidR="00DB7652" w:rsidRDefault="00DB7652" w:rsidP="00DB7652">
      <w:pPr>
        <w:ind w:left="1211" w:right="79"/>
        <w:jc w:val="center"/>
        <w:rPr>
          <w:b/>
          <w:sz w:val="24"/>
        </w:rPr>
      </w:pPr>
      <w:r>
        <w:rPr>
          <w:b/>
          <w:sz w:val="24"/>
        </w:rPr>
        <w:t>О ОБИЛАСКУ ЛОКАЦИЈЕ ЗА ИЗВОЂЕЊЕ РАДОВА И ИЗВРШЕНОМ УВИДУ У ПРОЈЕКТНУ ДОКУМЕНТАЦИЈУ</w:t>
      </w:r>
    </w:p>
    <w:p w:rsidR="00DB7652" w:rsidRDefault="00DB7652" w:rsidP="00DB7652">
      <w:pPr>
        <w:pStyle w:val="BodyText"/>
        <w:rPr>
          <w:b/>
          <w:sz w:val="20"/>
        </w:rPr>
      </w:pPr>
    </w:p>
    <w:p w:rsidR="00DB7652" w:rsidRDefault="00DB7652" w:rsidP="00DB7652">
      <w:pPr>
        <w:pStyle w:val="BodyText"/>
        <w:rPr>
          <w:b/>
          <w:sz w:val="20"/>
        </w:rPr>
      </w:pPr>
    </w:p>
    <w:p w:rsidR="00DB7652" w:rsidRDefault="00DB7652" w:rsidP="00DB7652">
      <w:pPr>
        <w:pStyle w:val="BodyText"/>
        <w:spacing w:before="9"/>
        <w:rPr>
          <w:b/>
          <w:sz w:val="23"/>
        </w:rPr>
      </w:pPr>
    </w:p>
    <w:p w:rsidR="00DB7652" w:rsidRDefault="00DB7652" w:rsidP="00DB7652">
      <w:pPr>
        <w:pStyle w:val="BodyText"/>
        <w:tabs>
          <w:tab w:val="left" w:pos="3258"/>
          <w:tab w:val="left" w:pos="9260"/>
          <w:tab w:val="left" w:pos="9843"/>
          <w:tab w:val="left" w:pos="10580"/>
          <w:tab w:val="left" w:pos="12120"/>
        </w:tabs>
        <w:spacing w:before="90"/>
        <w:ind w:left="1853" w:right="-15"/>
      </w:pPr>
      <w:r>
        <w:t>Понуђач</w:t>
      </w:r>
      <w:r>
        <w:tab/>
      </w:r>
      <w:r>
        <w:rPr>
          <w:u w:val="single"/>
        </w:rPr>
        <w:tab/>
      </w:r>
      <w:r>
        <w:t>,</w:t>
      </w:r>
      <w:r>
        <w:tab/>
        <w:t>са</w:t>
      </w:r>
      <w:r>
        <w:tab/>
        <w:t>седиштем</w:t>
      </w:r>
      <w:r>
        <w:tab/>
        <w:t>у</w:t>
      </w:r>
    </w:p>
    <w:p w:rsidR="00DB7652" w:rsidRDefault="00DB7652" w:rsidP="00DB7652">
      <w:pPr>
        <w:pStyle w:val="BodyText"/>
        <w:tabs>
          <w:tab w:val="left" w:pos="4492"/>
        </w:tabs>
        <w:ind w:left="1132" w:right="-15"/>
      </w:pPr>
      <w:r>
        <w:rPr>
          <w:u w:val="single"/>
        </w:rPr>
        <w:tab/>
      </w:r>
      <w:r>
        <w:t>,  по  пријави  коју  је  поднео  Наручиоцу  и  обавештењу  Наручиоца,дана</w:t>
      </w:r>
    </w:p>
    <w:p w:rsidR="00DB7652" w:rsidRDefault="00DB7652" w:rsidP="00DB7652">
      <w:pPr>
        <w:pStyle w:val="BodyText"/>
        <w:tabs>
          <w:tab w:val="left" w:pos="3172"/>
        </w:tabs>
        <w:ind w:left="1132" w:right="-15"/>
        <w:jc w:val="both"/>
      </w:pPr>
      <w:r>
        <w:rPr>
          <w:u w:val="single"/>
        </w:rPr>
        <w:tab/>
      </w:r>
      <w:r>
        <w:t>. године, обишао је локацију где ће се изводити радови који су предмет јавне набавке, детаљно је прегледао локацију и извршио увид у пројектно техничку докуметнацију и добио све неопходне информације потребне за припрему понуде. Такође изјављујемо да смо упознати са свим условима градње и да они, сада видљиви, не могу бити основ за било какве накнадне промене у цени ни обиму</w:t>
      </w:r>
      <w:r w:rsidR="00650130">
        <w:rPr>
          <w:lang/>
        </w:rPr>
        <w:t xml:space="preserve"> </w:t>
      </w:r>
      <w:r>
        <w:t>радова.</w: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spacing w:before="3"/>
        <w:rPr>
          <w:sz w:val="16"/>
        </w:rPr>
      </w:pPr>
    </w:p>
    <w:p w:rsidR="00DB7652" w:rsidRDefault="00DB7652" w:rsidP="00DB7652">
      <w:pPr>
        <w:pStyle w:val="BodyText"/>
        <w:tabs>
          <w:tab w:val="left" w:pos="4480"/>
        </w:tabs>
        <w:spacing w:before="90"/>
        <w:ind w:left="1132"/>
      </w:pPr>
      <w:r>
        <w:t xml:space="preserve">Датум: </w:t>
      </w:r>
      <w:r>
        <w:rPr>
          <w:u w:val="single"/>
        </w:rPr>
        <w:tab/>
      </w:r>
    </w:p>
    <w:p w:rsidR="00DB7652" w:rsidRDefault="00DB7652" w:rsidP="00DB7652">
      <w:pPr>
        <w:pStyle w:val="BodyText"/>
        <w:tabs>
          <w:tab w:val="left" w:pos="4544"/>
        </w:tabs>
        <w:ind w:left="1132"/>
      </w:pPr>
      <w:r>
        <w:t>Место:</w:t>
      </w:r>
      <w:r>
        <w:rPr>
          <w:u w:val="single"/>
        </w:rPr>
        <w:tab/>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spacing w:before="2"/>
        <w:rPr>
          <w:sz w:val="28"/>
        </w:rPr>
      </w:pPr>
    </w:p>
    <w:p w:rsidR="00DB7652" w:rsidRDefault="00DB7652" w:rsidP="00DB7652">
      <w:pPr>
        <w:pStyle w:val="BodyText"/>
        <w:spacing w:before="90"/>
        <w:ind w:left="2282" w:right="2028"/>
        <w:jc w:val="center"/>
      </w:pPr>
      <w:r>
        <w:t>М.П.</w:t>
      </w:r>
    </w:p>
    <w:p w:rsidR="00DB7652" w:rsidRDefault="00DB7652" w:rsidP="00DB7652">
      <w:pPr>
        <w:pStyle w:val="BodyText"/>
        <w:ind w:left="7554"/>
      </w:pPr>
      <w:r>
        <w:t>Потпис овлашћеног лица</w:t>
      </w:r>
    </w:p>
    <w:p w:rsidR="00DB7652" w:rsidRDefault="00DB7652" w:rsidP="00DB7652">
      <w:pPr>
        <w:pStyle w:val="BodyText"/>
        <w:rPr>
          <w:sz w:val="20"/>
        </w:rPr>
      </w:pPr>
    </w:p>
    <w:p w:rsidR="00DB7652" w:rsidRDefault="004E3D4E" w:rsidP="00DB7652">
      <w:pPr>
        <w:pStyle w:val="BodyText"/>
        <w:spacing w:before="9"/>
        <w:rPr>
          <w:sz w:val="23"/>
        </w:rPr>
      </w:pPr>
      <w:r w:rsidRPr="004E3D4E">
        <w:rPr>
          <w:noProof/>
          <w:lang w:val="en-US" w:eastAsia="en-US" w:bidi="ar-SA"/>
        </w:rPr>
        <w:pict>
          <v:line id="Line 160" o:spid="_x0000_s1056" style="position:absolute;z-index:251670528;visibility:visible;mso-wrap-distance-left:0;mso-wrap-distance-right:0;mso-position-horizontal-relative:page" from="344.7pt,15.9pt" to="518.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" strokeweight=".48pt">
            <w10:wrap type="topAndBottom" anchorx="page"/>
          </v:line>
        </w:pic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2"/>
        </w:rPr>
      </w:pPr>
    </w:p>
    <w:p w:rsidR="00DB7652" w:rsidRDefault="00DB7652" w:rsidP="00DB7652">
      <w:pPr>
        <w:pStyle w:val="Heading1"/>
        <w:spacing w:before="90"/>
        <w:ind w:left="1132" w:right="-15"/>
      </w:pPr>
      <w:r>
        <w:rPr>
          <w:u w:val="thick"/>
        </w:rPr>
        <w:t xml:space="preserve">Напомена:Сви понуђачи морају доставити потписан наведени образац,као доказ да су упознати </w:t>
      </w:r>
      <w:r>
        <w:rPr>
          <w:spacing w:val="3"/>
          <w:u w:val="thick"/>
        </w:rPr>
        <w:t>са</w:t>
      </w:r>
    </w:p>
    <w:p w:rsidR="00DB7652" w:rsidRDefault="00DB7652" w:rsidP="00DB7652">
      <w:pPr>
        <w:ind w:left="1132"/>
        <w:rPr>
          <w:b/>
          <w:sz w:val="24"/>
        </w:rPr>
      </w:pPr>
      <w:r>
        <w:rPr>
          <w:b/>
          <w:sz w:val="24"/>
          <w:u w:val="thick"/>
        </w:rPr>
        <w:t>локацијом и тех.документацијом.</w:t>
      </w:r>
    </w:p>
    <w:p w:rsidR="00DB7652" w:rsidRDefault="00DB7652" w:rsidP="00DB7652">
      <w:pPr>
        <w:rPr>
          <w:sz w:val="24"/>
        </w:rPr>
        <w:sectPr w:rsidR="00DB7652">
          <w:pgSz w:w="12240" w:h="15840"/>
          <w:pgMar w:top="740" w:right="0" w:bottom="1160" w:left="0" w:header="0" w:footer="894" w:gutter="0"/>
          <w:cols w:space="720"/>
        </w:sectPr>
      </w:pPr>
    </w:p>
    <w:p w:rsidR="00DB7652" w:rsidRDefault="000E73F3" w:rsidP="00DB7652">
      <w:pPr>
        <w:spacing w:before="64"/>
        <w:ind w:right="-15"/>
        <w:jc w:val="right"/>
        <w:rPr>
          <w:b/>
          <w:sz w:val="24"/>
        </w:rPr>
      </w:pPr>
      <w:r>
        <w:rPr>
          <w:b/>
          <w:sz w:val="24"/>
        </w:rPr>
        <w:lastRenderedPageBreak/>
        <w:t>ОБРАЗАЦ БРОЈ 8</w:t>
      </w:r>
      <w:r w:rsidR="00DB7652">
        <w:rPr>
          <w:b/>
          <w:sz w:val="24"/>
        </w:rPr>
        <w:t>.</w:t>
      </w:r>
    </w:p>
    <w:p w:rsidR="00DB7652" w:rsidRDefault="00DB7652" w:rsidP="00DB7652">
      <w:pPr>
        <w:pStyle w:val="BodyText"/>
        <w:rPr>
          <w:b/>
          <w:sz w:val="20"/>
        </w:rPr>
      </w:pPr>
    </w:p>
    <w:p w:rsidR="00DB7652" w:rsidRDefault="00DB7652" w:rsidP="00DB7652">
      <w:pPr>
        <w:pStyle w:val="BodyText"/>
        <w:rPr>
          <w:b/>
          <w:sz w:val="20"/>
        </w:rPr>
      </w:pPr>
    </w:p>
    <w:p w:rsidR="00DB7652" w:rsidRDefault="00DB7652" w:rsidP="00DB7652">
      <w:pPr>
        <w:pStyle w:val="BodyText"/>
        <w:spacing w:before="2"/>
        <w:rPr>
          <w:b/>
          <w:sz w:val="23"/>
        </w:rPr>
      </w:pPr>
    </w:p>
    <w:p w:rsidR="00DB7652" w:rsidRDefault="00DB7652" w:rsidP="00DB7652">
      <w:pPr>
        <w:ind w:left="1119" w:right="79"/>
        <w:jc w:val="center"/>
        <w:rPr>
          <w:rFonts w:ascii="Arial" w:hAnsi="Arial"/>
          <w:b/>
          <w:sz w:val="24"/>
        </w:rPr>
      </w:pPr>
      <w:r>
        <w:rPr>
          <w:rFonts w:ascii="Arial" w:hAnsi="Arial"/>
          <w:b/>
          <w:sz w:val="24"/>
        </w:rPr>
        <w:t>ИЗЈАВА О ДОСТАВЉАЊУ ПОЛИСЕ ОСИГУРАЊА</w:t>
      </w:r>
    </w:p>
    <w:p w:rsidR="00DB7652" w:rsidRDefault="00DB7652" w:rsidP="00DB7652">
      <w:pPr>
        <w:pStyle w:val="BodyText"/>
        <w:rPr>
          <w:rFonts w:ascii="Arial"/>
          <w:b/>
          <w:sz w:val="26"/>
        </w:rPr>
      </w:pPr>
    </w:p>
    <w:p w:rsidR="00DB7652" w:rsidRDefault="00DB7652" w:rsidP="00DB7652">
      <w:pPr>
        <w:pStyle w:val="BodyText"/>
        <w:spacing w:before="3"/>
        <w:rPr>
          <w:rFonts w:ascii="Arial"/>
          <w:b/>
          <w:sz w:val="26"/>
        </w:rPr>
      </w:pPr>
    </w:p>
    <w:p w:rsidR="00DB7652" w:rsidRDefault="00DB7652" w:rsidP="00DB7652">
      <w:pPr>
        <w:pStyle w:val="BodyText"/>
        <w:tabs>
          <w:tab w:val="left" w:pos="8895"/>
        </w:tabs>
        <w:ind w:left="2549"/>
      </w:pPr>
      <w:r>
        <w:t>Понуђач</w:t>
      </w:r>
      <w:r>
        <w:rPr>
          <w:u w:val="single"/>
        </w:rPr>
        <w:tab/>
      </w:r>
      <w:r>
        <w:t>,даје</w:t>
      </w: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BodyText"/>
        <w:rPr>
          <w:sz w:val="26"/>
        </w:rPr>
      </w:pPr>
    </w:p>
    <w:p w:rsidR="00DB7652" w:rsidRDefault="00DB7652" w:rsidP="00DB7652">
      <w:pPr>
        <w:pStyle w:val="Heading1"/>
        <w:spacing w:before="212"/>
        <w:ind w:right="1146"/>
        <w:jc w:val="center"/>
      </w:pPr>
      <w:r>
        <w:t>И З Ј А В У</w:t>
      </w:r>
    </w:p>
    <w:p w:rsidR="00DB7652" w:rsidRDefault="00DB7652" w:rsidP="00DB7652">
      <w:pPr>
        <w:ind w:left="2282" w:right="1151"/>
        <w:jc w:val="center"/>
        <w:rPr>
          <w:b/>
          <w:sz w:val="24"/>
        </w:rPr>
      </w:pPr>
      <w:r>
        <w:rPr>
          <w:b/>
          <w:sz w:val="24"/>
        </w:rPr>
        <w:t>О ДОСТАВЉАЊУ ПОЛИСЕ ОСИГУРАЊА</w:t>
      </w:r>
    </w:p>
    <w:p w:rsidR="00DB7652" w:rsidRDefault="00DB7652" w:rsidP="00DB7652">
      <w:pPr>
        <w:pStyle w:val="BodyText"/>
        <w:rPr>
          <w:b/>
          <w:sz w:val="20"/>
        </w:rPr>
      </w:pPr>
    </w:p>
    <w:p w:rsidR="00DB7652" w:rsidRDefault="00DB7652" w:rsidP="00DB7652">
      <w:pPr>
        <w:pStyle w:val="BodyText"/>
        <w:spacing w:before="9"/>
        <w:rPr>
          <w:b/>
          <w:sz w:val="19"/>
        </w:rPr>
      </w:pPr>
    </w:p>
    <w:p w:rsidR="00DB7652" w:rsidRDefault="00DB7652" w:rsidP="00DB7652">
      <w:pPr>
        <w:pStyle w:val="BodyText"/>
        <w:tabs>
          <w:tab w:val="left" w:pos="9528"/>
        </w:tabs>
        <w:spacing w:before="90"/>
        <w:ind w:left="1493" w:right="-15" w:firstLine="707"/>
        <w:jc w:val="both"/>
      </w:pPr>
      <w:r>
        <w:t>Изјављујем,  дасепонуђач</w:t>
      </w:r>
      <w:r>
        <w:rPr>
          <w:u w:val="single"/>
        </w:rPr>
        <w:tab/>
      </w:r>
      <w:r>
        <w:t>,обавезује да ће, уколико у поступку јавне набавке радова на изградњи спортског парка на Златибору буде изабран као најповољнији и уколико понуђач приступи закључењу уговора о извођењу радова, одмах по закључењу уговра, а најкасније у року од 5 (пет) дана од дана закључења уговора, Наручиоцу доставити,оригинал или оверену копију полисе осигурања за извођење радова који су предмет јавне набавке и полису осигурања од одговорности за штету причињену трећим лицима и стварима трећих лица, са важношћу за цео период извођења радова тј. До предаје истих наручиоцу и потписивања записника о примопредаји</w:t>
      </w:r>
      <w:r w:rsidR="00650130">
        <w:rPr>
          <w:lang/>
        </w:rPr>
        <w:t xml:space="preserve"> </w:t>
      </w:r>
      <w:r>
        <w:t>радова.</w: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spacing w:before="9"/>
        <w:rPr>
          <w:sz w:val="22"/>
        </w:rPr>
      </w:pPr>
    </w:p>
    <w:tbl>
      <w:tblPr>
        <w:tblW w:w="0" w:type="auto"/>
        <w:tblInd w:w="2066" w:type="dxa"/>
        <w:tblLayout w:type="fixed"/>
        <w:tblCellMar>
          <w:left w:w="0" w:type="dxa"/>
          <w:right w:w="0" w:type="dxa"/>
        </w:tblCellMar>
        <w:tblLook w:val="01E0"/>
      </w:tblPr>
      <w:tblGrid>
        <w:gridCol w:w="2078"/>
        <w:gridCol w:w="2958"/>
        <w:gridCol w:w="2184"/>
      </w:tblGrid>
      <w:tr w:rsidR="00DB7652" w:rsidTr="00DB7652">
        <w:trPr>
          <w:trHeight w:val="335"/>
        </w:trPr>
        <w:tc>
          <w:tcPr>
            <w:tcW w:w="2078" w:type="dxa"/>
          </w:tcPr>
          <w:p w:rsidR="00DB7652" w:rsidRDefault="00DB7652" w:rsidP="00DB7652">
            <w:pPr>
              <w:pStyle w:val="TableParagraph"/>
              <w:spacing w:line="221" w:lineRule="exact"/>
              <w:ind w:left="200"/>
              <w:rPr>
                <w:sz w:val="20"/>
              </w:rPr>
            </w:pPr>
            <w:r>
              <w:rPr>
                <w:sz w:val="20"/>
              </w:rPr>
              <w:t>Датум:</w:t>
            </w:r>
          </w:p>
        </w:tc>
        <w:tc>
          <w:tcPr>
            <w:tcW w:w="2958" w:type="dxa"/>
          </w:tcPr>
          <w:p w:rsidR="00DB7652" w:rsidRDefault="00DB7652" w:rsidP="00DB7652">
            <w:pPr>
              <w:pStyle w:val="TableParagraph"/>
              <w:spacing w:line="221" w:lineRule="exact"/>
              <w:ind w:left="1265" w:right="1230"/>
              <w:jc w:val="center"/>
              <w:rPr>
                <w:sz w:val="20"/>
              </w:rPr>
            </w:pPr>
            <w:r>
              <w:rPr>
                <w:sz w:val="20"/>
              </w:rPr>
              <w:t>М.П.</w:t>
            </w:r>
          </w:p>
        </w:tc>
        <w:tc>
          <w:tcPr>
            <w:tcW w:w="2184" w:type="dxa"/>
          </w:tcPr>
          <w:p w:rsidR="00DB7652" w:rsidRDefault="00DB7652" w:rsidP="00DB7652">
            <w:pPr>
              <w:pStyle w:val="TableParagraph"/>
              <w:spacing w:before="106" w:line="210" w:lineRule="exact"/>
              <w:ind w:left="1251"/>
              <w:rPr>
                <w:sz w:val="20"/>
              </w:rPr>
            </w:pPr>
            <w:r>
              <w:rPr>
                <w:sz w:val="20"/>
              </w:rPr>
              <w:t>Понуђач</w:t>
            </w:r>
          </w:p>
        </w:tc>
      </w:tr>
    </w:tbl>
    <w:p w:rsidR="00DB7652" w:rsidRDefault="00DB7652" w:rsidP="00DB7652">
      <w:pPr>
        <w:pStyle w:val="BodyText"/>
        <w:rPr>
          <w:sz w:val="20"/>
        </w:rPr>
      </w:pPr>
    </w:p>
    <w:p w:rsidR="00DB7652" w:rsidRDefault="004E3D4E" w:rsidP="00DB7652">
      <w:pPr>
        <w:pStyle w:val="BodyText"/>
        <w:spacing w:before="10"/>
        <w:rPr>
          <w:sz w:val="17"/>
        </w:rPr>
      </w:pPr>
      <w:r w:rsidRPr="004E3D4E">
        <w:rPr>
          <w:noProof/>
          <w:lang w:val="en-US" w:eastAsia="en-US" w:bidi="ar-SA"/>
        </w:rPr>
        <w:pict>
          <v:line id="Line 159" o:spid="_x0000_s1057" style="position:absolute;z-index:251671552;visibility:visible;mso-wrap-distance-left:0;mso-wrap-distance-right:0;mso-position-horizontal-relative:page" from="50.5pt,12.5pt" to="205.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" strokeweight=".48pt">
            <w10:wrap type="topAndBottom" anchorx="page"/>
          </v:line>
        </w:pict>
      </w:r>
      <w:r w:rsidRPr="004E3D4E">
        <w:rPr>
          <w:noProof/>
          <w:lang w:val="en-US" w:eastAsia="en-US" w:bidi="ar-SA"/>
        </w:rPr>
        <w:pict>
          <v:line id="Line 158" o:spid="_x0000_s1058" style="position:absolute;z-index:251672576;visibility:visible;mso-wrap-distance-left:0;mso-wrap-distance-right:0;mso-position-horizontal-relative:page" from="358.05pt,12.5pt" to="513.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hoIAIAAEUEAAAOAAAAZHJzL2Uyb0RvYy54bWysU8GO2jAQvVfqP1i5QxI2ZCE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" strokeweight=".48pt">
            <w10:wrap type="topAndBottom" anchorx="page"/>
          </v:line>
        </w:pict>
      </w: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BodyText"/>
        <w:rPr>
          <w:sz w:val="20"/>
        </w:rPr>
      </w:pPr>
    </w:p>
    <w:p w:rsidR="00DB7652" w:rsidRDefault="00DB7652" w:rsidP="00DB7652">
      <w:pPr>
        <w:pStyle w:val="Heading1"/>
        <w:ind w:left="0"/>
        <w:rPr>
          <w:b w:val="0"/>
          <w:bCs w:val="0"/>
          <w:sz w:val="20"/>
        </w:rPr>
      </w:pPr>
    </w:p>
    <w:p w:rsidR="00DB7652" w:rsidRDefault="00DB7652" w:rsidP="00DB7652">
      <w:pPr>
        <w:pStyle w:val="Heading1"/>
        <w:ind w:left="0"/>
        <w:rPr>
          <w:b w:val="0"/>
          <w:bCs w:val="0"/>
          <w:sz w:val="20"/>
        </w:rPr>
      </w:pPr>
    </w:p>
    <w:p w:rsidR="00DB7652" w:rsidRDefault="00DB7652" w:rsidP="00DB7652">
      <w:pPr>
        <w:pStyle w:val="Heading1"/>
        <w:ind w:left="0"/>
        <w:rPr>
          <w:b w:val="0"/>
          <w:bCs w:val="0"/>
          <w:sz w:val="20"/>
        </w:rPr>
      </w:pPr>
    </w:p>
    <w:p w:rsidR="00DB7652" w:rsidRDefault="00DB7652" w:rsidP="00DB7652">
      <w:pPr>
        <w:pStyle w:val="Heading1"/>
        <w:ind w:left="0"/>
        <w:rPr>
          <w:b w:val="0"/>
          <w:bCs w:val="0"/>
          <w:sz w:val="20"/>
        </w:rPr>
      </w:pPr>
    </w:p>
    <w:p w:rsidR="00DB7652" w:rsidRPr="00DB7652" w:rsidRDefault="00DB7652" w:rsidP="00DB7652">
      <w:pPr>
        <w:pStyle w:val="Heading1"/>
        <w:ind w:left="0"/>
      </w:pPr>
    </w:p>
    <w:p w:rsidR="00DB7652" w:rsidRDefault="00DB7652" w:rsidP="00DB7652">
      <w:pPr>
        <w:pStyle w:val="Heading1"/>
        <w:ind w:left="1132"/>
      </w:pPr>
      <w:r>
        <w:lastRenderedPageBreak/>
        <w:t>МОДЕЛ УГОВОРА</w:t>
      </w:r>
    </w:p>
    <w:p w:rsidR="00DB7652" w:rsidRDefault="00DB7652" w:rsidP="00DB7652">
      <w:pPr>
        <w:pStyle w:val="BodyText"/>
        <w:ind w:left="1132"/>
      </w:pPr>
      <w:r>
        <w:t>РЕПУБЛИКА СРБИЈА</w:t>
      </w:r>
    </w:p>
    <w:p w:rsidR="00DB7652" w:rsidRDefault="00DB7652" w:rsidP="00DB7652">
      <w:pPr>
        <w:pStyle w:val="BodyText"/>
        <w:spacing w:before="63"/>
        <w:ind w:left="1132"/>
      </w:pPr>
      <w:r>
        <w:t>ОПШТИНА ЧАЈЕТИНА</w:t>
      </w:r>
    </w:p>
    <w:p w:rsidR="00DB7652" w:rsidRDefault="00DB7652" w:rsidP="00DB7652">
      <w:pPr>
        <w:pStyle w:val="BodyText"/>
        <w:ind w:left="1132" w:right="8810"/>
      </w:pPr>
      <w:r>
        <w:t>Општинска управа Бр</w:t>
      </w:r>
      <w:r w:rsidR="00650130">
        <w:t>ој: 404-</w:t>
      </w:r>
      <w:r w:rsidR="00650130">
        <w:rPr>
          <w:lang/>
        </w:rPr>
        <w:t>28</w:t>
      </w:r>
      <w:r>
        <w:t>-7-1/19-02</w:t>
      </w:r>
    </w:p>
    <w:p w:rsidR="00DB7652" w:rsidRDefault="00DB7652" w:rsidP="00DB7652">
      <w:pPr>
        <w:pStyle w:val="BodyText"/>
        <w:tabs>
          <w:tab w:val="left" w:pos="2857"/>
        </w:tabs>
        <w:ind w:left="1132" w:right="9380"/>
      </w:pPr>
      <w:r>
        <w:t>Датум:</w:t>
      </w:r>
      <w:r>
        <w:rPr>
          <w:u w:val="single"/>
        </w:rPr>
        <w:tab/>
      </w:r>
      <w:r>
        <w:t xml:space="preserve"> Ч а ј е т и н а</w:t>
      </w:r>
    </w:p>
    <w:p w:rsidR="00DB7652" w:rsidRDefault="00DB7652" w:rsidP="00DB7652">
      <w:pPr>
        <w:pStyle w:val="BodyText"/>
        <w:rPr>
          <w:sz w:val="20"/>
        </w:rPr>
      </w:pPr>
    </w:p>
    <w:p w:rsidR="00DB7652" w:rsidRDefault="00DB7652" w:rsidP="00DB7652">
      <w:pPr>
        <w:pStyle w:val="BodyText"/>
        <w:spacing w:before="7"/>
        <w:rPr>
          <w:sz w:val="20"/>
        </w:rPr>
      </w:pPr>
    </w:p>
    <w:p w:rsidR="00DB7652" w:rsidRDefault="00DB7652" w:rsidP="00DB7652">
      <w:pPr>
        <w:pStyle w:val="Heading2"/>
        <w:spacing w:before="90"/>
        <w:ind w:right="1153"/>
      </w:pPr>
      <w:r>
        <w:t>УГОВОР ( МОДЕЛ )</w:t>
      </w:r>
    </w:p>
    <w:p w:rsidR="00DB7652" w:rsidRDefault="00DB7652" w:rsidP="00DB7652">
      <w:pPr>
        <w:ind w:left="3888" w:right="2736" w:firstLine="231"/>
        <w:rPr>
          <w:b/>
          <w:i/>
          <w:sz w:val="24"/>
        </w:rPr>
      </w:pPr>
      <w:r>
        <w:rPr>
          <w:b/>
          <w:i/>
          <w:sz w:val="24"/>
        </w:rPr>
        <w:t>О ИЗВОЂЕЊУ ГРАЂЕВИНСКИХ РАДОВА НА ИЗГРАДЊА СПОРТСКОГ ПАРКА НА ЗЛАТИБОРУ</w:t>
      </w:r>
    </w:p>
    <w:p w:rsidR="00DB7652" w:rsidRDefault="00DB7652" w:rsidP="00DB7652">
      <w:pPr>
        <w:ind w:left="2282" w:right="1146"/>
        <w:jc w:val="center"/>
        <w:rPr>
          <w:b/>
          <w:i/>
          <w:sz w:val="24"/>
        </w:rPr>
      </w:pPr>
      <w:r>
        <w:rPr>
          <w:b/>
          <w:i/>
          <w:sz w:val="24"/>
        </w:rPr>
        <w:t>ПАРТИЈА 1</w:t>
      </w:r>
    </w:p>
    <w:p w:rsidR="00DB7652" w:rsidRDefault="00DB7652" w:rsidP="00DB7652">
      <w:pPr>
        <w:pStyle w:val="BodyText"/>
        <w:rPr>
          <w:b/>
          <w:i/>
          <w:sz w:val="26"/>
        </w:rPr>
      </w:pPr>
    </w:p>
    <w:p w:rsidR="00DB7652" w:rsidRDefault="00DB7652" w:rsidP="00DB7652">
      <w:pPr>
        <w:pStyle w:val="BodyText"/>
        <w:spacing w:before="7"/>
        <w:rPr>
          <w:b/>
          <w:i/>
          <w:sz w:val="21"/>
        </w:rPr>
      </w:pPr>
    </w:p>
    <w:p w:rsidR="00DB7652" w:rsidRDefault="00DB7652" w:rsidP="00DB7652">
      <w:pPr>
        <w:pStyle w:val="BodyText"/>
        <w:tabs>
          <w:tab w:val="left" w:pos="4345"/>
          <w:tab w:val="left" w:pos="6064"/>
        </w:tabs>
        <w:ind w:left="1132"/>
      </w:pPr>
      <w:r>
        <w:t>Закључен у</w:t>
      </w:r>
      <w:r>
        <w:rPr>
          <w:u w:val="single"/>
        </w:rPr>
        <w:tab/>
      </w:r>
      <w:r>
        <w:t>, дана</w:t>
      </w:r>
      <w:r>
        <w:rPr>
          <w:u w:val="single"/>
        </w:rPr>
        <w:tab/>
      </w:r>
      <w:r>
        <w:t>2019. године, између:</w:t>
      </w:r>
    </w:p>
    <w:p w:rsidR="00DB7652" w:rsidRDefault="00DB7652" w:rsidP="00DB7652">
      <w:pPr>
        <w:pStyle w:val="BodyText"/>
        <w:spacing w:before="5"/>
      </w:pPr>
    </w:p>
    <w:p w:rsidR="00DB7652" w:rsidRDefault="00DB7652" w:rsidP="00DB7652">
      <w:pPr>
        <w:pStyle w:val="Heading1"/>
        <w:spacing w:line="274" w:lineRule="exact"/>
        <w:ind w:left="1132"/>
      </w:pPr>
      <w:r>
        <w:t>НАРУЧИЛАЦ РАДОВА:</w:t>
      </w:r>
    </w:p>
    <w:p w:rsidR="00DB7652" w:rsidRDefault="004E3D4E" w:rsidP="00DB7652">
      <w:pPr>
        <w:pStyle w:val="BodyText"/>
        <w:spacing w:line="274" w:lineRule="exact"/>
        <w:ind w:left="1192"/>
      </w:pPr>
      <w:r>
        <w:rPr>
          <w:noProof/>
          <w:lang w:val="en-US" w:eastAsia="en-US" w:bidi="ar-SA"/>
        </w:rPr>
        <w:pict>
          <v:group id="Group 155" o:spid="_x0000_s1059" style="position:absolute;left:0;text-align:left;margin-left:56.4pt;margin-top:.3pt;width:.6pt;height:13.7pt;z-index:251673600;mso-position-horizontal-relative:page" coordorigin="1128,6"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">
            <v:shape id="AutoShape 157" o:spid="_x0000_s1060" style="position:absolute;left:1128;top:5;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0LsUA&#10;AADcAAAADwAAAGRycy9kb3ducmV2LnhtbERPTWvCQBC9C/0PyxR6kbqxh1Cjq0St2ENRoj14HLLT&#10;JDQ7G3a3mvrruwXB2zze58wWvWnFmZxvLCsYjxIQxKXVDVcKPo+b51cQPiBrbC2Tgl/ysJg/DGaY&#10;aXvhgs6HUIkYwj5DBXUIXSalL2sy6Ee2I47cl3UGQ4SuktrhJYabVr4kSSoNNhwbauxoVVP5ffgx&#10;ClZmP3Fv17A8Ha/r5UexrXbDPFfq6bHPpyAC9eEuvrnfdZyfpvD/TLx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7QuxQAAANwAAAAPAAAAAAAAAAAAAAAAAJgCAABkcnMv&#10;ZG93bnJldi54bWxQSwUGAAAAAAQABAD1AAAAigMAAAAA&#10;" adj="0,,0" path="m12,268l,268r,5l12,273r,-5m12,l,,,4r12,l12,e" fillcolor="#7e7e7e" stroked="f">
              <v:stroke joinstyle="round"/>
              <v:formulas/>
              <v:path arrowok="t" o:connecttype="custom" o:connectlocs="12,274;0,274;0,279;12,279;12,274;12,6;0,6;0,10;12,10;12,6" o:connectangles="0,0,0,0,0,0,0,0,0,0"/>
            </v:shape>
            <v:line id="Line 156" o:spid="_x0000_s1061" style="position:absolute;visibility:visible" from="1130,10" to="113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xxicMAAADcAAAADwAAAGRycy9kb3ducmV2LnhtbERP32vCMBB+H/g/hBP2NlOFdaMaRZSN&#10;4RCsHT4fza2tay4lyWz97xdh4Nt9fD9vsRpMKy7kfGNZwXSSgCAurW64UvBVvD29gvABWWNrmRRc&#10;ycNqOXpYYKZtzzldjqESMYR9hgrqELpMSl/WZNBPbEccuW/rDIYIXSW1wz6Gm1bOkiSVBhuODTV2&#10;tKmp/Dn+GgXtXu/eq2e3+cxPs/OhL7bndF0o9Tge1nMQgYZwF/+7P3Scn77A7Zl4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McYnDAAAA3AAAAA8AAAAAAAAAAAAA&#10;AAAAoQIAAGRycy9kb3ducmV2LnhtbFBLBQYAAAAABAAEAPkAAACRAwAAAAA=&#10;" strokecolor="#7e7e7e" strokeweight=".24pt"/>
            <w10:wrap anchorx="page"/>
          </v:group>
        </w:pict>
      </w:r>
      <w:r>
        <w:rPr>
          <w:noProof/>
          <w:lang w:val="en-US" w:eastAsia="en-US" w:bidi="ar-SA"/>
        </w:rPr>
        <w:pict>
          <v:group id="Group 152" o:spid="_x0000_s1160" style="position:absolute;left:0;text-align:left;margin-left:325.15pt;margin-top:.3pt;width:.6pt;height:13.7pt;z-index:-251600896;mso-position-horizontal-relative:page" coordorigin="6503,6"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">
            <v:shape id="AutoShape 154" o:spid="_x0000_s1161" style="position:absolute;left:6502;top:5;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XtsUA&#10;AADcAAAADwAAAGRycy9kb3ducmV2LnhtbERPTWvCQBC9F/wPywheim6sIDV1lWhb6qG0RD14HLLT&#10;JJidDburRn99Vyj0No/3OfNlZxpxJudrywrGowQEcWF1zaWC/e59+AzCB2SNjWVScCUPy0XvYY6p&#10;thfO6bwNpYgh7FNUUIXQplL6oiKDfmRb4sj9WGcwROhKqR1eYrhp5FOSTKXBmmNDhS2tKyqO25NR&#10;sDbfM/d2C6vD7va6+sw/yq/HLFNq0O+yFxCBuvAv/nNvdJw/ncD9mXi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Be2xQAAANwAAAAPAAAAAAAAAAAAAAAAAJgCAABkcnMv&#10;ZG93bnJldi54bWxQSwUGAAAAAAQABAD1AAAAigMAAAAA&#10;" adj="0,,0" path="m12,268l,268r,5l12,273r,-5m12,l,,,4r12,l12,e" fillcolor="#7e7e7e" stroked="f">
              <v:stroke joinstyle="round"/>
              <v:formulas/>
              <v:path arrowok="t" o:connecttype="custom" o:connectlocs="12,274;0,274;0,279;12,279;12,274;12,6;0,6;0,10;12,10;12,6" o:connectangles="0,0,0,0,0,0,0,0,0,0"/>
            </v:shape>
            <v:line id="Line 153" o:spid="_x0000_s1162" style="position:absolute;visibility:visible" from="6512,10" to="65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7v/sMAAADcAAAADwAAAGRycy9kb3ducmV2LnhtbERP32vCMBB+H/g/hBP2NlNlllGNIsrG&#10;cAjWDp+P5tbWNZeSZLb775eB4Nt9fD9vuR5MK67kfGNZwXSSgCAurW64UvBZvD69gPABWWNrmRT8&#10;kof1avSwxEzbnnO6nkIlYgj7DBXUIXSZlL6syaCf2I44cl/WGQwRukpqh30MN62cJUkqDTYcG2rs&#10;aFtT+X36MQrag96/VXO3/cjPs8uxL3aXdFMo9TgeNgsQgYZwF9/c7zrOT5/h/5l4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e7/7DAAAA3AAAAA8AAAAAAAAAAAAA&#10;AAAAoQIAAGRycy9kb3ducmV2LnhtbFBLBQYAAAAABAAEAPkAAACRAwAAAAA=&#10;" strokecolor="#7e7e7e" strokeweight=".24pt"/>
            <w10:wrap anchorx="page"/>
          </v:group>
        </w:pict>
      </w:r>
      <w:r>
        <w:rPr>
          <w:noProof/>
          <w:lang w:val="en-US" w:eastAsia="en-US" w:bidi="ar-SA"/>
        </w:rPr>
        <w:pict>
          <v:group id="Group 149" o:spid="_x0000_s1163" style="position:absolute;left:0;text-align:left;margin-left:401.7pt;margin-top:.3pt;width:.6pt;height:13.7pt;z-index:-251599872;mso-position-horizontal-relative:page" coordorigin="8034,6"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">
            <v:shape id="AutoShape 151" o:spid="_x0000_s1164" style="position:absolute;left:8034;top:5;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JwcgA&#10;AADcAAAADwAAAGRycy9kb3ducmV2LnhtbESPQU/CQBCF7yb+h82YeCGy1QPRykIKSvBgNAUPHCfd&#10;oW3szja7CxR+vXMg8TaT9+a9b6bzwXXqSCG2ng08jjNQxJW3LdcGfrarh2dQMSFb7DyTgTNFmM9u&#10;b6aYW3/iko6bVCsJ4ZijgSalPtc6Vg05jGPfE4u298FhkjXU2gY8Sbjr9FOWTbTDlqWhwZ6WDVW/&#10;m4MzsHTfL+H9kha77eVt8Vmu669RURhzfzcUr6ASDenffL3+sII/EXx5Ri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ZonByAAAANwAAAAPAAAAAAAAAAAAAAAAAJgCAABk&#10;cnMvZG93bnJldi54bWxQSwUGAAAAAAQABAD1AAAAjQMAAAAA&#10;" adj="0,,0" path="m12,268l,268r,5l12,273r,-5m12,l,,,4r12,l12,e" fillcolor="#7e7e7e" stroked="f">
              <v:stroke joinstyle="round"/>
              <v:formulas/>
              <v:path arrowok="t" o:connecttype="custom" o:connectlocs="12,274;0,274;0,279;12,279;12,274;12,6;0,6;0,10;12,10;12,6" o:connectangles="0,0,0,0,0,0,0,0,0,0"/>
            </v:shape>
            <v:line id="Line 150" o:spid="_x0000_s1165" style="position:absolute;visibility:visible" from="8037,10" to="8037,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lMZsIAAADcAAAADwAAAGRycy9kb3ducmV2LnhtbERP32vCMBB+H/g/hBP2NlMFy6hGEcUh&#10;k8G04vPRnG21uZQks/W/XwYD3+7j+3nzZW8acSfna8sKxqMEBHFhdc2lglO+fXsH4QOyxsYyKXiQ&#10;h+Vi8DLHTNuOD3Q/hlLEEPYZKqhCaDMpfVGRQT+yLXHkLtYZDBG6UmqHXQw3jZwkSSoN1hwbKmxp&#10;XVFxO/4YBc2X/vwop269P5wn1+8u31zTVa7U67BfzUAE6sNT/O/e6Tg/HcPfM/EC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lMZsIAAADcAAAADwAAAAAAAAAAAAAA&#10;AAChAgAAZHJzL2Rvd25yZXYueG1sUEsFBgAAAAAEAAQA+QAAAJADAAAAAA==&#10;" strokecolor="#7e7e7e" strokeweight=".24pt"/>
            <w10:wrap anchorx="page"/>
          </v:group>
        </w:pict>
      </w:r>
      <w:r>
        <w:rPr>
          <w:noProof/>
          <w:lang w:val="en-US" w:eastAsia="en-US" w:bidi="ar-SA"/>
        </w:rPr>
        <w:pict>
          <v:group id="Group 146" o:spid="_x0000_s1062" style="position:absolute;left:0;text-align:left;margin-left:584.5pt;margin-top:.3pt;width:.6pt;height:13.7pt;z-index:251674624;mso-position-horizontal-relative:page" coordorigin="11690,6"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">
            <v:shape id="AutoShape 148" o:spid="_x0000_s1063" style="position:absolute;left:11690;top:5;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bCMUA&#10;AADcAAAADwAAAGRycy9kb3ducmV2LnhtbERPS2sCMRC+F/ofwhR6Ec22oNXVKKu11INUfBw8Dptx&#10;d+lmsiSpbv31jSD0Nh/fcyaz1tTiTM5XlhW89BIQxLnVFRcKDvuP7hCED8gaa8uk4Jc8zKaPDxNM&#10;tb3wls67UIgYwj5FBWUITSqlz0sy6Hu2IY7cyTqDIUJXSO3wEsNNLV+TZCANVhwbSmxoUVL+vfsx&#10;ChZmM3LLa5gf99f3+Xr7WXx1skyp56c2G4MI1IZ/8d290nF+/w1uz8QL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9sIxQAAANwAAAAPAAAAAAAAAAAAAAAAAJgCAABkcnMv&#10;ZG93bnJldi54bWxQSwUGAAAAAAQABAD1AAAAigMAAAAA&#10;" adj="0,,0" path="m12,268l,268r,5l12,273r,-5m12,l,,,4r12,l12,e" fillcolor="#7e7e7e" stroked="f">
              <v:stroke joinstyle="round"/>
              <v:formulas/>
              <v:path arrowok="t" o:connecttype="custom" o:connectlocs="12,274;0,274;0,279;12,279;12,274;12,6;0,6;0,10;12,10;12,6" o:connectangles="0,0,0,0,0,0,0,0,0,0"/>
            </v:shape>
            <v:line id="Line 147" o:spid="_x0000_s1064" style="position:absolute;visibility:visible" from="11700,10" to="1170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8vRsUAAADcAAAADwAAAGRycy9kb3ducmV2LnhtbESPQWvCQBCF74X+h2WE3upGQSmpq4hF&#10;KS1CNdLzkB2TaHY27G5N+u+dQ6G3Gd6b975ZrAbXqhuF2Hg2MBlnoIhLbxuuDJyK7fMLqJiQLbae&#10;ycAvRVgtHx8WmFvf84Fux1QpCeGYo4E6pS7XOpY1OYxj3xGLdvbBYZI1VNoG7CXctXqaZXPtsGFp&#10;qLGjTU3l9fjjDLR7+7GrZmHzefieXr764u0yXxfGPI2G9SuoREP6N/9dv1vBnwmtPCMT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8vRsUAAADcAAAADwAAAAAAAAAA&#10;AAAAAAChAgAAZHJzL2Rvd25yZXYueG1sUEsFBgAAAAAEAAQA+QAAAJMDAAAAAA==&#10;" strokecolor="#7e7e7e" strokeweight=".24pt"/>
            <w10:wrap anchorx="page"/>
          </v:group>
        </w:pict>
      </w:r>
      <w:r w:rsidR="00DB7652">
        <w:t>ОПШТИНСКА УПРАВА ОПШТИНЕ ЧАЈЕТИНА, са седиштем у Чајетини, ул. А.Карађорђевића 34,</w:t>
      </w:r>
    </w:p>
    <w:p w:rsidR="00DB7652" w:rsidRDefault="004E3D4E" w:rsidP="00DB7652">
      <w:pPr>
        <w:pStyle w:val="BodyText"/>
        <w:spacing w:before="1"/>
        <w:ind w:left="1132" w:right="802"/>
      </w:pPr>
      <w:r>
        <w:rPr>
          <w:noProof/>
          <w:lang w:val="en-US" w:eastAsia="en-US" w:bidi="ar-SA"/>
        </w:rPr>
        <w:pict>
          <v:group id="Group 143" o:spid="_x0000_s1166" style="position:absolute;left:0;text-align:left;margin-left:86.55pt;margin-top:.45pt;width:.6pt;height:13.7pt;z-index:-251598848;mso-position-horizontal-relative:page" coordorigin="1731,9"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">
            <v:shape id="AutoShape 145" o:spid="_x0000_s1167" style="position:absolute;left:1730;top:9;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Ff8UA&#10;AADcAAAADwAAAGRycy9kb3ducmV2LnhtbERPS2sCMRC+F/ofwhR6Ec22aNHVKKu11INUfBw8Dptx&#10;d+lmsiSpbv31jSD0Nh/fcyaz1tTiTM5XlhW89BIQxLnVFRcKDvuP7hCED8gaa8uk4Jc8zKaPDxNM&#10;tb3wls67UIgYwj5FBWUITSqlz0sy6Hu2IY7cyTqDIUJXSO3wEsNNLV+T5E0arDg2lNjQoqT8e/dj&#10;FCzMZuSW1zA/7q/v8/X2s/jqZJlSz09tNgYRqA3/4rt7peP8QR9uz8QL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UV/xQAAANwAAAAPAAAAAAAAAAAAAAAAAJgCAABkcnMv&#10;ZG93bnJldi54bWxQSwUGAAAAAAQABAD1AAAAigMAAAAA&#10;" adj="0,,0" path="m12,269l,269r,5l12,274r,-5m12,l,,,5r12,l12,e" fillcolor="#7e7e7e" stroked="f">
              <v:stroke joinstyle="round"/>
              <v:formulas/>
              <v:path arrowok="t" o:connecttype="custom" o:connectlocs="12,278;0,278;0,283;12,283;12,278;12,9;0,9;0,14;12,14;12,9" o:connectangles="0,0,0,0,0,0,0,0,0,0"/>
            </v:shape>
            <v:line id="Line 144" o:spid="_x0000_s1168" style="position:absolute;visibility:visible" from="1733,14" to="173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6A2MMAAADcAAAADwAAAGRycy9kb3ducmV2LnhtbERP32vCMBB+H/g/hBvsbaYTKqMzLaJs&#10;yGQw7djz0ZxttbmUJNr63y+CsLf7+H7eohhNJy7kfGtZwcs0AUFcWd1yreCnfH9+BeEDssbOMim4&#10;kocinzwsMNN24B1d9qEWMYR9hgqaEPpMSl81ZNBPbU8cuYN1BkOErpba4RDDTSdnSTKXBluODQ32&#10;tGqoOu3PRkH3pT8/6tSttrvf2fF7KNfH+bJU6ulxXL6BCDSGf/HdvdFxfprC7Zl4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gNjDAAAA3AAAAA8AAAAAAAAAAAAA&#10;AAAAoQIAAGRycy9kb3ducmV2LnhtbFBLBQYAAAAABAAEAPkAAACRAwAAAAA=&#10;" strokecolor="#7e7e7e" strokeweight=".24pt"/>
            <w10:wrap anchorx="page"/>
          </v:group>
        </w:pict>
      </w:r>
      <w:r>
        <w:rPr>
          <w:noProof/>
          <w:lang w:val="en-US" w:eastAsia="en-US" w:bidi="ar-SA"/>
        </w:rPr>
        <w:pict>
          <v:group id="Group 140" o:spid="_x0000_s1169" style="position:absolute;left:0;text-align:left;margin-left:149.2pt;margin-top:.45pt;width:.6pt;height:13.7pt;z-index:-251597824;mso-position-horizontal-relative:page" coordorigin="2984,9"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">
            <v:shape id="AutoShape 142" o:spid="_x0000_s1170" style="position:absolute;left:2983;top:9;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bm58UA&#10;AADcAAAADwAAAGRycy9kb3ducmV2LnhtbERPS2sCMRC+F/ofwhS8FM0qtOhqlNW26EEUHwePw2bc&#10;XbqZLEmqq7/eFAq9zcf3nMmsNbW4kPOVZQX9XgKCOLe64kLB8fDVHYLwAVljbZkU3MjDbPr8NMFU&#10;2yvv6LIPhYgh7FNUUIbQpFL6vCSDvmcb4sidrTMYInSF1A6vMdzUcpAk79JgxbGhxIYWJeXf+x+j&#10;YGG2I/d5D/PT4f4xX++WxeY1y5TqvLTZGESgNvyL/9wrHee/9eH3mXiB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ubnxQAAANwAAAAPAAAAAAAAAAAAAAAAAJgCAABkcnMv&#10;ZG93bnJldi54bWxQSwUGAAAAAAQABAD1AAAAigMAAAAA&#10;" adj="0,,0" path="m12,269l,269r,5l12,274r,-5m12,l,,,5r12,l12,e" fillcolor="#7e7e7e" stroked="f">
              <v:stroke joinstyle="round"/>
              <v:formulas/>
              <v:path arrowok="t" o:connecttype="custom" o:connectlocs="12,278;0,278;0,283;12,283;12,278;12,9;0,9;0,14;12,14;12,9" o:connectangles="0,0,0,0,0,0,0,0,0,0"/>
            </v:shape>
            <v:line id="Line 141" o:spid="_x0000_s1171" style="position:absolute;visibility:visible" from="2993,14" to="299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cYrMMAAADcAAAADwAAAGRycy9kb3ducmV2LnhtbERP32vCMBB+H/g/hBvsbaYrKKMzLaJs&#10;yGQw7djz0ZxttbmUJNr63y+CsLf7+H7eohhNJy7kfGtZwcs0AUFcWd1yreCnfH9+BeEDssbOMim4&#10;kocinzwsMNN24B1d9qEWMYR9hgqaEPpMSl81ZNBPbU8cuYN1BkOErpba4RDDTSfTJJlLgy3HhgZ7&#10;WjVUnfZno6D70p8f9cyttrvf9Pg9lOvjfFkq9fQ4Lt9ABBrDv/ju3ug4f5bC7Zl4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XGKzDAAAA3AAAAA8AAAAAAAAAAAAA&#10;AAAAoQIAAGRycy9kb3ducmV2LnhtbFBLBQYAAAAABAAEAPkAAACRAwAAAAA=&#10;" strokecolor="#7e7e7e" strokeweight=".24pt"/>
            <w10:wrap anchorx="page"/>
          </v:group>
        </w:pict>
      </w:r>
      <w:r>
        <w:rPr>
          <w:noProof/>
          <w:lang w:val="en-US" w:eastAsia="en-US" w:bidi="ar-SA"/>
        </w:rPr>
        <w:pict>
          <v:group id="Group 137" o:spid="_x0000_s1172" style="position:absolute;left:0;text-align:left;margin-left:222.05pt;margin-top:.45pt;width:.6pt;height:13.7pt;z-index:-251596800;mso-position-horizontal-relative:page" coordorigin="4441,9"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">
            <v:shape id="AutoShape 139" o:spid="_x0000_s1173" style="position:absolute;left:4441;top:9;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Zp8gA&#10;AADcAAAADwAAAGRycy9kb3ducmV2LnhtbESPT0/CQBDF7yZ+h82YcDGw1RgjhYUUhOjBaPhz4Djp&#10;Dm1jd7bZXaDy6Z2DibeZvDfv/WY6712rzhRi49nAwygDRVx623BlYL9bD19AxYRssfVMBn4ownx2&#10;ezPF3PoLb+i8TZWSEI45GqhT6nKtY1mTwzjyHbFoRx8cJllDpW3Ai4S7Vj9m2bN22LA01NjRsqby&#10;e3tyBpbuaxxW17Q47K6vi4/NW/V5XxTGDO76YgIqUZ/+zX/X71bwn4RWnpEJ9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dmnyAAAANwAAAAPAAAAAAAAAAAAAAAAAJgCAABk&#10;cnMvZG93bnJldi54bWxQSwUGAAAAAAQABAD1AAAAjQMAAAAA&#10;" adj="0,,0" path="m12,269l,269r,5l12,274r,-5m12,l,,,5r12,l12,e" fillcolor="#7e7e7e" stroked="f">
              <v:stroke joinstyle="round"/>
              <v:formulas/>
              <v:path arrowok="t" o:connecttype="custom" o:connectlocs="12,278;0,278;0,283;12,283;12,278;12,9;0,9;0,14;12,14;12,9" o:connectangles="0,0,0,0,0,0,0,0,0,0"/>
            </v:shape>
            <v:line id="Line 138" o:spid="_x0000_s1174" style="position:absolute;visibility:visible" from="4443,14" to="444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ocAMMAAADcAAAADwAAAGRycy9kb3ducmV2LnhtbERP32vCMBB+H/g/hBP2NlPFiVajiOIY&#10;G4Ja8flozrbaXEqS2e6/XwaDvd3H9/MWq87U4kHOV5YVDAcJCOLc6ooLBeds9zIF4QOyxtoyKfgm&#10;D6tl72mBqbYtH+lxCoWIIexTVFCG0KRS+rwkg35gG+LIXa0zGCJ0hdQO2xhuajlKkok0WHFsKLGh&#10;TUn5/fRlFNR7/fFWvLrN5/Eyuh3abHubrDOlnvvdeg4iUBf+xX/udx3nj2fw+0y8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qHADDAAAA3AAAAA8AAAAAAAAAAAAA&#10;AAAAoQIAAGRycy9kb3ducmV2LnhtbFBLBQYAAAAABAAEAPkAAACRAwAAAAA=&#10;" strokecolor="#7e7e7e" strokeweight=".24pt"/>
            <w10:wrap anchorx="page"/>
          </v:group>
        </w:pict>
      </w:r>
      <w:r>
        <w:rPr>
          <w:noProof/>
          <w:lang w:val="en-US" w:eastAsia="en-US" w:bidi="ar-SA"/>
        </w:rPr>
        <w:pict>
          <v:group id="Group 132" o:spid="_x0000_s1175" style="position:absolute;left:0;text-align:left;margin-left:315.9pt;margin-top:.45pt;width:4pt;height:13.7pt;z-index:-251595776;mso-position-horizontal-relative:page" coordorigin="6318,9" coordsize="8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">
            <v:shape id="AutoShape 136" o:spid="_x0000_s1176" style="position:absolute;left:6317;top:9;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L1sUA&#10;AADcAAAADwAAAGRycy9kb3ducmV2LnhtbERPS2sCMRC+F/ofwhR6Ec22StHVKKu11INUfBw8Dptx&#10;d+lmsiSpbv31jSD0Nh/fcyaz1tTiTM5XlhW89BIQxLnVFRcKDvuP7hCED8gaa8uk4Jc8zKaPDxNM&#10;tb3wls67UIgYwj5FBWUITSqlz0sy6Hu2IY7cyTqDIUJXSO3wEsNNLV+T5E0arDg2lNjQoqT8e/dj&#10;FCzMZuSW1zA/7q/v8/X2s/jqZJlSz09tNgYRqA3/4rt7peP8QR9uz8QL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UvWxQAAANwAAAAPAAAAAAAAAAAAAAAAAJgCAABkcnMv&#10;ZG93bnJldi54bWxQSwUGAAAAAAQABAD1AAAAigMAAAAA&#10;" adj="0,,0" path="m12,269l,269r,5l12,274r,-5m12,l,,,5r12,l12,e" fillcolor="#7e7e7e" stroked="f">
              <v:stroke joinstyle="round"/>
              <v:formulas/>
              <v:path arrowok="t" o:connecttype="custom" o:connectlocs="12,278;0,278;0,283;12,283;12,278;12,9;0,9;0,14;12,14;12,9" o:connectangles="0,0,0,0,0,0,0,0,0,0"/>
            </v:shape>
            <v:line id="Line 135" o:spid="_x0000_s1177" style="position:absolute;visibility:visible" from="6327,14" to="632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uznsIAAADcAAAADwAAAGRycy9kb3ducmV2LnhtbERP32vCMBB+F/wfwgl701RxItUo4tiQ&#10;jYFa8flozrbaXEoSbfffL4OBb/fx/bzlujO1eJDzlWUF41ECgji3uuJCwSl7H85B+ICssbZMCn7I&#10;w3rV7y0x1bblAz2OoRAxhH2KCsoQmlRKn5dk0I9sQxy5i3UGQ4SukNphG8NNLSdJMpMGK44NJTa0&#10;LSm/He9GQf2tPz+KV7f9Opwn132bvV1nm0ypl0G3WYAI1IWn+N+903H+dAp/z8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uznsIAAADcAAAADwAAAAAAAAAAAAAA&#10;AAChAgAAZHJzL2Rvd25yZXYueG1sUEsFBgAAAAAEAAQA+QAAAJADAAAAAA==&#10;" strokecolor="#7e7e7e" strokeweight=".24pt"/>
            <v:shape id="AutoShape 134" o:spid="_x0000_s1178" style="position:absolute;left:6385;top:9;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2OcUA&#10;AADcAAAADwAAAGRycy9kb3ducmV2LnhtbERPS2sCMRC+F/ofwhR6Ec22aNHVKKu11INUfBw8Dptx&#10;d+lmsiSpbv31jSD0Nh/fcyaz1tTiTM5XlhW89BIQxLnVFRcKDvuP7hCED8gaa8uk4Jc8zKaPDxNM&#10;tb3wls67UIgYwj5FBWUITSqlz0sy6Hu2IY7cyTqDIUJXSO3wEsNNLV+T5E0arDg2lNjQoqT8e/dj&#10;FCzMZuSW1zA/7q/v8/X2s/jqZJlSz09tNgYRqA3/4rt7peP8/gBuz8QL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HY5xQAAANwAAAAPAAAAAAAAAAAAAAAAAJgCAABkcnMv&#10;ZG93bnJldi54bWxQSwUGAAAAAAQABAD1AAAAigMAAAAA&#10;" adj="0,,0" path="m12,269l,269r,5l12,274r,-5m12,l,,,5r12,l12,e" fillcolor="#7e7e7e" stroked="f">
              <v:stroke joinstyle="round"/>
              <v:formulas/>
              <v:path arrowok="t" o:connecttype="custom" o:connectlocs="12,278;0,278;0,283;12,283;12,278;12,9;0,9;0,14;12,14;12,9" o:connectangles="0,0,0,0,0,0,0,0,0,0"/>
            </v:shape>
            <v:line id="Line 133" o:spid="_x0000_s1179" style="position:absolute;visibility:visible" from="6387,14" to="638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WIcsMAAADcAAAADwAAAGRycy9kb3ducmV2LnhtbERP32vCMBB+H/g/hBP2NlNlllGNIsrG&#10;cAjWDp+P5tbWNZeSZLb775eB4Nt9fD9vuR5MK67kfGNZwXSSgCAurW64UvBZvD69gPABWWNrmRT8&#10;kof1avSwxEzbnnO6nkIlYgj7DBXUIXSZlL6syaCf2I44cl/WGQwRukpqh30MN62cJUkqDTYcG2rs&#10;aFtT+X36MQrag96/VXO3/cjPs8uxL3aXdFMo9TgeNgsQgYZwF9/c7zrOf07h/5l4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1iHLDAAAA3AAAAA8AAAAAAAAAAAAA&#10;AAAAoQIAAGRycy9kb3ducmV2LnhtbFBLBQYAAAAABAAEAPkAAACRAwAAAAA=&#10;" strokecolor="#7e7e7e" strokeweight=".24pt"/>
            <w10:wrap anchorx="page"/>
          </v:group>
        </w:pict>
      </w:r>
      <w:r>
        <w:rPr>
          <w:noProof/>
          <w:lang w:val="en-US" w:eastAsia="en-US" w:bidi="ar-SA"/>
        </w:rPr>
        <w:pict>
          <v:group id="Group 129" o:spid="_x0000_s1180" style="position:absolute;left:0;text-align:left;margin-left:472.65pt;margin-top:.45pt;width:.6pt;height:13.7pt;z-index:-251594752;mso-position-horizontal-relative:page" coordorigin="9453,9"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">
            <v:shape id="AutoShape 131" o:spid="_x0000_s1181" style="position:absolute;left:9453;top:9;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PVocgA&#10;AADcAAAADwAAAGRycy9kb3ducmV2LnhtbESPT0/CQBDF7yZ+h82YcDGw1RgjhYUUhOjBaPhz4Djp&#10;Dm1jd7bZXaDy6Z2DibeZvDfv/WY6712rzhRi49nAwygDRVx623BlYL9bD19AxYRssfVMBn4ownx2&#10;ezPF3PoLb+i8TZWSEI45GqhT6nKtY1mTwzjyHbFoRx8cJllDpW3Ai4S7Vj9m2bN22LA01NjRsqby&#10;e3tyBpbuaxxW17Q47K6vi4/NW/V5XxTGDO76YgIqUZ/+zX/X71bwnwRfnpEJ9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09WhyAAAANwAAAAPAAAAAAAAAAAAAAAAAJgCAABk&#10;cnMvZG93bnJldi54bWxQSwUGAAAAAAQABAD1AAAAjQMAAAAA&#10;" adj="0,,0" path="m12,269l,269r,5l12,274r,-5m12,l,,,5r12,l12,e" fillcolor="#7e7e7e" stroked="f">
              <v:stroke joinstyle="round"/>
              <v:formulas/>
              <v:path arrowok="t" o:connecttype="custom" o:connectlocs="12,278;0,278;0,283;12,283;12,278;12,9;0,9;0,14;12,14;12,9" o:connectangles="0,0,0,0,0,0,0,0,0,0"/>
            </v:shape>
            <v:line id="Line 130" o:spid="_x0000_s1182" style="position:absolute;visibility:visible" from="9463,14" to="946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wQBsIAAADcAAAADwAAAGRycy9kb3ducmV2LnhtbERP32vCMBB+H/g/hBN8m6niRKpRRNkY&#10;GwO14vPRnG21uZQks/W/N4OBb/fx/bzFqjO1uJHzlWUFo2ECgji3uuJCwTF7f52B8AFZY22ZFNzJ&#10;w2rZe1lgqm3Le7odQiFiCPsUFZQhNKmUPi/JoB/ahjhyZ+sMhghdIbXDNoabWo6TZCoNVhwbSmxo&#10;U1J+PfwaBfWP/voo3tzme38aX3Zttr1M15lSg363noMI1IWn+N/9qeP8yQj+no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wQBsIAAADcAAAADwAAAAAAAAAAAAAA&#10;AAChAgAAZHJzL2Rvd25yZXYueG1sUEsFBgAAAAAEAAQA+QAAAJADAAAAAA==&#10;" strokecolor="#7e7e7e" strokeweight=".24pt"/>
            <w10:wrap anchorx="page"/>
          </v:group>
        </w:pict>
      </w:r>
      <w:r w:rsidR="00DB7652">
        <w:t>,ПИБ 101072148 , кога заступа Вељко Радуловић, начелник општинске управе (у даљем тексту: Наручилац),</w:t>
      </w:r>
    </w:p>
    <w:p w:rsidR="00DB7652" w:rsidRDefault="00DB7652" w:rsidP="00DB7652">
      <w:pPr>
        <w:pStyle w:val="BodyText"/>
        <w:spacing w:before="11"/>
        <w:rPr>
          <w:sz w:val="23"/>
        </w:rPr>
      </w:pPr>
    </w:p>
    <w:p w:rsidR="00DB7652" w:rsidRDefault="00DB7652" w:rsidP="00DB7652">
      <w:pPr>
        <w:pStyle w:val="BodyText"/>
        <w:ind w:left="1132"/>
      </w:pPr>
      <w:r>
        <w:t>и</w:t>
      </w:r>
    </w:p>
    <w:p w:rsidR="00DB7652" w:rsidRDefault="00DB7652" w:rsidP="00DB7652">
      <w:pPr>
        <w:pStyle w:val="BodyText"/>
        <w:spacing w:before="5"/>
      </w:pPr>
    </w:p>
    <w:p w:rsidR="00DB7652" w:rsidRDefault="00DB7652" w:rsidP="00DB7652">
      <w:pPr>
        <w:pStyle w:val="Heading1"/>
        <w:ind w:left="1132"/>
      </w:pPr>
      <w:r>
        <w:t>ИЗВОЂАЧ РАДОВА:</w:t>
      </w:r>
    </w:p>
    <w:p w:rsidR="00DB7652" w:rsidRDefault="00DB7652" w:rsidP="00DB7652">
      <w:pPr>
        <w:pStyle w:val="BodyText"/>
        <w:spacing w:before="9"/>
        <w:rPr>
          <w:b/>
          <w:sz w:val="15"/>
        </w:rPr>
      </w:pPr>
    </w:p>
    <w:p w:rsidR="00DB7652" w:rsidRDefault="00DB7652" w:rsidP="00DB7652">
      <w:pPr>
        <w:pStyle w:val="BodyText"/>
        <w:tabs>
          <w:tab w:val="left" w:pos="6652"/>
          <w:tab w:val="left" w:pos="10873"/>
        </w:tabs>
        <w:spacing w:before="90"/>
        <w:ind w:left="1132"/>
      </w:pPr>
      <w:r>
        <w:rPr>
          <w:u w:val="single"/>
        </w:rPr>
        <w:tab/>
      </w:r>
      <w:r>
        <w:t>са седиштем у_</w:t>
      </w:r>
      <w:r>
        <w:rPr>
          <w:u w:val="single"/>
        </w:rPr>
        <w:tab/>
      </w:r>
    </w:p>
    <w:p w:rsidR="00DB7652" w:rsidRDefault="00DB7652" w:rsidP="00DB7652">
      <w:pPr>
        <w:ind w:left="2549"/>
        <w:rPr>
          <w:i/>
          <w:sz w:val="24"/>
        </w:rPr>
      </w:pPr>
      <w:r>
        <w:rPr>
          <w:i/>
          <w:sz w:val="24"/>
        </w:rPr>
        <w:t>назив извођача</w:t>
      </w:r>
    </w:p>
    <w:p w:rsidR="00DB7652" w:rsidRDefault="00DB7652" w:rsidP="00DB7652">
      <w:pPr>
        <w:pStyle w:val="BodyText"/>
        <w:tabs>
          <w:tab w:val="left" w:pos="5632"/>
          <w:tab w:val="left" w:pos="6654"/>
          <w:tab w:val="left" w:pos="9594"/>
        </w:tabs>
        <w:ind w:left="1132"/>
      </w:pPr>
      <w:r>
        <w:t>ул.</w:t>
      </w:r>
      <w:r>
        <w:rPr>
          <w:u w:val="single"/>
        </w:rPr>
        <w:tab/>
      </w:r>
      <w:r>
        <w:t>бр.</w:t>
      </w:r>
      <w:r>
        <w:rPr>
          <w:u w:val="single"/>
        </w:rPr>
        <w:tab/>
      </w:r>
      <w:r>
        <w:t>,ПИБ</w:t>
      </w:r>
      <w:r>
        <w:rPr>
          <w:u w:val="single"/>
        </w:rPr>
        <w:tab/>
      </w:r>
      <w:r>
        <w:t>когазаступа</w:t>
      </w:r>
    </w:p>
    <w:p w:rsidR="00DB7652" w:rsidRDefault="00DB7652" w:rsidP="00DB7652">
      <w:pPr>
        <w:ind w:left="3257"/>
        <w:rPr>
          <w:i/>
          <w:sz w:val="24"/>
        </w:rPr>
      </w:pPr>
      <w:r>
        <w:rPr>
          <w:i/>
          <w:sz w:val="24"/>
        </w:rPr>
        <w:t>адреса</w:t>
      </w:r>
    </w:p>
    <w:p w:rsidR="00DB7652" w:rsidRDefault="00DB7652" w:rsidP="00DB7652">
      <w:pPr>
        <w:pStyle w:val="BodyText"/>
        <w:tabs>
          <w:tab w:val="left" w:pos="7252"/>
        </w:tabs>
        <w:spacing w:line="480" w:lineRule="auto"/>
        <w:ind w:left="1132" w:right="1487"/>
      </w:pPr>
      <w:r>
        <w:rPr>
          <w:u w:val="single"/>
        </w:rPr>
        <w:tab/>
      </w:r>
      <w:r>
        <w:t>(у даљем тексту: Извођачрадова). Или</w:t>
      </w:r>
    </w:p>
    <w:p w:rsidR="00DB7652" w:rsidRDefault="00DB7652" w:rsidP="00DB7652">
      <w:pPr>
        <w:pStyle w:val="BodyText"/>
        <w:tabs>
          <w:tab w:val="left" w:pos="7275"/>
          <w:tab w:val="left" w:pos="10893"/>
        </w:tabs>
        <w:ind w:left="1132"/>
      </w:pPr>
      <w:r>
        <w:t>Носилацпосла</w:t>
      </w:r>
      <w:r>
        <w:rPr>
          <w:u w:val="single"/>
        </w:rPr>
        <w:tab/>
      </w:r>
      <w:r>
        <w:t>са седиштему</w:t>
      </w:r>
      <w:r>
        <w:rPr>
          <w:u w:val="single"/>
        </w:rPr>
        <w:tab/>
      </w:r>
    </w:p>
    <w:p w:rsidR="00DB7652" w:rsidRDefault="00DB7652" w:rsidP="00DB7652">
      <w:pPr>
        <w:ind w:left="3965"/>
        <w:rPr>
          <w:i/>
          <w:sz w:val="24"/>
        </w:rPr>
      </w:pPr>
      <w:r>
        <w:rPr>
          <w:i/>
          <w:sz w:val="24"/>
        </w:rPr>
        <w:t>назив носиоца посла</w:t>
      </w:r>
    </w:p>
    <w:p w:rsidR="00DB7652" w:rsidRDefault="00DB7652" w:rsidP="00DB7652">
      <w:pPr>
        <w:pStyle w:val="BodyText"/>
        <w:tabs>
          <w:tab w:val="left" w:pos="5632"/>
          <w:tab w:val="left" w:pos="6654"/>
          <w:tab w:val="left" w:pos="9594"/>
        </w:tabs>
        <w:ind w:left="1132"/>
      </w:pPr>
      <w:r>
        <w:t>ул.</w:t>
      </w:r>
      <w:r>
        <w:rPr>
          <w:u w:val="single"/>
        </w:rPr>
        <w:tab/>
      </w:r>
      <w:r>
        <w:t>бр.</w:t>
      </w:r>
      <w:r>
        <w:rPr>
          <w:u w:val="single"/>
        </w:rPr>
        <w:tab/>
      </w:r>
      <w:r>
        <w:t>,ПИБ</w:t>
      </w:r>
      <w:r>
        <w:rPr>
          <w:u w:val="single"/>
        </w:rPr>
        <w:tab/>
      </w:r>
      <w:r>
        <w:t>когазаступа</w:t>
      </w:r>
    </w:p>
    <w:p w:rsidR="00DB7652" w:rsidRDefault="00DB7652" w:rsidP="00DB7652">
      <w:pPr>
        <w:ind w:left="3257"/>
        <w:rPr>
          <w:i/>
          <w:sz w:val="24"/>
        </w:rPr>
      </w:pPr>
      <w:r>
        <w:rPr>
          <w:i/>
          <w:sz w:val="24"/>
        </w:rPr>
        <w:t>адреса</w:t>
      </w:r>
    </w:p>
    <w:p w:rsidR="00DB7652" w:rsidRDefault="00DB7652" w:rsidP="00DB7652">
      <w:pPr>
        <w:pStyle w:val="BodyText"/>
        <w:tabs>
          <w:tab w:val="left" w:pos="5332"/>
        </w:tabs>
        <w:ind w:left="1132"/>
      </w:pPr>
      <w:r>
        <w:rPr>
          <w:u w:val="single"/>
        </w:rPr>
        <w:tab/>
      </w:r>
      <w:r>
        <w:t>(у даљем тексту: Извођач радова) са члановимагрупе</w:t>
      </w:r>
    </w:p>
    <w:p w:rsidR="00DB7652" w:rsidRDefault="00DB7652" w:rsidP="00DB7652">
      <w:pPr>
        <w:pStyle w:val="BodyText"/>
        <w:spacing w:before="2"/>
        <w:rPr>
          <w:sz w:val="16"/>
        </w:rPr>
      </w:pPr>
    </w:p>
    <w:p w:rsidR="00DB7652" w:rsidRDefault="00DB7652" w:rsidP="00DB7652">
      <w:pPr>
        <w:pStyle w:val="BodyText"/>
        <w:tabs>
          <w:tab w:val="left" w:pos="6172"/>
          <w:tab w:val="left" w:pos="9790"/>
        </w:tabs>
        <w:spacing w:before="90"/>
        <w:ind w:left="1132"/>
      </w:pPr>
      <w:r>
        <w:rPr>
          <w:u w:val="single"/>
        </w:rPr>
        <w:tab/>
      </w:r>
      <w:r>
        <w:t>са седиштем у</w:t>
      </w:r>
      <w:r>
        <w:rPr>
          <w:u w:val="single"/>
        </w:rPr>
        <w:tab/>
      </w:r>
    </w:p>
    <w:p w:rsidR="00DB7652" w:rsidRDefault="00DB7652" w:rsidP="00DB7652">
      <w:pPr>
        <w:ind w:left="2549"/>
        <w:rPr>
          <w:i/>
          <w:sz w:val="24"/>
        </w:rPr>
      </w:pPr>
      <w:r>
        <w:rPr>
          <w:i/>
          <w:sz w:val="24"/>
        </w:rPr>
        <w:t>назив члана групе</w:t>
      </w:r>
    </w:p>
    <w:p w:rsidR="00DB7652" w:rsidRDefault="00DB7652" w:rsidP="00DB7652">
      <w:pPr>
        <w:pStyle w:val="BodyText"/>
        <w:tabs>
          <w:tab w:val="left" w:pos="6232"/>
          <w:tab w:val="left" w:pos="7254"/>
          <w:tab w:val="left" w:pos="9714"/>
        </w:tabs>
        <w:spacing w:before="1"/>
        <w:ind w:left="1132"/>
      </w:pPr>
      <w:r>
        <w:t>ул.</w:t>
      </w:r>
      <w:r>
        <w:rPr>
          <w:u w:val="single"/>
        </w:rPr>
        <w:tab/>
      </w:r>
      <w:r>
        <w:t>бр.</w:t>
      </w:r>
      <w:r>
        <w:rPr>
          <w:u w:val="single"/>
        </w:rPr>
        <w:tab/>
      </w:r>
      <w:r>
        <w:t>,ПИБ</w:t>
      </w:r>
      <w:r>
        <w:rPr>
          <w:u w:val="single"/>
        </w:rPr>
        <w:tab/>
      </w:r>
      <w:r>
        <w:t>и</w:t>
      </w:r>
    </w:p>
    <w:p w:rsidR="00DB7652" w:rsidRDefault="00DB7652" w:rsidP="00DB7652">
      <w:pPr>
        <w:ind w:left="3257"/>
        <w:rPr>
          <w:i/>
          <w:sz w:val="24"/>
        </w:rPr>
      </w:pPr>
      <w:r>
        <w:rPr>
          <w:i/>
          <w:sz w:val="24"/>
        </w:rPr>
        <w:t>адреса</w:t>
      </w:r>
    </w:p>
    <w:p w:rsidR="00DB7652" w:rsidRDefault="00DB7652" w:rsidP="00DB7652">
      <w:pPr>
        <w:pStyle w:val="BodyText"/>
        <w:spacing w:before="2"/>
        <w:rPr>
          <w:i/>
          <w:sz w:val="16"/>
        </w:rPr>
      </w:pPr>
    </w:p>
    <w:p w:rsidR="00DB7652" w:rsidRDefault="00DB7652" w:rsidP="00DB7652">
      <w:pPr>
        <w:pStyle w:val="BodyText"/>
        <w:tabs>
          <w:tab w:val="left" w:pos="6172"/>
          <w:tab w:val="left" w:pos="9790"/>
        </w:tabs>
        <w:spacing w:before="90"/>
        <w:ind w:left="1132"/>
      </w:pPr>
      <w:r>
        <w:rPr>
          <w:u w:val="single"/>
        </w:rPr>
        <w:tab/>
      </w:r>
      <w:r>
        <w:t>са седиштем у</w:t>
      </w:r>
      <w:r>
        <w:rPr>
          <w:u w:val="single"/>
        </w:rPr>
        <w:tab/>
      </w:r>
    </w:p>
    <w:p w:rsidR="00DB7652" w:rsidRDefault="00DB7652" w:rsidP="00DB7652">
      <w:pPr>
        <w:ind w:left="2549"/>
        <w:rPr>
          <w:i/>
          <w:sz w:val="24"/>
        </w:rPr>
      </w:pPr>
      <w:r>
        <w:rPr>
          <w:i/>
          <w:sz w:val="24"/>
        </w:rPr>
        <w:t>назив члана групе</w:t>
      </w:r>
    </w:p>
    <w:p w:rsidR="00DB7652" w:rsidRDefault="00DB7652" w:rsidP="00DB7652">
      <w:pPr>
        <w:pStyle w:val="BodyText"/>
        <w:tabs>
          <w:tab w:val="left" w:pos="6232"/>
          <w:tab w:val="left" w:pos="7254"/>
          <w:tab w:val="left" w:pos="9714"/>
        </w:tabs>
        <w:ind w:left="1132"/>
      </w:pPr>
      <w:r>
        <w:t>ул.</w:t>
      </w:r>
      <w:r>
        <w:rPr>
          <w:u w:val="single"/>
        </w:rPr>
        <w:tab/>
      </w:r>
      <w:r>
        <w:t>бр.</w:t>
      </w:r>
      <w:r>
        <w:rPr>
          <w:u w:val="single"/>
        </w:rPr>
        <w:tab/>
      </w:r>
      <w:r>
        <w:t>,ПИБ</w:t>
      </w:r>
      <w:r>
        <w:rPr>
          <w:u w:val="single"/>
        </w:rPr>
        <w:tab/>
      </w:r>
    </w:p>
    <w:p w:rsidR="00DB7652" w:rsidRDefault="00DB7652" w:rsidP="00DB7652">
      <w:pPr>
        <w:pStyle w:val="BodyText"/>
        <w:spacing w:before="2"/>
        <w:rPr>
          <w:sz w:val="16"/>
        </w:rPr>
      </w:pPr>
    </w:p>
    <w:p w:rsidR="00DB7652" w:rsidRDefault="00DB7652" w:rsidP="00DB7652">
      <w:pPr>
        <w:pStyle w:val="BodyText"/>
        <w:spacing w:before="90"/>
        <w:ind w:left="1132"/>
      </w:pPr>
      <w:r>
        <w:t>или</w:t>
      </w:r>
    </w:p>
    <w:p w:rsidR="00DB7652" w:rsidRDefault="00DB7652" w:rsidP="00DB7652">
      <w:pPr>
        <w:sectPr w:rsidR="00DB7652">
          <w:pgSz w:w="12240" w:h="15840"/>
          <w:pgMar w:top="740" w:right="0" w:bottom="1160" w:left="0" w:header="0" w:footer="894" w:gutter="0"/>
          <w:cols w:space="720"/>
        </w:sectPr>
      </w:pPr>
    </w:p>
    <w:p w:rsidR="00DB7652" w:rsidRDefault="00DB7652" w:rsidP="00DB7652">
      <w:pPr>
        <w:pStyle w:val="BodyText"/>
        <w:tabs>
          <w:tab w:val="left" w:pos="7275"/>
          <w:tab w:val="left" w:pos="10891"/>
        </w:tabs>
        <w:spacing w:before="63"/>
        <w:ind w:left="1132"/>
      </w:pPr>
      <w:r>
        <w:lastRenderedPageBreak/>
        <w:t>Носилацпосла</w:t>
      </w:r>
      <w:r>
        <w:rPr>
          <w:u w:val="single"/>
        </w:rPr>
        <w:tab/>
      </w:r>
      <w:r>
        <w:t>са седиштем у</w:t>
      </w:r>
      <w:r>
        <w:rPr>
          <w:u w:val="single"/>
        </w:rPr>
        <w:tab/>
      </w:r>
    </w:p>
    <w:p w:rsidR="00DB7652" w:rsidRDefault="00DB7652" w:rsidP="00DB7652">
      <w:pPr>
        <w:ind w:left="3965"/>
        <w:rPr>
          <w:i/>
          <w:sz w:val="24"/>
        </w:rPr>
      </w:pPr>
      <w:r>
        <w:rPr>
          <w:i/>
          <w:sz w:val="24"/>
        </w:rPr>
        <w:t>назив носиоца посла</w:t>
      </w:r>
    </w:p>
    <w:p w:rsidR="00DB7652" w:rsidRDefault="00DB7652" w:rsidP="00DB7652">
      <w:pPr>
        <w:pStyle w:val="BodyText"/>
        <w:tabs>
          <w:tab w:val="left" w:pos="5632"/>
          <w:tab w:val="left" w:pos="6654"/>
          <w:tab w:val="left" w:pos="9596"/>
        </w:tabs>
        <w:ind w:left="1132"/>
      </w:pPr>
      <w:r>
        <w:t>ул.</w:t>
      </w:r>
      <w:r>
        <w:rPr>
          <w:u w:val="single"/>
        </w:rPr>
        <w:tab/>
      </w:r>
      <w:r>
        <w:t>бр.</w:t>
      </w:r>
      <w:r>
        <w:rPr>
          <w:u w:val="single"/>
        </w:rPr>
        <w:tab/>
      </w:r>
      <w:r>
        <w:t>,ПИБ</w:t>
      </w:r>
      <w:r>
        <w:rPr>
          <w:u w:val="single"/>
        </w:rPr>
        <w:tab/>
      </w:r>
      <w:r>
        <w:t>когазаступа</w:t>
      </w:r>
    </w:p>
    <w:p w:rsidR="00DB7652" w:rsidRDefault="00DB7652" w:rsidP="00DB7652">
      <w:pPr>
        <w:ind w:left="3257"/>
        <w:rPr>
          <w:i/>
          <w:sz w:val="24"/>
        </w:rPr>
      </w:pPr>
      <w:r>
        <w:rPr>
          <w:i/>
          <w:sz w:val="24"/>
        </w:rPr>
        <w:t>адреса</w:t>
      </w:r>
    </w:p>
    <w:p w:rsidR="00DB7652" w:rsidRDefault="00DB7652" w:rsidP="00DB7652">
      <w:pPr>
        <w:pStyle w:val="BodyText"/>
        <w:tabs>
          <w:tab w:val="left" w:pos="5332"/>
        </w:tabs>
        <w:ind w:left="1132"/>
      </w:pPr>
      <w:r>
        <w:rPr>
          <w:u w:val="single"/>
        </w:rPr>
        <w:tab/>
      </w:r>
      <w:r>
        <w:t>(у даљем тексту: Извођач радова) саподизвођачем</w:t>
      </w:r>
    </w:p>
    <w:p w:rsidR="00DB7652" w:rsidRDefault="00DB7652" w:rsidP="00DB7652">
      <w:pPr>
        <w:pStyle w:val="BodyText"/>
        <w:spacing w:before="2"/>
        <w:rPr>
          <w:sz w:val="16"/>
        </w:rPr>
      </w:pPr>
    </w:p>
    <w:p w:rsidR="00DB7652" w:rsidRDefault="00DB7652" w:rsidP="00DB7652">
      <w:pPr>
        <w:pStyle w:val="BodyText"/>
        <w:tabs>
          <w:tab w:val="left" w:pos="6172"/>
          <w:tab w:val="left" w:pos="9790"/>
        </w:tabs>
        <w:spacing w:before="90"/>
        <w:ind w:left="1132"/>
      </w:pPr>
      <w:r>
        <w:rPr>
          <w:u w:val="single"/>
        </w:rPr>
        <w:tab/>
      </w:r>
      <w:r>
        <w:t>са седиштем у</w:t>
      </w:r>
      <w:r>
        <w:rPr>
          <w:u w:val="single"/>
        </w:rPr>
        <w:tab/>
      </w:r>
    </w:p>
    <w:p w:rsidR="00DB7652" w:rsidRDefault="00DB7652" w:rsidP="00DB7652">
      <w:pPr>
        <w:ind w:left="2282" w:right="7483"/>
        <w:jc w:val="center"/>
        <w:rPr>
          <w:i/>
          <w:sz w:val="24"/>
        </w:rPr>
      </w:pPr>
      <w:r>
        <w:rPr>
          <w:i/>
          <w:sz w:val="24"/>
        </w:rPr>
        <w:t>назив Подизвођача</w:t>
      </w:r>
    </w:p>
    <w:p w:rsidR="00DB7652" w:rsidRDefault="00DB7652" w:rsidP="00DB7652">
      <w:pPr>
        <w:pStyle w:val="BodyText"/>
        <w:tabs>
          <w:tab w:val="left" w:pos="6232"/>
          <w:tab w:val="left" w:pos="7254"/>
          <w:tab w:val="left" w:pos="9714"/>
        </w:tabs>
        <w:ind w:left="1132"/>
      </w:pPr>
      <w:r>
        <w:t>ул.</w:t>
      </w:r>
      <w:r>
        <w:rPr>
          <w:u w:val="single"/>
        </w:rPr>
        <w:tab/>
      </w:r>
      <w:r>
        <w:t>бр.</w:t>
      </w:r>
      <w:r>
        <w:rPr>
          <w:u w:val="single"/>
        </w:rPr>
        <w:tab/>
      </w:r>
      <w:r>
        <w:t>,ПИБ</w:t>
      </w:r>
      <w:r>
        <w:rPr>
          <w:u w:val="single"/>
        </w:rPr>
        <w:tab/>
      </w:r>
      <w:r>
        <w:t>и</w:t>
      </w:r>
    </w:p>
    <w:p w:rsidR="00DB7652" w:rsidRDefault="00DB7652" w:rsidP="00DB7652">
      <w:pPr>
        <w:ind w:left="2282" w:right="7312"/>
        <w:jc w:val="center"/>
        <w:rPr>
          <w:i/>
          <w:sz w:val="24"/>
        </w:rPr>
      </w:pPr>
      <w:r>
        <w:rPr>
          <w:i/>
          <w:sz w:val="24"/>
        </w:rPr>
        <w:t>адреса</w:t>
      </w:r>
    </w:p>
    <w:p w:rsidR="00DB7652" w:rsidRDefault="00DB7652" w:rsidP="00DB7652">
      <w:pPr>
        <w:pStyle w:val="BodyText"/>
        <w:spacing w:before="120"/>
        <w:ind w:left="2282" w:right="1150"/>
        <w:jc w:val="center"/>
      </w:pPr>
      <w:r>
        <w:t>Члан 1.</w:t>
      </w:r>
    </w:p>
    <w:p w:rsidR="00DB7652" w:rsidRDefault="00DB7652" w:rsidP="00DB7652">
      <w:pPr>
        <w:pStyle w:val="BodyText"/>
        <w:spacing w:before="120"/>
        <w:ind w:left="1853"/>
      </w:pPr>
      <w:r>
        <w:t>Уговорне стране констатују:</w:t>
      </w:r>
    </w:p>
    <w:p w:rsidR="00DB7652" w:rsidRDefault="004E3D4E" w:rsidP="00DB7652">
      <w:pPr>
        <w:pStyle w:val="ListParagraph"/>
        <w:numPr>
          <w:ilvl w:val="0"/>
          <w:numId w:val="11"/>
        </w:numPr>
        <w:tabs>
          <w:tab w:val="left" w:pos="2041"/>
        </w:tabs>
        <w:spacing w:before="1"/>
        <w:ind w:right="-15" w:firstLine="721"/>
        <w:jc w:val="both"/>
        <w:rPr>
          <w:sz w:val="24"/>
        </w:rPr>
      </w:pPr>
      <w:r w:rsidRPr="004E3D4E">
        <w:rPr>
          <w:noProof/>
          <w:lang w:val="en-US" w:eastAsia="en-US" w:bidi="ar-SA"/>
        </w:rPr>
        <w:pict>
          <v:group id="Group 126" o:spid="_x0000_s1183" style="position:absolute;left:0;text-align:left;margin-left:199.25pt;margin-top:14.25pt;width:.6pt;height:13.7pt;z-index:-251593728;mso-position-horizontal-relative:page" coordorigin="3985,285"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">
            <v:shape id="AutoShape 128" o:spid="_x0000_s1184" style="position:absolute;left:3985;top:285;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qMUA&#10;AADcAAAADwAAAGRycy9kb3ducmV2LnhtbERPS2sCMRC+F/ofwhR6Ec22gtXVKKu11INUfBw8Dptx&#10;d+lmsiSpbv31jSD0Nh/fcyaz1tTiTM5XlhW89BIQxLnVFRcKDvuP7hCED8gaa8uk4Jc8zKaPDxNM&#10;tb3wls67UIgYwj5FBWUITSqlz0sy6Hu2IY7cyTqDIUJXSO3wEsNNLV+TZCANVhwbSmxoUVL+vfsx&#10;ChZmM3LLa5gf99f3+Xr7WXx1skyp56c2G4MI1IZ/8d290nF+/w1uz8QL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D6oxQAAANwAAAAPAAAAAAAAAAAAAAAAAJgCAABkcnMv&#10;ZG93bnJldi54bWxQSwUGAAAAAAQABAD1AAAAigMAAAAA&#10;" adj="0,,0" path="m12,269l,269r,5l12,274r,-5m12,l,,,5r12,l12,e" fillcolor="#7e7e7e" stroked="f">
              <v:stroke joinstyle="round"/>
              <v:formulas/>
              <v:path arrowok="t" o:connecttype="custom" o:connectlocs="12,554;0,554;0,559;12,559;12,554;12,285;0,285;0,290;12,290;12,285" o:connectangles="0,0,0,0,0,0,0,0,0,0"/>
            </v:shape>
            <v:line id="Line 127" o:spid="_x0000_s1185" style="position:absolute;visibility:visible" from="3987,290" to="3987,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DK5sYAAADcAAAADwAAAGRycy9kb3ducmV2LnhtbESPQWvCQBCF74X+h2UKvdVNlUqJriKK&#10;UloK1YjnITsmsdnZsLs16b/vHAreZnhv3vtmvhxcq64UYuPZwPMoA0VcettwZeBYbJ9eQcWEbLH1&#10;TAZ+KcJycX83x9z6nvd0PaRKSQjHHA3UKXW51rGsyWEc+Y5YtLMPDpOsodI2YC/hrtXjLJtqhw1L&#10;Q40drWsqvw8/zkD7ad931UtYf+xP48tXX2wu01VhzOPDsJqBSjSkm/n/+s0K/kRo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gyubGAAAA3AAAAA8AAAAAAAAA&#10;AAAAAAAAoQIAAGRycy9kb3ducmV2LnhtbFBLBQYAAAAABAAEAPkAAACUAwAAAAA=&#10;" strokecolor="#7e7e7e" strokeweight=".24pt"/>
            <w10:wrap anchorx="page"/>
          </v:group>
        </w:pict>
      </w:r>
      <w:r w:rsidRPr="004E3D4E">
        <w:rPr>
          <w:noProof/>
          <w:lang w:val="en-US" w:eastAsia="en-US" w:bidi="ar-SA"/>
        </w:rPr>
        <w:pict>
          <v:group id="Group 123" o:spid="_x0000_s1186" style="position:absolute;left:0;text-align:left;margin-left:265.15pt;margin-top:14.25pt;width:.6pt;height:13.7pt;z-index:-251592704;mso-position-horizontal-relative:page" coordorigin="5303,285"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">
            <v:shape id="AutoShape 125" o:spid="_x0000_s1187" style="position:absolute;left:5302;top:285;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g38UA&#10;AADcAAAADwAAAGRycy9kb3ducmV2LnhtbERPS2sCMRC+F/ofwhR6Ec22StHVKKu11INUfBw8Dptx&#10;d+lmsiSpbv31jSD0Nh/fcyaz1tTiTM5XlhW89BIQxLnVFRcKDvuP7hCED8gaa8uk4Jc8zKaPDxNM&#10;tb3wls67UIgYwj5FBWUITSqlz0sy6Hu2IY7cyTqDIUJXSO3wEsNNLV+T5E0arDg2lNjQoqT8e/dj&#10;FCzMZuSW1zA/7q/v8/X2s/jqZJlSz09tNgYRqA3/4rt7peP8/gBuz8QL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qDfxQAAANwAAAAPAAAAAAAAAAAAAAAAAJgCAABkcnMv&#10;ZG93bnJldi54bWxQSwUGAAAAAAQABAD1AAAAigMAAAAA&#10;" adj="0,,0" path="m12,269l,269r,5l12,274r,-5m12,l,,,5r12,l12,e" fillcolor="#7e7e7e" stroked="f">
              <v:stroke joinstyle="round"/>
              <v:formulas/>
              <v:path arrowok="t" o:connecttype="custom" o:connectlocs="12,554;0,554;0,559;12,559;12,554;12,285;0,285;0,290;12,290;12,285" o:connectangles="0,0,0,0,0,0,0,0,0,0"/>
            </v:shape>
            <v:line id="Line 124" o:spid="_x0000_s1188" style="position:absolute;visibility:visible" from="5312,290" to="5312,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eMIAAADcAAAADwAAAGRycy9kb3ducmV2LnhtbERP32vCMBB+F/wfwgl701RFkWoUcUzG&#10;xkCt+Hw0Z1ttLiXJbPffL4OBb/fx/bzVpjO1eJDzlWUF41ECgji3uuJCwTl7Gy5A+ICssbZMCn7I&#10;w2bd760w1bblIz1OoRAxhH2KCsoQmlRKn5dk0I9sQxy5q3UGQ4SukNphG8NNLSdJMpcGK44NJTa0&#10;Kym/n76NgvpLf+yLmdt9Hi+T26HNXm/zbabUy6DbLkEE6sJT/O9+13H+dAZ/z8QL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leMIAAADcAAAADwAAAAAAAAAAAAAA&#10;AAChAgAAZHJzL2Rvd25yZXYueG1sUEsFBgAAAAAEAAQA+QAAAJADAAAAAA==&#10;" strokecolor="#7e7e7e" strokeweight=".24pt"/>
            <w10:wrap anchorx="page"/>
          </v:group>
        </w:pict>
      </w:r>
      <w:r w:rsidRPr="004E3D4E">
        <w:rPr>
          <w:noProof/>
          <w:lang w:val="en-US" w:eastAsia="en-US" w:bidi="ar-SA"/>
        </w:rPr>
        <w:pict>
          <v:group id="Group 120" o:spid="_x0000_s1189" style="position:absolute;left:0;text-align:left;margin-left:153.75pt;margin-top:41.9pt;width:.6pt;height:13.7pt;z-index:-251591680;mso-position-horizontal-relative:page" coordorigin="3075,83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">
            <v:shape id="AutoShape 122" o:spid="_x0000_s1190" style="position:absolute;left:3074;top:837;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DR8UA&#10;AADcAAAADwAAAGRycy9kb3ducmV2LnhtbERPS2sCMRC+F/ofwhS8FM1qoehqlNW26EEUHwePw2bc&#10;XbqZLEmqq7/eFAq9zcf3nMmsNbW4kPOVZQX9XgKCOLe64kLB8fDVHYLwAVljbZkU3MjDbPr8NMFU&#10;2yvv6LIPhYgh7FNUUIbQpFL6vCSDvmcb4sidrTMYInSF1A6vMdzUcpAk79JgxbGhxIYWJeXf+x+j&#10;YGG2I/d5D/PT4f4xX++WxeY1y5TqvLTZGESgNvyL/9wrHee/9eH3mXiB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QNHxQAAANwAAAAPAAAAAAAAAAAAAAAAAJgCAABkcnMv&#10;ZG93bnJldi54bWxQSwUGAAAAAAQABAD1AAAAigMAAAAA&#10;" adj="0,,0" path="m12,268l,268r,5l12,273r,-5m12,l,,,4r12,l12,e" fillcolor="#7e7e7e" stroked="f">
              <v:stroke joinstyle="round"/>
              <v:formulas/>
              <v:path arrowok="t" o:connecttype="custom" o:connectlocs="12,1106;0,1106;0,1111;12,1111;12,1106;12,838;0,838;0,842;12,842;12,838" o:connectangles="0,0,0,0,0,0,0,0,0,0"/>
            </v:shape>
            <v:line id="Line 121" o:spid="_x0000_s1191" style="position:absolute;visibility:visible" from="3077,842" to="3077,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j9DMMAAADcAAAADwAAAGRycy9kb3ducmV2LnhtbERP32vCMBB+H/g/hBvsbabrmIxqFFGU&#10;MRFWO3w+mltb11xKktn63xtB2Nt9fD9vthhMK87kfGNZwcs4AUFcWt1wpeC72Dy/g/ABWWNrmRRc&#10;yMNiPnqYYaZtzzmdD6ESMYR9hgrqELpMSl/WZNCPbUccuR/rDIYIXSW1wz6Gm1amSTKRBhuODTV2&#10;tKqp/D38GQXtXn9uqze32uXH9PTVF+vTZFko9fQ4LKcgAg3hX3x3f+g4/zWF2zPxAj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I/QzDAAAA3AAAAA8AAAAAAAAAAAAA&#10;AAAAoQIAAGRycy9kb3ducmV2LnhtbFBLBQYAAAAABAAEAPkAAACRAwAAAAA=&#10;" strokecolor="#7e7e7e" strokeweight=".24pt"/>
            <w10:wrap anchorx="page"/>
          </v:group>
        </w:pict>
      </w:r>
      <w:r w:rsidRPr="004E3D4E">
        <w:rPr>
          <w:noProof/>
          <w:lang w:val="en-US" w:eastAsia="en-US" w:bidi="ar-SA"/>
        </w:rPr>
        <w:pict>
          <v:group id="Group 117" o:spid="_x0000_s1192" style="position:absolute;left:0;text-align:left;margin-left:192.75pt;margin-top:41.9pt;width:.6pt;height:13.7pt;z-index:-251590656;mso-position-horizontal-relative:page" coordorigin="3855,83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">
            <v:shape id="AutoShape 119" o:spid="_x0000_s1193" style="position:absolute;left:3854;top:837;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8B8gA&#10;AADcAAAADwAAAGRycy9kb3ducmV2LnhtbESPQW/CMAyF75P2HyJP4jKNdBzQ1hFQYZvGYQIBO3C0&#10;GtNWa5wqCVD49fgwaTdb7/m9z5NZ71p1ohAbzwaehxko4tLbhisDP7vPpxdQMSFbbD2TgQtFmE3v&#10;7yaYW3/mDZ22qVISwjFHA3VKXa51LGtyGIe+Ixbt4IPDJGuotA14lnDX6lGWjbXDhqWhxo4WNZW/&#10;26MzsHDr1/BxTfP97vo+/958VavHojBm8NAXb6AS9enf/He9tII/Elp5Rib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ejwHyAAAANwAAAAPAAAAAAAAAAAAAAAAAJgCAABk&#10;cnMvZG93bnJldi54bWxQSwUGAAAAAAQABAD1AAAAjQMAAAAA&#10;" adj="0,,0" path="m12,268l,268r,5l12,273r,-5m12,l,,,4r12,l12,e" fillcolor="#7e7e7e" stroked="f">
              <v:stroke joinstyle="round"/>
              <v:formulas/>
              <v:path arrowok="t" o:connecttype="custom" o:connectlocs="12,1106;0,1106;0,1111;12,1111;12,1106;12,838;0,838;0,842;12,842;12,838" o:connectangles="0,0,0,0,0,0,0,0,0,0"/>
            </v:shape>
            <v:line id="Line 118" o:spid="_x0000_s1194" style="position:absolute;visibility:visible" from="3864,842" to="3864,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X5oMMAAADcAAAADwAAAGRycy9kb3ducmV2LnhtbERP32vCMBB+H/g/hBvsbaYrTLZqFFGU&#10;oQysHT4fza2tay4lyWz9781g4Nt9fD9vthhMKy7kfGNZwcs4AUFcWt1wpeCr2Dy/gfABWWNrmRRc&#10;ycNiPnqYYaZtzzldjqESMYR9hgrqELpMSl/WZNCPbUccuW/rDIYIXSW1wz6Gm1amSTKRBhuODTV2&#10;tKqp/Dn+GgXtp95tq1e32uen9Hzoi/V5siyUenocllMQgYZwF/+7P3Scn77D3zPxAj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1+aDDAAAA3AAAAA8AAAAAAAAAAAAA&#10;AAAAoQIAAGRycy9kb3ducmV2LnhtbFBLBQYAAAAABAAEAPkAAACRAwAAAAA=&#10;" strokecolor="#7e7e7e" strokeweight=".24pt"/>
            <w10:wrap anchorx="page"/>
          </v:group>
        </w:pict>
      </w:r>
      <w:r w:rsidR="00DB7652">
        <w:rPr>
          <w:sz w:val="24"/>
        </w:rPr>
        <w:t>да је Наручилац на основу члана 32. Закона о јавним набавкама („Службени гланик РС” број 124/12, 14/15 и 68/15), дана   .2019.     године, објавио Позив за подношење понудау отвореном поступку и Конкурсну документацију, за јавну набавку извођења грађевинских на изградњи спортског парка на Златибору, ЈН. Бр. /2019 ,на Порталу јавних набавки и на интернет страницинаручиоца,</w:t>
      </w:r>
    </w:p>
    <w:p w:rsidR="00DB7652" w:rsidRDefault="00DB7652" w:rsidP="00DB7652">
      <w:pPr>
        <w:pStyle w:val="ListParagraph"/>
        <w:numPr>
          <w:ilvl w:val="0"/>
          <w:numId w:val="11"/>
        </w:numPr>
        <w:tabs>
          <w:tab w:val="left" w:pos="2050"/>
        </w:tabs>
        <w:ind w:firstLine="721"/>
        <w:jc w:val="both"/>
        <w:rPr>
          <w:sz w:val="24"/>
        </w:rPr>
      </w:pPr>
      <w:r>
        <w:rPr>
          <w:sz w:val="24"/>
        </w:rPr>
        <w:t xml:space="preserve">да је у прописаним роковима спровео поступак јавне набавке, извршио оцену, вредновање и упоређивање понуда и да је као најповољнију понуду изабрао понуду коју је поднео Извођач радова, која у </w:t>
      </w:r>
      <w:bookmarkStart w:id="0" w:name="_GoBack"/>
      <w:bookmarkEnd w:id="0"/>
      <w:r>
        <w:rPr>
          <w:sz w:val="24"/>
        </w:rPr>
        <w:t>потпуности одговара свим условима из Закона о јавним набавкама, захтевима конкурсне документације, као и техничкимспецификацијама;</w:t>
      </w:r>
    </w:p>
    <w:p w:rsidR="00DB7652" w:rsidRPr="008877D5" w:rsidRDefault="00DB7652" w:rsidP="00DB7652">
      <w:pPr>
        <w:pStyle w:val="ListParagraph"/>
        <w:numPr>
          <w:ilvl w:val="0"/>
          <w:numId w:val="11"/>
        </w:numPr>
        <w:tabs>
          <w:tab w:val="left" w:pos="2002"/>
          <w:tab w:val="left" w:pos="11766"/>
        </w:tabs>
        <w:ind w:right="333" w:firstLine="2"/>
        <w:jc w:val="both"/>
        <w:rPr>
          <w:sz w:val="24"/>
        </w:rPr>
      </w:pPr>
      <w:r>
        <w:rPr>
          <w:sz w:val="24"/>
        </w:rPr>
        <w:t>да се средства за извођење предметних радова обезбеђују у складу са Уговором о донацији који је закључен између Канцеларије Уједињених Нација за пројектне услуге (UNOPS) и општине Чајетина,</w:t>
      </w:r>
      <w:r w:rsidR="007C046C">
        <w:rPr>
          <w:color w:val="FF0000"/>
          <w:sz w:val="24"/>
        </w:rPr>
        <w:t xml:space="preserve"> </w:t>
      </w:r>
      <w:r w:rsidR="007C046C" w:rsidRPr="008877D5">
        <w:rPr>
          <w:sz w:val="24"/>
        </w:rPr>
        <w:t>UNOPS-EUPRO-2018-GRANT-070</w:t>
      </w:r>
      <w:r w:rsidRPr="008877D5">
        <w:rPr>
          <w:sz w:val="24"/>
        </w:rPr>
        <w:t xml:space="preserve">, </w:t>
      </w:r>
      <w:r w:rsidR="008877D5" w:rsidRPr="008877D5">
        <w:rPr>
          <w:sz w:val="24"/>
        </w:rPr>
        <w:t>од 17</w:t>
      </w:r>
      <w:r w:rsidRPr="008877D5">
        <w:rPr>
          <w:sz w:val="24"/>
        </w:rPr>
        <w:t>.10.2018.године)</w:t>
      </w:r>
    </w:p>
    <w:p w:rsidR="00DB7652" w:rsidRDefault="00DB7652" w:rsidP="00DB7652">
      <w:pPr>
        <w:pStyle w:val="BodyText"/>
        <w:tabs>
          <w:tab w:val="left" w:pos="3132"/>
          <w:tab w:val="left" w:pos="4750"/>
          <w:tab w:val="left" w:pos="11766"/>
        </w:tabs>
        <w:ind w:left="1132" w:right="6" w:firstLine="720"/>
        <w:jc w:val="both"/>
      </w:pPr>
      <w:r>
        <w:t>-да је Наручилац у складу са чланом 108. став 1. Закона о јавним набавкама, донео Одлуку о додели уговорабр.</w:t>
      </w:r>
      <w:r>
        <w:rPr>
          <w:u w:val="single"/>
        </w:rPr>
        <w:tab/>
      </w:r>
      <w:r>
        <w:t>од</w:t>
      </w:r>
      <w:r>
        <w:rPr>
          <w:u w:val="single"/>
        </w:rPr>
        <w:tab/>
      </w:r>
      <w:r>
        <w:t>године, којом је уговор о јавној набавци доделио Извођачурадова.</w:t>
      </w:r>
    </w:p>
    <w:p w:rsidR="00DB7652" w:rsidRDefault="00DB7652" w:rsidP="00DB7652">
      <w:pPr>
        <w:pStyle w:val="BodyText"/>
        <w:tabs>
          <w:tab w:val="left" w:pos="11766"/>
        </w:tabs>
        <w:spacing w:before="4"/>
        <w:rPr>
          <w:sz w:val="21"/>
        </w:rPr>
      </w:pPr>
    </w:p>
    <w:p w:rsidR="00DB7652" w:rsidRDefault="00DB7652" w:rsidP="00DB7652">
      <w:pPr>
        <w:pStyle w:val="Heading1"/>
        <w:tabs>
          <w:tab w:val="left" w:pos="11766"/>
        </w:tabs>
        <w:ind w:right="1146"/>
        <w:jc w:val="center"/>
      </w:pPr>
      <w:r>
        <w:t>Предмет уговора</w:t>
      </w:r>
    </w:p>
    <w:p w:rsidR="00DB7652" w:rsidRDefault="00DB7652" w:rsidP="00DB7652">
      <w:pPr>
        <w:pStyle w:val="BodyText"/>
        <w:tabs>
          <w:tab w:val="left" w:pos="11766"/>
        </w:tabs>
        <w:spacing w:before="115"/>
        <w:ind w:left="2282" w:right="1150"/>
        <w:jc w:val="center"/>
      </w:pPr>
      <w:r>
        <w:t>Члан 2.</w:t>
      </w:r>
    </w:p>
    <w:p w:rsidR="00DB7652" w:rsidRDefault="00DB7652" w:rsidP="00DB7652">
      <w:pPr>
        <w:tabs>
          <w:tab w:val="left" w:pos="11766"/>
        </w:tabs>
        <w:spacing w:before="120"/>
        <w:ind w:left="1853"/>
        <w:rPr>
          <w:sz w:val="24"/>
        </w:rPr>
      </w:pPr>
      <w:r>
        <w:rPr>
          <w:sz w:val="24"/>
        </w:rPr>
        <w:t xml:space="preserve">Предмет овог уговора су радови на </w:t>
      </w:r>
      <w:r>
        <w:rPr>
          <w:b/>
          <w:i/>
          <w:sz w:val="24"/>
        </w:rPr>
        <w:t>изградњи спортског парка на Златибору</w:t>
      </w:r>
      <w:r>
        <w:rPr>
          <w:sz w:val="24"/>
        </w:rPr>
        <w:t>, Партија 1.</w:t>
      </w:r>
    </w:p>
    <w:p w:rsidR="00DB7652" w:rsidRDefault="00DB7652" w:rsidP="00DB7652">
      <w:pPr>
        <w:pStyle w:val="BodyText"/>
        <w:tabs>
          <w:tab w:val="left" w:pos="11766"/>
        </w:tabs>
        <w:ind w:left="1132" w:right="-15" w:firstLine="708"/>
        <w:jc w:val="both"/>
      </w:pPr>
      <w:r>
        <w:t>Ради извршења радова који су предмет Уговора, Извођач радова се обавезује да обезбеди радну снагу, материјал, грађевинску и другу опрему, изврши грађевинске, грађевинско-занатске и припремно- завршне радове, као и све друго неопходно за потпуно извршење радова који су предмет овог уговора.</w:t>
      </w:r>
    </w:p>
    <w:p w:rsidR="00DB7652" w:rsidRDefault="00DB7652" w:rsidP="00DB7652">
      <w:pPr>
        <w:pStyle w:val="BodyText"/>
        <w:tabs>
          <w:tab w:val="left" w:pos="11766"/>
        </w:tabs>
        <w:spacing w:before="4"/>
        <w:rPr>
          <w:sz w:val="21"/>
        </w:rPr>
      </w:pPr>
    </w:p>
    <w:p w:rsidR="00DB7652" w:rsidRDefault="00DB7652" w:rsidP="00DB7652">
      <w:pPr>
        <w:pStyle w:val="Heading1"/>
        <w:tabs>
          <w:tab w:val="left" w:pos="11766"/>
        </w:tabs>
        <w:ind w:right="1150"/>
        <w:jc w:val="center"/>
      </w:pPr>
      <w:r>
        <w:t>Вредност радова – цена</w:t>
      </w:r>
    </w:p>
    <w:p w:rsidR="00DB7652" w:rsidRDefault="00DB7652" w:rsidP="00DB7652">
      <w:pPr>
        <w:pStyle w:val="BodyText"/>
        <w:tabs>
          <w:tab w:val="left" w:pos="11766"/>
        </w:tabs>
        <w:spacing w:before="115"/>
        <w:ind w:left="2282" w:right="1150"/>
        <w:jc w:val="center"/>
      </w:pPr>
      <w:r>
        <w:t>Члан 3.</w:t>
      </w:r>
    </w:p>
    <w:p w:rsidR="00DB7652" w:rsidRDefault="00DB7652" w:rsidP="00DB7652">
      <w:pPr>
        <w:pStyle w:val="BodyText"/>
        <w:tabs>
          <w:tab w:val="left" w:pos="3427"/>
          <w:tab w:val="left" w:pos="5145"/>
          <w:tab w:val="left" w:pos="7212"/>
          <w:tab w:val="left" w:pos="9192"/>
          <w:tab w:val="left" w:pos="10033"/>
          <w:tab w:val="left" w:pos="11533"/>
          <w:tab w:val="left" w:pos="11766"/>
          <w:tab w:val="left" w:pos="12296"/>
        </w:tabs>
        <w:spacing w:before="120"/>
        <w:ind w:left="1132" w:right="-58" w:firstLine="720"/>
        <w:jc w:val="both"/>
      </w:pPr>
      <w:r>
        <w:t>Уговорне странеутврђују да цена свих радова који су предметУговораизноси:</w:t>
      </w:r>
      <w:r>
        <w:rPr>
          <w:u w:val="single"/>
        </w:rPr>
        <w:tab/>
      </w:r>
      <w:r>
        <w:rPr>
          <w:u w:val="single"/>
        </w:rPr>
        <w:tab/>
      </w:r>
      <w:r>
        <w:t xml:space="preserve"> динара         са         ПДВ-ом</w:t>
      </w:r>
      <w:r>
        <w:rPr>
          <w:i/>
        </w:rPr>
        <w:t>(словима:</w:t>
      </w:r>
      <w:r>
        <w:rPr>
          <w:i/>
          <w:u w:val="single"/>
        </w:rPr>
        <w:tab/>
      </w:r>
      <w:r>
        <w:rPr>
          <w:i/>
          <w:u w:val="single"/>
        </w:rPr>
        <w:tab/>
      </w:r>
      <w:r>
        <w:rPr>
          <w:i/>
          <w:u w:val="single"/>
        </w:rPr>
        <w:tab/>
      </w:r>
      <w:r>
        <w:rPr>
          <w:i/>
        </w:rPr>
        <w:t>),</w:t>
      </w:r>
      <w:r>
        <w:t>од      чега       је ПДВ</w:t>
      </w:r>
      <w:r>
        <w:rPr>
          <w:u w:val="single"/>
        </w:rPr>
        <w:tab/>
      </w:r>
      <w:r>
        <w:t>,</w:t>
      </w:r>
      <w:r>
        <w:tab/>
        <w:t>што</w:t>
      </w:r>
      <w:r>
        <w:tab/>
        <w:t>без</w:t>
      </w:r>
      <w:r>
        <w:tab/>
        <w:t>ПДВ-а</w:t>
      </w:r>
      <w:r>
        <w:tab/>
      </w:r>
      <w:r>
        <w:tab/>
        <w:t>износи</w:t>
      </w:r>
    </w:p>
    <w:p w:rsidR="00DB7652" w:rsidRDefault="00DB7652" w:rsidP="00DB7652">
      <w:pPr>
        <w:pStyle w:val="BodyText"/>
        <w:tabs>
          <w:tab w:val="left" w:pos="3773"/>
          <w:tab w:val="left" w:pos="7277"/>
          <w:tab w:val="left" w:pos="8228"/>
          <w:tab w:val="left" w:pos="8910"/>
          <w:tab w:val="left" w:pos="11766"/>
        </w:tabs>
        <w:spacing w:before="1"/>
        <w:ind w:left="1132" w:right="50"/>
      </w:pPr>
      <w:r>
        <w:rPr>
          <w:u w:val="single"/>
        </w:rPr>
        <w:tab/>
      </w:r>
      <w:r>
        <w:t>(</w:t>
      </w:r>
      <w:r>
        <w:rPr>
          <w:i/>
        </w:rPr>
        <w:t>словима</w:t>
      </w:r>
      <w:r>
        <w:t>:</w:t>
      </w:r>
      <w:r>
        <w:rPr>
          <w:u w:val="single"/>
        </w:rPr>
        <w:tab/>
      </w:r>
      <w:r>
        <w:rPr>
          <w:u w:val="single"/>
        </w:rPr>
        <w:tab/>
      </w:r>
      <w:r>
        <w:t>) а добијена је на основу јединичних цена из усвојене понуде Извођачарадоваброј</w:t>
      </w:r>
      <w:r>
        <w:rPr>
          <w:u w:val="single"/>
        </w:rPr>
        <w:tab/>
      </w:r>
      <w:r>
        <w:t>од</w:t>
      </w:r>
      <w:r>
        <w:rPr>
          <w:u w:val="single"/>
        </w:rPr>
        <w:tab/>
      </w:r>
      <w:r>
        <w:rPr>
          <w:u w:val="single"/>
        </w:rPr>
        <w:tab/>
      </w:r>
      <w:r>
        <w:t>2019. године.</w:t>
      </w:r>
    </w:p>
    <w:p w:rsidR="00DB7652" w:rsidRDefault="00DB7652" w:rsidP="00DB7652">
      <w:pPr>
        <w:pStyle w:val="BodyText"/>
        <w:tabs>
          <w:tab w:val="left" w:pos="11766"/>
        </w:tabs>
        <w:ind w:left="1132" w:right="5" w:firstLine="720"/>
        <w:jc w:val="both"/>
      </w:pPr>
      <w:r>
        <w:t>Уговорена цена је фиксна по јединици мере и не може се мењати услед повећања цене елемената на основу којих је одређена.</w:t>
      </w:r>
    </w:p>
    <w:p w:rsidR="00DB7652" w:rsidRDefault="00DB7652" w:rsidP="00DB7652">
      <w:pPr>
        <w:pStyle w:val="BodyText"/>
        <w:tabs>
          <w:tab w:val="left" w:pos="11766"/>
        </w:tabs>
        <w:ind w:left="1132" w:right="4" w:firstLine="720"/>
        <w:jc w:val="both"/>
      </w:pPr>
      <w:r>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 радова.</w:t>
      </w:r>
    </w:p>
    <w:p w:rsidR="00DB7652" w:rsidRDefault="00DB7652" w:rsidP="00DB7652">
      <w:pPr>
        <w:pStyle w:val="BodyText"/>
        <w:tabs>
          <w:tab w:val="left" w:pos="11766"/>
        </w:tabs>
        <w:ind w:left="1132" w:right="6" w:firstLine="720"/>
        <w:jc w:val="both"/>
      </w:pPr>
      <w:r>
        <w:t>Понуђеномценом из става 1. овог Члана Уговора обухваћено је: вредност материјала, радне снаге, механизације, скеле, оплате, средства за рад, унутрашњи и спољашњи транспорт, чување и одржавање радова, осигурање и обезбеђење одвијања саобраћаја у току радова,обезбеђење целокупних радова,</w:t>
      </w:r>
    </w:p>
    <w:p w:rsidR="00DB7652" w:rsidRDefault="00DB7652" w:rsidP="00DB7652">
      <w:pPr>
        <w:jc w:val="both"/>
        <w:sectPr w:rsidR="00DB7652">
          <w:pgSz w:w="12240" w:h="15840"/>
          <w:pgMar w:top="740" w:right="0" w:bottom="1160" w:left="0" w:header="0" w:footer="894" w:gutter="0"/>
          <w:cols w:space="720"/>
        </w:sectPr>
      </w:pPr>
    </w:p>
    <w:p w:rsidR="00DB7652" w:rsidRDefault="00DB7652" w:rsidP="00DB7652">
      <w:pPr>
        <w:pStyle w:val="BodyText"/>
        <w:spacing w:before="63"/>
        <w:ind w:left="1132" w:right="-15"/>
        <w:jc w:val="both"/>
      </w:pPr>
      <w:r>
        <w:lastRenderedPageBreak/>
        <w:t>материјала, грађевинске механизације, гаранције, осигурање, рад ноћу и рад недељом и празником, све привремене радове потребне за извођење сталних радова, све таксе, накнаде, као и све трошкове мобилизације и демобилизације градилишта, организације истог, спровођење мера безбедности и здравља на раду и заштите животне средине, градилишних прикључака, припремних радова, градилишне ограде и градилишне табле, прилазне путеве и платое за комуникацију и организацију грађења, режијске и све друге трошкове који се јаве током извођења радова и који су потребни за извођење и завршетак радова у складу са захтевима Наручиоца. Уговорене јединичне цене за материјал, инсталације и сву опрему, подразумевају франко градилиште, односно објекат, размештено и изведено према техничкојдокументацији.</w:t>
      </w:r>
    </w:p>
    <w:p w:rsidR="00DB7652" w:rsidRDefault="00DB7652" w:rsidP="00DB7652">
      <w:pPr>
        <w:pStyle w:val="BodyText"/>
        <w:spacing w:before="4"/>
        <w:rPr>
          <w:sz w:val="21"/>
        </w:rPr>
      </w:pPr>
    </w:p>
    <w:p w:rsidR="00DB7652" w:rsidRDefault="00DB7652" w:rsidP="00DB7652">
      <w:pPr>
        <w:pStyle w:val="Heading1"/>
        <w:ind w:right="1152"/>
        <w:jc w:val="center"/>
      </w:pPr>
      <w:r>
        <w:t>Услови и начин плаћања</w:t>
      </w:r>
    </w:p>
    <w:p w:rsidR="00DB7652" w:rsidRDefault="00DB7652" w:rsidP="00DB7652">
      <w:pPr>
        <w:pStyle w:val="BodyText"/>
        <w:spacing w:before="115"/>
        <w:ind w:left="2282" w:right="1150"/>
        <w:jc w:val="center"/>
      </w:pPr>
      <w:r>
        <w:t>Члан 4.</w:t>
      </w:r>
    </w:p>
    <w:p w:rsidR="00DB7652" w:rsidRDefault="00DB7652" w:rsidP="00DB7652">
      <w:pPr>
        <w:pStyle w:val="BodyText"/>
        <w:tabs>
          <w:tab w:val="left" w:pos="4629"/>
          <w:tab w:val="left" w:pos="6109"/>
        </w:tabs>
        <w:spacing w:before="120"/>
        <w:ind w:left="1132" w:right="-15" w:firstLine="720"/>
        <w:jc w:val="both"/>
      </w:pPr>
      <w:r>
        <w:t>Плаћање уговорене цене ће се извршити на основу оверених привремених месечних ситуација и окончаној ситуацији, сачињеним на основу оверене грађевинске књиге изведених радова и јединичних цена из  усвојенепонудебр.</w:t>
      </w:r>
      <w:r>
        <w:rPr>
          <w:u w:val="single"/>
        </w:rPr>
        <w:tab/>
      </w:r>
      <w:r>
        <w:t>од</w:t>
      </w:r>
      <w:r>
        <w:rPr>
          <w:u w:val="single"/>
        </w:rPr>
        <w:tab/>
      </w:r>
      <w:r>
        <w:t>и потписаним од стране стручног надзора, у року од 45 (четрдесетпет) дана од дана пријема оверене ситуације од стране стручног надзора, с тим што окончана ситуација мора износити минимум 10% (десет процената) од уговореневредности.</w:t>
      </w:r>
    </w:p>
    <w:p w:rsidR="00DB7652" w:rsidRDefault="00DB7652" w:rsidP="00DB7652">
      <w:pPr>
        <w:pStyle w:val="BodyText"/>
        <w:spacing w:before="1"/>
        <w:ind w:left="1132" w:right="6" w:firstLine="720"/>
        <w:jc w:val="both"/>
      </w:pPr>
      <w:r>
        <w:t>Уплату средстава обрачунатих на начин и у роковима из става 1.овог члана, Општина Чајетина ће вршити директно на рачун Извођача радова.</w:t>
      </w:r>
    </w:p>
    <w:p w:rsidR="00DB7652" w:rsidRDefault="00DB7652" w:rsidP="00DB7652">
      <w:pPr>
        <w:pStyle w:val="BodyText"/>
        <w:ind w:left="1853"/>
      </w:pPr>
      <w:r>
        <w:t>Услов за оверу окончане ситуације је извршена примопредаја изведених радова.</w:t>
      </w:r>
    </w:p>
    <w:p w:rsidR="00DB7652" w:rsidRDefault="00DB7652" w:rsidP="00DB7652">
      <w:pPr>
        <w:pStyle w:val="BodyText"/>
        <w:ind w:left="1132" w:right="1" w:firstLine="720"/>
        <w:jc w:val="both"/>
      </w:pPr>
      <w:r>
        <w:t>Кoмплетну документацију неопходну за оверу привремене ситуације:листове грађевинске књиге, одговарајуће атесте за уграђени материјал и другу документацију Извођач радова доставља стручном надзору који ту документацију чува дo примопредаје и коначног обрачуна, у супротном се неће извршити плаћање тих позиција, што Извођач радова признаје без права приговора.</w:t>
      </w:r>
    </w:p>
    <w:p w:rsidR="00DB7652" w:rsidRDefault="00DB7652" w:rsidP="00DB7652">
      <w:pPr>
        <w:pStyle w:val="BodyText"/>
        <w:spacing w:before="3"/>
        <w:rPr>
          <w:sz w:val="21"/>
        </w:rPr>
      </w:pPr>
    </w:p>
    <w:p w:rsidR="00DB7652" w:rsidRDefault="00DB7652" w:rsidP="00DB7652">
      <w:pPr>
        <w:pStyle w:val="Heading1"/>
        <w:ind w:right="1149"/>
        <w:jc w:val="center"/>
      </w:pPr>
      <w:r>
        <w:t>Рок за завршетак радова</w:t>
      </w:r>
    </w:p>
    <w:p w:rsidR="00DB7652" w:rsidRDefault="00DB7652" w:rsidP="00DB7652">
      <w:pPr>
        <w:pStyle w:val="BodyText"/>
        <w:rPr>
          <w:b/>
          <w:sz w:val="20"/>
        </w:rPr>
      </w:pPr>
    </w:p>
    <w:p w:rsidR="00DB7652" w:rsidRDefault="00DB7652" w:rsidP="00DB7652">
      <w:pPr>
        <w:pStyle w:val="BodyText"/>
        <w:spacing w:before="8"/>
        <w:rPr>
          <w:b/>
          <w:sz w:val="16"/>
        </w:rPr>
      </w:pPr>
    </w:p>
    <w:p w:rsidR="00DB7652" w:rsidRDefault="00DB7652" w:rsidP="00DB7652">
      <w:pPr>
        <w:pStyle w:val="BodyText"/>
        <w:spacing w:before="90"/>
        <w:ind w:left="6310"/>
      </w:pPr>
      <w:r>
        <w:t>Члан 5.</w:t>
      </w:r>
    </w:p>
    <w:p w:rsidR="00DB7652" w:rsidRDefault="00DB7652" w:rsidP="00DB7652">
      <w:pPr>
        <w:pStyle w:val="BodyText"/>
        <w:spacing w:before="120"/>
        <w:ind w:left="1132" w:right="-15" w:firstLine="720"/>
        <w:jc w:val="both"/>
      </w:pPr>
      <w:r>
        <w:t>Извођач радова се обавезује да уговорене радове изведе у року од 60 календарских дана рачунајући од дана увођења у посао, а према приложеном динамичком плану, који је саставни део Уговора. У случају обуставе радова која се евидентира у грађевинском дневнику, рок за извођење радова се продужава за онолико дана колико је трајала обустава радова и тај рок се не обрачунава у календарске дане који су потребни за завршетак радова. Разлози за обуставу радова у складу са чланом 6. овог уговора су:</w:t>
      </w:r>
    </w:p>
    <w:p w:rsidR="00DB7652" w:rsidRDefault="00DB7652" w:rsidP="00DB7652">
      <w:pPr>
        <w:pStyle w:val="ListParagraph"/>
        <w:numPr>
          <w:ilvl w:val="0"/>
          <w:numId w:val="10"/>
        </w:numPr>
        <w:tabs>
          <w:tab w:val="left" w:pos="2214"/>
        </w:tabs>
        <w:ind w:right="1"/>
        <w:rPr>
          <w:sz w:val="24"/>
        </w:rPr>
      </w:pPr>
      <w:r>
        <w:rPr>
          <w:sz w:val="24"/>
        </w:rPr>
        <w:t>природни догађаји (пожар, поплава, земљотрес, изузетно лоше време неуобичајено за годишње доба и за место на коме се радови изводе исл.);</w:t>
      </w:r>
    </w:p>
    <w:p w:rsidR="00DB7652" w:rsidRDefault="00DB7652" w:rsidP="00DB7652">
      <w:pPr>
        <w:pStyle w:val="ListParagraph"/>
        <w:numPr>
          <w:ilvl w:val="0"/>
          <w:numId w:val="10"/>
        </w:numPr>
        <w:tabs>
          <w:tab w:val="left" w:pos="2214"/>
        </w:tabs>
        <w:rPr>
          <w:sz w:val="24"/>
        </w:rPr>
      </w:pPr>
      <w:r>
        <w:rPr>
          <w:sz w:val="24"/>
        </w:rPr>
        <w:t>мере предвиђене актима надлежних органа;</w:t>
      </w:r>
    </w:p>
    <w:p w:rsidR="00DB7652" w:rsidRDefault="00DB7652" w:rsidP="00DB7652">
      <w:pPr>
        <w:pStyle w:val="ListParagraph"/>
        <w:numPr>
          <w:ilvl w:val="0"/>
          <w:numId w:val="10"/>
        </w:numPr>
        <w:tabs>
          <w:tab w:val="left" w:pos="2214"/>
        </w:tabs>
        <w:rPr>
          <w:sz w:val="24"/>
        </w:rPr>
      </w:pPr>
      <w:r>
        <w:rPr>
          <w:sz w:val="24"/>
        </w:rPr>
        <w:t>услови за извођење радова у земљи или води, који нису предвиђени техничкомдокументациjом;</w:t>
      </w:r>
    </w:p>
    <w:p w:rsidR="00DB7652" w:rsidRDefault="00DB7652" w:rsidP="00DB7652">
      <w:pPr>
        <w:pStyle w:val="BodyText"/>
        <w:ind w:left="1132" w:firstLine="720"/>
      </w:pPr>
      <w:r>
        <w:t>Датум увођења у посао стручни надзор уписује у грађевински дневник. Рок за увођење у посао је најкасније 10 дана од дана ступања на снагу овог Уговора уколико није другачије одређено.</w:t>
      </w:r>
    </w:p>
    <w:p w:rsidR="00DB7652" w:rsidRDefault="00DB7652" w:rsidP="00DB7652">
      <w:pPr>
        <w:pStyle w:val="BodyText"/>
        <w:spacing w:before="1"/>
        <w:ind w:left="1132" w:firstLine="708"/>
      </w:pPr>
      <w:r>
        <w:t>Под завршетком радова сматра се дан њихове спремности запримопредају изведених радова, а што стручни надзор констатује у грађевинскомдневнику.</w:t>
      </w:r>
    </w:p>
    <w:p w:rsidR="00DB7652" w:rsidRDefault="00DB7652" w:rsidP="00DB7652">
      <w:pPr>
        <w:pStyle w:val="BodyText"/>
        <w:ind w:left="1841"/>
      </w:pPr>
      <w:r>
        <w:t>Утврђени рокови су фиксни и не могу се мењати без сагласности Наручиоца.</w:t>
      </w:r>
    </w:p>
    <w:p w:rsidR="00DB7652" w:rsidRDefault="00DB7652" w:rsidP="00DB7652">
      <w:pPr>
        <w:pStyle w:val="BodyText"/>
        <w:ind w:left="1132" w:firstLine="708"/>
        <w:jc w:val="both"/>
      </w:pPr>
      <w:r>
        <w:t>Ако постоји оправдана сумња да ће радови бити изведени у уговореном року, Наручилац има право да затражи од Извођача радова да предузме потребне мере којима се обезбеђује одговарајуће убрзање радова и њихово усклађивање са уговореним планом грађења.</w:t>
      </w:r>
    </w:p>
    <w:p w:rsidR="00DB7652" w:rsidRDefault="00DB7652" w:rsidP="00DB7652">
      <w:pPr>
        <w:pStyle w:val="BodyText"/>
        <w:spacing w:before="120"/>
        <w:ind w:left="6310"/>
      </w:pPr>
      <w:r>
        <w:t>Члан 6.</w:t>
      </w:r>
    </w:p>
    <w:p w:rsidR="00DB7652" w:rsidRDefault="00DB7652" w:rsidP="00DB7652">
      <w:pPr>
        <w:pStyle w:val="BodyText"/>
        <w:spacing w:before="120"/>
        <w:ind w:left="1132" w:firstLine="720"/>
      </w:pPr>
      <w:r>
        <w:t>Извођач радова има право да зaхтева продужење рока за извођење радова у случају у коме је због промењених околности или неиспуњења обавеза Наручиоца био спречен да изводи радове.</w:t>
      </w:r>
    </w:p>
    <w:p w:rsidR="00DB7652" w:rsidRDefault="00DB7652" w:rsidP="00DB7652">
      <w:pPr>
        <w:sectPr w:rsidR="00DB7652">
          <w:pgSz w:w="12240" w:h="15840"/>
          <w:pgMar w:top="740" w:right="0" w:bottom="1160" w:left="0" w:header="0" w:footer="894" w:gutter="0"/>
          <w:cols w:space="720"/>
        </w:sectPr>
      </w:pPr>
    </w:p>
    <w:p w:rsidR="00DB7652" w:rsidRDefault="00DB7652" w:rsidP="00DB7652">
      <w:pPr>
        <w:pStyle w:val="BodyText"/>
        <w:spacing w:before="63"/>
        <w:ind w:left="1132" w:firstLine="720"/>
      </w:pPr>
      <w:r>
        <w:lastRenderedPageBreak/>
        <w:t>Као разлози због којих се, у смислу става 1. овог члана, може захтевати продужење рокова, сматрају се нарочито:</w:t>
      </w:r>
    </w:p>
    <w:p w:rsidR="00DB7652" w:rsidRDefault="00DB7652" w:rsidP="00DB7652">
      <w:pPr>
        <w:pStyle w:val="ListParagraph"/>
        <w:numPr>
          <w:ilvl w:val="0"/>
          <w:numId w:val="9"/>
        </w:numPr>
        <w:tabs>
          <w:tab w:val="left" w:pos="2214"/>
        </w:tabs>
        <w:ind w:right="6"/>
        <w:rPr>
          <w:sz w:val="24"/>
        </w:rPr>
      </w:pPr>
      <w:r>
        <w:rPr>
          <w:sz w:val="24"/>
        </w:rPr>
        <w:t>природни догађаји (пожар, поплава, земљотрес, изузетно лоше време неуобичајено за годишње доба и за место на коме се радови изводе исл.);</w:t>
      </w:r>
    </w:p>
    <w:p w:rsidR="00DB7652" w:rsidRDefault="00DB7652" w:rsidP="00DB7652">
      <w:pPr>
        <w:pStyle w:val="ListParagraph"/>
        <w:numPr>
          <w:ilvl w:val="0"/>
          <w:numId w:val="9"/>
        </w:numPr>
        <w:tabs>
          <w:tab w:val="left" w:pos="2214"/>
        </w:tabs>
        <w:rPr>
          <w:sz w:val="24"/>
        </w:rPr>
      </w:pPr>
      <w:r>
        <w:rPr>
          <w:sz w:val="24"/>
        </w:rPr>
        <w:t>мере предвиђене актима надлежних органа;</w:t>
      </w:r>
    </w:p>
    <w:p w:rsidR="00DB7652" w:rsidRDefault="00DB7652" w:rsidP="00DB7652">
      <w:pPr>
        <w:pStyle w:val="ListParagraph"/>
        <w:numPr>
          <w:ilvl w:val="0"/>
          <w:numId w:val="9"/>
        </w:numPr>
        <w:tabs>
          <w:tab w:val="left" w:pos="2214"/>
        </w:tabs>
        <w:rPr>
          <w:sz w:val="24"/>
        </w:rPr>
      </w:pPr>
      <w:r>
        <w:rPr>
          <w:sz w:val="24"/>
        </w:rPr>
        <w:t>услови за извођење радова у земљи или води, који нису предвиђени техничкомдокументациком;</w:t>
      </w:r>
    </w:p>
    <w:p w:rsidR="00DB7652" w:rsidRDefault="00DB7652" w:rsidP="00DB7652">
      <w:pPr>
        <w:pStyle w:val="ListParagraph"/>
        <w:numPr>
          <w:ilvl w:val="0"/>
          <w:numId w:val="9"/>
        </w:numPr>
        <w:tabs>
          <w:tab w:val="left" w:pos="2214"/>
        </w:tabs>
        <w:rPr>
          <w:sz w:val="24"/>
        </w:rPr>
      </w:pPr>
      <w:r>
        <w:rPr>
          <w:sz w:val="24"/>
        </w:rPr>
        <w:t>закашњење увођења Извођача радова упосао;</w:t>
      </w:r>
    </w:p>
    <w:p w:rsidR="00DB7652" w:rsidRDefault="00DB7652" w:rsidP="00DB7652">
      <w:pPr>
        <w:pStyle w:val="ListParagraph"/>
        <w:numPr>
          <w:ilvl w:val="0"/>
          <w:numId w:val="9"/>
        </w:numPr>
        <w:tabs>
          <w:tab w:val="left" w:pos="2214"/>
        </w:tabs>
        <w:ind w:right="1"/>
        <w:rPr>
          <w:sz w:val="24"/>
        </w:rPr>
      </w:pPr>
      <w:r>
        <w:rPr>
          <w:sz w:val="24"/>
        </w:rPr>
        <w:t>хитне непредвиђени радови према члану 16. уговора,за које Извођач радова приликом извођења радова није знао нити је могао знати да се морајуизвести.</w:t>
      </w:r>
    </w:p>
    <w:p w:rsidR="00DB7652" w:rsidRDefault="00DB7652" w:rsidP="00DB7652">
      <w:pPr>
        <w:pStyle w:val="ListParagraph"/>
        <w:numPr>
          <w:ilvl w:val="0"/>
          <w:numId w:val="9"/>
        </w:numPr>
        <w:tabs>
          <w:tab w:val="left" w:pos="2214"/>
        </w:tabs>
        <w:ind w:right="2"/>
        <w:rPr>
          <w:sz w:val="24"/>
        </w:rPr>
      </w:pPr>
      <w:r>
        <w:rPr>
          <w:sz w:val="24"/>
        </w:rPr>
        <w:t>непредвиђене радове према члану 17. уговора, без чијег извођења циљ закљученог уговора не би био остварен употпуности</w:t>
      </w:r>
    </w:p>
    <w:p w:rsidR="00DB7652" w:rsidRDefault="00DB7652" w:rsidP="00DB7652">
      <w:pPr>
        <w:pStyle w:val="BodyText"/>
        <w:spacing w:before="3"/>
        <w:rPr>
          <w:sz w:val="16"/>
        </w:rPr>
      </w:pPr>
    </w:p>
    <w:p w:rsidR="00DB7652" w:rsidRDefault="00DB7652" w:rsidP="00DB7652">
      <w:pPr>
        <w:pStyle w:val="BodyText"/>
        <w:spacing w:before="90"/>
        <w:ind w:left="1132" w:right="1" w:firstLine="708"/>
        <w:jc w:val="both"/>
      </w:pPr>
      <w:r>
        <w:t>Наручилац одлучује да ли ће и за колико продужити рок за завршетак радова у року од 8 дана од дана када је Извођач радова затражио од Наручиоца да одлучи о продужењу рока за завршетак радова. Уколико Извођач радова пропусти да достави благовремено упозорење о кашњењу или не сарађује у смислу решавања овог кашњења, кашњење изазавано овим пропустом се неће разматрати приликом одређивања новог рока за завршетак радова.</w:t>
      </w:r>
    </w:p>
    <w:p w:rsidR="00DB7652" w:rsidRDefault="00DB7652" w:rsidP="00DB7652">
      <w:pPr>
        <w:pStyle w:val="BodyText"/>
        <w:ind w:left="1132" w:right="3" w:firstLine="720"/>
        <w:jc w:val="both"/>
      </w:pPr>
      <w:r>
        <w:t>Захтев за продужење рока за извођење радова Извођач радова писмено подноси Наручиоцу у року од једног дана од сазнања за околност, а најкасније 10 (десет) дана пре истека коначног рока за завршетак радова.</w:t>
      </w:r>
    </w:p>
    <w:p w:rsidR="00DB7652" w:rsidRDefault="00DB7652" w:rsidP="00DB7652">
      <w:pPr>
        <w:pStyle w:val="BodyText"/>
        <w:ind w:left="1132" w:right="2" w:firstLine="708"/>
        <w:jc w:val="both"/>
      </w:pPr>
      <w:r>
        <w:t>Уговорени рок је продужен када уговорне стране закључе Анекс уговора у складу са одлуком коју Наручилац донесе на начин и под условима прописаним чланом 115. Закона.</w:t>
      </w:r>
    </w:p>
    <w:p w:rsidR="00DB7652" w:rsidRDefault="00DB7652" w:rsidP="00DB7652">
      <w:pPr>
        <w:pStyle w:val="BodyText"/>
        <w:ind w:left="1132" w:right="3" w:firstLine="708"/>
        <w:jc w:val="both"/>
      </w:pPr>
      <w:r>
        <w:t>У случају да Извођач радова не испуњава предвиђену динамику, обавезан је да уведе у рад више извршилаца, без права на захтевање повећаних трошкова или посебне накнаде.</w:t>
      </w:r>
    </w:p>
    <w:p w:rsidR="00DB7652" w:rsidRDefault="00DB7652" w:rsidP="00DB7652">
      <w:pPr>
        <w:pStyle w:val="BodyText"/>
        <w:ind w:left="1132" w:right="6" w:firstLine="708"/>
        <w:jc w:val="both"/>
      </w:pPr>
      <w:r>
        <w:t>Ако Извођач радова падне у доцњу са извођењем радова, нема право на продужење уговореног рока због околности које су настале у време доцње.</w:t>
      </w:r>
    </w:p>
    <w:p w:rsidR="00DB7652" w:rsidRDefault="00DB7652" w:rsidP="00DB7652">
      <w:pPr>
        <w:pStyle w:val="BodyText"/>
        <w:spacing w:before="4"/>
        <w:rPr>
          <w:sz w:val="21"/>
        </w:rPr>
      </w:pPr>
    </w:p>
    <w:p w:rsidR="00DB7652" w:rsidRDefault="00DB7652" w:rsidP="00DB7652">
      <w:pPr>
        <w:pStyle w:val="Heading1"/>
        <w:ind w:right="1151"/>
        <w:jc w:val="center"/>
      </w:pPr>
      <w:r>
        <w:t>Уговорна казна</w:t>
      </w:r>
    </w:p>
    <w:p w:rsidR="00DB7652" w:rsidRDefault="00DB7652" w:rsidP="00DB7652">
      <w:pPr>
        <w:pStyle w:val="BodyText"/>
        <w:spacing w:before="115"/>
        <w:ind w:left="2282" w:right="1150"/>
        <w:jc w:val="center"/>
      </w:pPr>
      <w:r>
        <w:t>Члан 7.</w:t>
      </w:r>
    </w:p>
    <w:p w:rsidR="00DB7652" w:rsidRDefault="00DB7652" w:rsidP="00DB7652">
      <w:pPr>
        <w:pStyle w:val="BodyText"/>
        <w:spacing w:before="120"/>
        <w:ind w:left="1132" w:right="-15" w:firstLine="708"/>
        <w:jc w:val="both"/>
      </w:pPr>
      <w:r>
        <w:t>Уколико Извођач радова не заврши радове у уговореном року, дужан је да плати Наручиоцурадова уговорну казну у висини 0,1% (0,1 проценатa) од укупно уговорене вредности без ПДВ-а за сваки дан закашњења. Уколико је укупан износ обрачунат по овом основу већи од 5% од Укупне уговорене цене без ПДВ-а, Наручилац може једнострано раскинути Уговор.</w:t>
      </w:r>
    </w:p>
    <w:p w:rsidR="00DB7652" w:rsidRDefault="00DB7652" w:rsidP="00DB7652">
      <w:pPr>
        <w:pStyle w:val="BodyText"/>
        <w:spacing w:before="1"/>
        <w:ind w:left="1132" w:right="2" w:firstLine="708"/>
        <w:jc w:val="both"/>
      </w:pPr>
      <w:r>
        <w:t>Наплату уговорне казне Наручилац радова ће извршити, без претходног пристанка Извођача радова, умањењем рачуна наведеног у окончаној ситуацији.</w:t>
      </w:r>
    </w:p>
    <w:p w:rsidR="00DB7652" w:rsidRDefault="00DB7652" w:rsidP="00DB7652">
      <w:pPr>
        <w:pStyle w:val="BodyText"/>
        <w:ind w:left="1132" w:right="1" w:firstLine="720"/>
        <w:jc w:val="both"/>
      </w:pPr>
      <w:r>
        <w:t>Ако је Наручилацзбог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rsidR="00DB7652" w:rsidRDefault="00DB7652" w:rsidP="00DB7652">
      <w:pPr>
        <w:pStyle w:val="BodyText"/>
        <w:spacing w:before="5"/>
        <w:rPr>
          <w:sz w:val="13"/>
        </w:rPr>
      </w:pPr>
    </w:p>
    <w:p w:rsidR="00DB7652" w:rsidRDefault="00DB7652" w:rsidP="00DB7652">
      <w:pPr>
        <w:pStyle w:val="Heading1"/>
        <w:spacing w:before="90"/>
        <w:ind w:right="1151"/>
        <w:jc w:val="center"/>
      </w:pPr>
      <w:r>
        <w:t>Обавезе Извођача радова</w:t>
      </w:r>
    </w:p>
    <w:p w:rsidR="00DB7652" w:rsidRDefault="00DB7652" w:rsidP="00DB7652">
      <w:pPr>
        <w:pStyle w:val="BodyText"/>
        <w:spacing w:before="116"/>
        <w:ind w:left="2282" w:right="1150"/>
        <w:jc w:val="center"/>
      </w:pPr>
      <w:r>
        <w:t>Члан 8.</w:t>
      </w:r>
    </w:p>
    <w:p w:rsidR="00DB7652" w:rsidRDefault="00DB7652" w:rsidP="00DB7652">
      <w:pPr>
        <w:pStyle w:val="BodyText"/>
        <w:spacing w:before="120"/>
        <w:ind w:left="1853"/>
      </w:pPr>
      <w:r>
        <w:t>Извођач радова се обавезује да радове изведе у складу са важећим техничким</w:t>
      </w:r>
    </w:p>
    <w:p w:rsidR="00DB7652" w:rsidRDefault="00DB7652" w:rsidP="00DB7652">
      <w:pPr>
        <w:pStyle w:val="BodyText"/>
        <w:ind w:left="1853"/>
      </w:pPr>
      <w:r>
        <w:t>прописима, документацијом и овим уговором као и да исте по завршетку преда Наручиоцу радова, као и:</w:t>
      </w:r>
    </w:p>
    <w:p w:rsidR="00DB7652" w:rsidRDefault="00DB7652" w:rsidP="00DB7652">
      <w:pPr>
        <w:pStyle w:val="ListParagraph"/>
        <w:numPr>
          <w:ilvl w:val="0"/>
          <w:numId w:val="8"/>
        </w:numPr>
        <w:tabs>
          <w:tab w:val="left" w:pos="2574"/>
        </w:tabs>
        <w:ind w:right="1" w:firstLine="541"/>
        <w:jc w:val="both"/>
        <w:rPr>
          <w:sz w:val="24"/>
        </w:rPr>
      </w:pPr>
      <w:r>
        <w:rPr>
          <w:sz w:val="24"/>
        </w:rPr>
        <w:t>да пре почетка радова Наручиоцу радова достави решење о именовању одговорног Извођача радова. Уколико у току извођења радова дође до потребе за променом кључног особља које ће бити одговорно за извршење уговора и квалитет изведних радова, Извођач о томе обавештава Наручиоца и даје свој предлог на сагласност Наручиоцу. У случају промене кључног особља, особље морабити</w:t>
      </w:r>
    </w:p>
    <w:p w:rsidR="00DB7652" w:rsidRDefault="00DB7652" w:rsidP="00DB7652">
      <w:pPr>
        <w:jc w:val="both"/>
        <w:rPr>
          <w:sz w:val="24"/>
        </w:rPr>
        <w:sectPr w:rsidR="00DB7652">
          <w:pgSz w:w="12240" w:h="15840"/>
          <w:pgMar w:top="740" w:right="0" w:bottom="1160" w:left="0" w:header="0" w:footer="894" w:gutter="0"/>
          <w:cols w:space="720"/>
        </w:sectPr>
      </w:pPr>
    </w:p>
    <w:p w:rsidR="00DB7652" w:rsidRDefault="00DB7652" w:rsidP="00DB7652">
      <w:pPr>
        <w:pStyle w:val="BodyText"/>
        <w:spacing w:before="63"/>
        <w:ind w:left="1132"/>
      </w:pPr>
      <w:r>
        <w:lastRenderedPageBreak/>
        <w:t>квалификација истих или бољих од захтеваних у конкурсној документацији, што Извођач документује доказима.</w:t>
      </w:r>
    </w:p>
    <w:p w:rsidR="00DB7652" w:rsidRDefault="00DB7652" w:rsidP="00DB7652">
      <w:pPr>
        <w:pStyle w:val="ListParagraph"/>
        <w:numPr>
          <w:ilvl w:val="0"/>
          <w:numId w:val="8"/>
        </w:numPr>
        <w:tabs>
          <w:tab w:val="left" w:pos="2574"/>
        </w:tabs>
        <w:ind w:right="1" w:firstLine="699"/>
        <w:jc w:val="both"/>
        <w:rPr>
          <w:sz w:val="24"/>
        </w:rPr>
      </w:pPr>
      <w:r>
        <w:rPr>
          <w:sz w:val="24"/>
        </w:rPr>
        <w:t>да по пријему пројектно-техничке документације исту детаљно прегледа и брижљиво проучи и у року од 10 дана, рачунајући од дана примопредаје техничке документације, достави у писаном облику Наручиоцу евентуалне примедбе на разматрање и даље поступање. Неблаговремено уочене илидостављене примедбе, као и евентуални недостаци у пројектно-техничкој документацији који нису могли остати непознати да је пројектно-техничка документација, на време, савесно и брижљиво сагледана, неће се узете у обзир, нити ће имати утицаја на рок и цену извођењарадова;</w:t>
      </w:r>
    </w:p>
    <w:p w:rsidR="00DB7652" w:rsidRDefault="00DB7652" w:rsidP="00DB7652">
      <w:pPr>
        <w:pStyle w:val="ListParagraph"/>
        <w:numPr>
          <w:ilvl w:val="0"/>
          <w:numId w:val="8"/>
        </w:numPr>
        <w:tabs>
          <w:tab w:val="left" w:pos="2574"/>
        </w:tabs>
        <w:ind w:firstLine="699"/>
        <w:jc w:val="both"/>
        <w:rPr>
          <w:sz w:val="24"/>
        </w:rPr>
      </w:pPr>
      <w:r>
        <w:rPr>
          <w:sz w:val="24"/>
        </w:rPr>
        <w:t>да у року од 7 (седам) дана од дана потписивања уговора достави стручном надзору динамични план извођењарадова;</w:t>
      </w:r>
    </w:p>
    <w:p w:rsidR="00DB7652" w:rsidRDefault="00DB7652" w:rsidP="00DB7652">
      <w:pPr>
        <w:pStyle w:val="ListParagraph"/>
        <w:numPr>
          <w:ilvl w:val="0"/>
          <w:numId w:val="8"/>
        </w:numPr>
        <w:tabs>
          <w:tab w:val="left" w:pos="2574"/>
        </w:tabs>
        <w:ind w:right="3" w:firstLine="699"/>
        <w:jc w:val="both"/>
        <w:rPr>
          <w:sz w:val="24"/>
        </w:rPr>
      </w:pPr>
      <w:r>
        <w:rPr>
          <w:sz w:val="24"/>
        </w:rPr>
        <w:t>да о свом трошку обезбеди и истакне на видном месту градилишну таблу у складу са важећимпрописима;</w:t>
      </w:r>
    </w:p>
    <w:p w:rsidR="00DB7652" w:rsidRDefault="00DB7652" w:rsidP="00DB7652">
      <w:pPr>
        <w:pStyle w:val="ListParagraph"/>
        <w:numPr>
          <w:ilvl w:val="0"/>
          <w:numId w:val="8"/>
        </w:numPr>
        <w:tabs>
          <w:tab w:val="left" w:pos="2573"/>
          <w:tab w:val="left" w:pos="2574"/>
        </w:tabs>
        <w:spacing w:before="1"/>
        <w:ind w:left="2573" w:hanging="742"/>
        <w:jc w:val="left"/>
        <w:rPr>
          <w:sz w:val="24"/>
        </w:rPr>
      </w:pPr>
      <w:r>
        <w:rPr>
          <w:sz w:val="24"/>
        </w:rPr>
        <w:t>да се строго придржава мера заштите нараду;</w:t>
      </w:r>
    </w:p>
    <w:p w:rsidR="00DB7652" w:rsidRDefault="00DB7652" w:rsidP="00DB7652">
      <w:pPr>
        <w:pStyle w:val="ListParagraph"/>
        <w:numPr>
          <w:ilvl w:val="0"/>
          <w:numId w:val="8"/>
        </w:numPr>
        <w:tabs>
          <w:tab w:val="left" w:pos="2574"/>
        </w:tabs>
        <w:ind w:right="1" w:firstLine="699"/>
        <w:jc w:val="both"/>
        <w:rPr>
          <w:sz w:val="24"/>
        </w:rPr>
      </w:pPr>
      <w:r>
        <w:rPr>
          <w:sz w:val="24"/>
        </w:rPr>
        <w:t>да по завршеним радовима одмах обавести Наручиоцу радова да је завршио радове и да је спреман за њиховупримопредају;</w:t>
      </w:r>
    </w:p>
    <w:p w:rsidR="00DB7652" w:rsidRDefault="00DB7652" w:rsidP="00DB7652">
      <w:pPr>
        <w:pStyle w:val="ListParagraph"/>
        <w:numPr>
          <w:ilvl w:val="0"/>
          <w:numId w:val="8"/>
        </w:numPr>
        <w:tabs>
          <w:tab w:val="left" w:pos="2574"/>
        </w:tabs>
        <w:ind w:right="1" w:firstLine="699"/>
        <w:jc w:val="both"/>
        <w:rPr>
          <w:sz w:val="24"/>
        </w:rPr>
      </w:pPr>
      <w:r>
        <w:rPr>
          <w:sz w:val="24"/>
        </w:rPr>
        <w:t>да изводи радове према документацији на основу које је издато одобрење за изградњу, односно главном пројекту, у складу са прописима, стандардима, техничким нормативима и нормама квалитета које важе за поједине врсте радова, инсталацију иопреме;</w:t>
      </w:r>
    </w:p>
    <w:p w:rsidR="00DB7652" w:rsidRDefault="00DB7652" w:rsidP="00DB7652">
      <w:pPr>
        <w:pStyle w:val="ListParagraph"/>
        <w:numPr>
          <w:ilvl w:val="0"/>
          <w:numId w:val="8"/>
        </w:numPr>
        <w:tabs>
          <w:tab w:val="left" w:pos="2574"/>
        </w:tabs>
        <w:ind w:right="3" w:firstLine="699"/>
        <w:jc w:val="both"/>
        <w:rPr>
          <w:sz w:val="24"/>
        </w:rPr>
      </w:pPr>
      <w:r>
        <w:rPr>
          <w:sz w:val="24"/>
        </w:rPr>
        <w:t>да обезбеди довољну радну снагу на градилишту и благовремену испоруку уговореног материјала и опреме потребну за извођење уговором преузетихрадова;</w:t>
      </w:r>
    </w:p>
    <w:p w:rsidR="00DB7652" w:rsidRDefault="00DB7652" w:rsidP="00DB7652">
      <w:pPr>
        <w:pStyle w:val="ListParagraph"/>
        <w:numPr>
          <w:ilvl w:val="0"/>
          <w:numId w:val="8"/>
        </w:numPr>
        <w:tabs>
          <w:tab w:val="left" w:pos="2574"/>
        </w:tabs>
        <w:ind w:right="-15" w:firstLine="699"/>
        <w:jc w:val="both"/>
        <w:rPr>
          <w:sz w:val="24"/>
        </w:rPr>
      </w:pPr>
      <w:r>
        <w:rPr>
          <w:sz w:val="24"/>
        </w:rPr>
        <w:t>да обезбеди безбедност свих лица на градилишту, као и одговарајуће обезбеђење складишта својих материјала и слично, тако да се Наручилац радова ослобађа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Наручиоцурадова;</w:t>
      </w:r>
    </w:p>
    <w:p w:rsidR="00DB7652" w:rsidRDefault="00DB7652" w:rsidP="00DB7652">
      <w:pPr>
        <w:pStyle w:val="ListParagraph"/>
        <w:numPr>
          <w:ilvl w:val="0"/>
          <w:numId w:val="8"/>
        </w:numPr>
        <w:tabs>
          <w:tab w:val="left" w:pos="2573"/>
          <w:tab w:val="left" w:pos="2574"/>
        </w:tabs>
        <w:ind w:left="2573" w:hanging="742"/>
        <w:jc w:val="left"/>
        <w:rPr>
          <w:sz w:val="24"/>
        </w:rPr>
      </w:pPr>
      <w:r>
        <w:rPr>
          <w:sz w:val="24"/>
        </w:rPr>
        <w:t>да уредно води све књиге предвиђене законом и другим прописима РепубликеСрбије;</w:t>
      </w:r>
    </w:p>
    <w:p w:rsidR="00DB7652" w:rsidRDefault="00DB7652" w:rsidP="00DB7652">
      <w:pPr>
        <w:pStyle w:val="ListParagraph"/>
        <w:numPr>
          <w:ilvl w:val="0"/>
          <w:numId w:val="8"/>
        </w:numPr>
        <w:tabs>
          <w:tab w:val="left" w:pos="2574"/>
        </w:tabs>
        <w:ind w:firstLine="699"/>
        <w:jc w:val="both"/>
        <w:rPr>
          <w:sz w:val="24"/>
        </w:rPr>
      </w:pPr>
      <w:r>
        <w:rPr>
          <w:sz w:val="24"/>
        </w:rPr>
        <w:t xml:space="preserve">да на градилишту обезбеди </w:t>
      </w:r>
      <w:r>
        <w:rPr>
          <w:spacing w:val="-2"/>
          <w:sz w:val="24"/>
        </w:rPr>
        <w:t xml:space="preserve">уговор </w:t>
      </w:r>
      <w:r>
        <w:rPr>
          <w:sz w:val="24"/>
        </w:rPr>
        <w:t>о грађењу, решење о одређивању одговорног извођача радова на градилишту и главни пројекат, односно документацију на основу које се објекатгради;</w:t>
      </w:r>
    </w:p>
    <w:p w:rsidR="00DB7652" w:rsidRDefault="00DB7652" w:rsidP="00DB7652">
      <w:pPr>
        <w:pStyle w:val="ListParagraph"/>
        <w:numPr>
          <w:ilvl w:val="0"/>
          <w:numId w:val="8"/>
        </w:numPr>
        <w:tabs>
          <w:tab w:val="left" w:pos="2573"/>
          <w:tab w:val="left" w:pos="2574"/>
        </w:tabs>
        <w:ind w:left="2573" w:hanging="742"/>
        <w:jc w:val="left"/>
        <w:rPr>
          <w:sz w:val="24"/>
        </w:rPr>
      </w:pPr>
      <w:r>
        <w:rPr>
          <w:sz w:val="24"/>
        </w:rPr>
        <w:t>да омогући вршење стручног надзора наобјекту;</w:t>
      </w:r>
    </w:p>
    <w:p w:rsidR="00DB7652" w:rsidRDefault="00DB7652" w:rsidP="00DB7652">
      <w:pPr>
        <w:pStyle w:val="ListParagraph"/>
        <w:numPr>
          <w:ilvl w:val="0"/>
          <w:numId w:val="8"/>
        </w:numPr>
        <w:tabs>
          <w:tab w:val="left" w:pos="2574"/>
        </w:tabs>
        <w:spacing w:before="1"/>
        <w:ind w:right="5" w:firstLine="699"/>
        <w:jc w:val="both"/>
        <w:rPr>
          <w:sz w:val="24"/>
        </w:rPr>
      </w:pPr>
      <w:r>
        <w:rPr>
          <w:sz w:val="24"/>
        </w:rPr>
        <w:t>да омогући сталан и несметан приступ Грађевинском дневнику на захтев Стручног надзора или Наручиоца;</w:t>
      </w:r>
    </w:p>
    <w:p w:rsidR="00DB7652" w:rsidRDefault="00DB7652" w:rsidP="00DB7652">
      <w:pPr>
        <w:pStyle w:val="ListParagraph"/>
        <w:numPr>
          <w:ilvl w:val="0"/>
          <w:numId w:val="8"/>
        </w:numPr>
        <w:tabs>
          <w:tab w:val="left" w:pos="2574"/>
        </w:tabs>
        <w:ind w:firstLine="699"/>
        <w:jc w:val="both"/>
        <w:rPr>
          <w:sz w:val="24"/>
        </w:rPr>
      </w:pPr>
      <w:r>
        <w:rPr>
          <w:sz w:val="24"/>
        </w:rPr>
        <w:t xml:space="preserve">у случају немогућности прибаљања и уградње материјала и опреме према понуђеним моделима и произвођачима наведеним у Обрасцу о произвођачима материјала и опреме, Извођач је дужан да прибави документ од произвођача којим образлаже немогућност испоруке (престанак производње и слично), као и предлог за замену еквивалентне опреме коју доставља на сагласност стручном надзору и наручиоцу. Предметни материјал и опрема који се замењује у односу на понуђене моделе и произвођаче у поглављу Листа произвођача, </w:t>
      </w:r>
      <w:r>
        <w:rPr>
          <w:spacing w:val="-4"/>
          <w:sz w:val="24"/>
        </w:rPr>
        <w:t xml:space="preserve">уз </w:t>
      </w:r>
      <w:r>
        <w:rPr>
          <w:sz w:val="24"/>
        </w:rPr>
        <w:t>сагласност стручног надзора и наручиоца, мора бити еквивалентан и одговарати техничким карактеристикама претходно понуђеног добра и испоручен и уграђен по уговореној цени.</w:t>
      </w:r>
    </w:p>
    <w:p w:rsidR="00DB7652" w:rsidRDefault="00DB7652" w:rsidP="00DB7652">
      <w:pPr>
        <w:pStyle w:val="ListParagraph"/>
        <w:numPr>
          <w:ilvl w:val="0"/>
          <w:numId w:val="8"/>
        </w:numPr>
        <w:tabs>
          <w:tab w:val="left" w:pos="2574"/>
        </w:tabs>
        <w:ind w:right="4" w:firstLine="699"/>
        <w:jc w:val="both"/>
        <w:rPr>
          <w:sz w:val="24"/>
        </w:rPr>
      </w:pPr>
      <w:r>
        <w:rPr>
          <w:sz w:val="24"/>
        </w:rPr>
        <w:t>да омогући наручиоцу сталан надзор над радовима и контролу количине и квалитета употребљеногматеријала;</w:t>
      </w:r>
    </w:p>
    <w:p w:rsidR="00DB7652" w:rsidRDefault="00DB7652" w:rsidP="00DB7652">
      <w:pPr>
        <w:pStyle w:val="ListParagraph"/>
        <w:numPr>
          <w:ilvl w:val="0"/>
          <w:numId w:val="8"/>
        </w:numPr>
        <w:tabs>
          <w:tab w:val="left" w:pos="2573"/>
          <w:tab w:val="left" w:pos="2574"/>
        </w:tabs>
        <w:spacing w:before="1"/>
        <w:ind w:left="2573" w:hanging="742"/>
        <w:jc w:val="left"/>
        <w:rPr>
          <w:sz w:val="24"/>
        </w:rPr>
      </w:pPr>
      <w:r>
        <w:rPr>
          <w:sz w:val="24"/>
        </w:rPr>
        <w:t>да поступа у складу са Законом о управљањуотпадом;</w:t>
      </w:r>
    </w:p>
    <w:p w:rsidR="00DB7652" w:rsidRDefault="00DB7652" w:rsidP="00DB7652">
      <w:pPr>
        <w:pStyle w:val="ListParagraph"/>
        <w:numPr>
          <w:ilvl w:val="0"/>
          <w:numId w:val="8"/>
        </w:numPr>
        <w:tabs>
          <w:tab w:val="left" w:pos="2574"/>
        </w:tabs>
        <w:ind w:right="-15" w:firstLine="699"/>
        <w:jc w:val="both"/>
        <w:rPr>
          <w:sz w:val="24"/>
        </w:rPr>
      </w:pPr>
      <w:r>
        <w:rPr>
          <w:sz w:val="24"/>
        </w:rPr>
        <w:t>да поступи по свим основаним примедбама и захтевима Наручиоца радова 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DB7652" w:rsidRDefault="00DB7652" w:rsidP="00DB7652">
      <w:pPr>
        <w:pStyle w:val="ListParagraph"/>
        <w:numPr>
          <w:ilvl w:val="0"/>
          <w:numId w:val="8"/>
        </w:numPr>
        <w:tabs>
          <w:tab w:val="left" w:pos="2574"/>
        </w:tabs>
        <w:ind w:right="1" w:firstLine="699"/>
        <w:jc w:val="both"/>
        <w:rPr>
          <w:sz w:val="24"/>
        </w:rPr>
      </w:pPr>
      <w:r>
        <w:rPr>
          <w:sz w:val="24"/>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предвиђенудинамику;</w:t>
      </w:r>
    </w:p>
    <w:p w:rsidR="00DB7652" w:rsidRDefault="00DB7652" w:rsidP="00DB7652">
      <w:pPr>
        <w:jc w:val="both"/>
        <w:rPr>
          <w:sz w:val="24"/>
        </w:rPr>
        <w:sectPr w:rsidR="00DB7652">
          <w:pgSz w:w="12240" w:h="15840"/>
          <w:pgMar w:top="740" w:right="0" w:bottom="1160" w:left="0" w:header="0" w:footer="894" w:gutter="0"/>
          <w:cols w:space="720"/>
        </w:sectPr>
      </w:pPr>
    </w:p>
    <w:p w:rsidR="00DB7652" w:rsidRDefault="00DB7652" w:rsidP="00DB7652">
      <w:pPr>
        <w:pStyle w:val="ListParagraph"/>
        <w:numPr>
          <w:ilvl w:val="0"/>
          <w:numId w:val="8"/>
        </w:numPr>
        <w:tabs>
          <w:tab w:val="left" w:pos="2574"/>
        </w:tabs>
        <w:spacing w:before="63"/>
        <w:ind w:right="6" w:firstLine="699"/>
        <w:jc w:val="both"/>
        <w:rPr>
          <w:sz w:val="24"/>
        </w:rPr>
      </w:pPr>
      <w:r>
        <w:rPr>
          <w:sz w:val="24"/>
        </w:rPr>
        <w:lastRenderedPageBreak/>
        <w:t>да сноси трошкове накнадних прегледа комисије за пријем радова уколико се утврде неправилности инедостаци;</w:t>
      </w:r>
    </w:p>
    <w:p w:rsidR="00DB7652" w:rsidRDefault="00DB7652" w:rsidP="00DB7652">
      <w:pPr>
        <w:pStyle w:val="ListParagraph"/>
        <w:numPr>
          <w:ilvl w:val="0"/>
          <w:numId w:val="8"/>
        </w:numPr>
        <w:tabs>
          <w:tab w:val="left" w:pos="2574"/>
        </w:tabs>
        <w:ind w:right="1" w:firstLine="699"/>
        <w:jc w:val="both"/>
        <w:rPr>
          <w:sz w:val="24"/>
        </w:rPr>
      </w:pPr>
      <w:r>
        <w:rPr>
          <w:sz w:val="24"/>
        </w:rPr>
        <w:t>да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5дана;</w:t>
      </w:r>
    </w:p>
    <w:p w:rsidR="00DB7652" w:rsidRDefault="00DB7652" w:rsidP="00DB7652">
      <w:pPr>
        <w:pStyle w:val="ListParagraph"/>
        <w:numPr>
          <w:ilvl w:val="0"/>
          <w:numId w:val="8"/>
        </w:numPr>
        <w:tabs>
          <w:tab w:val="left" w:pos="2574"/>
        </w:tabs>
        <w:ind w:right="6" w:firstLine="699"/>
        <w:jc w:val="both"/>
        <w:rPr>
          <w:sz w:val="24"/>
        </w:rPr>
      </w:pPr>
      <w:r>
        <w:rPr>
          <w:sz w:val="24"/>
        </w:rPr>
        <w:t>да обезбеди доказ о квалитету извршених радова, односно уграђеног материјала, инсталација иопреме;</w:t>
      </w:r>
    </w:p>
    <w:p w:rsidR="00DB7652" w:rsidRDefault="00DB7652" w:rsidP="00DB7652">
      <w:pPr>
        <w:pStyle w:val="ListParagraph"/>
        <w:numPr>
          <w:ilvl w:val="0"/>
          <w:numId w:val="8"/>
        </w:numPr>
        <w:tabs>
          <w:tab w:val="left" w:pos="2574"/>
        </w:tabs>
        <w:ind w:right="7" w:firstLine="699"/>
        <w:jc w:val="both"/>
        <w:rPr>
          <w:sz w:val="24"/>
        </w:rPr>
      </w:pPr>
      <w:r>
        <w:rPr>
          <w:sz w:val="24"/>
        </w:rPr>
        <w:t>да Извођач отклони, све евентуално начињене штете на постојећим инсталацијама, објектима, саобраћајницама, јавним и приватнимповршинама.</w:t>
      </w:r>
    </w:p>
    <w:p w:rsidR="00DB7652" w:rsidRDefault="00DB7652" w:rsidP="00DB7652">
      <w:pPr>
        <w:pStyle w:val="BodyText"/>
        <w:spacing w:before="4"/>
        <w:rPr>
          <w:sz w:val="21"/>
        </w:rPr>
      </w:pPr>
    </w:p>
    <w:p w:rsidR="00DB7652" w:rsidRDefault="00DB7652" w:rsidP="00DB7652">
      <w:pPr>
        <w:pStyle w:val="Heading1"/>
        <w:ind w:right="1149"/>
        <w:jc w:val="center"/>
      </w:pPr>
      <w:r>
        <w:t>Обавезе Наручиоца радова</w:t>
      </w:r>
    </w:p>
    <w:p w:rsidR="00DB7652" w:rsidRDefault="00DB7652" w:rsidP="00DB7652">
      <w:pPr>
        <w:pStyle w:val="BodyText"/>
        <w:spacing w:before="115"/>
        <w:ind w:left="2282" w:right="1150"/>
        <w:jc w:val="center"/>
      </w:pPr>
      <w:r>
        <w:t>Члан 9.</w:t>
      </w:r>
    </w:p>
    <w:p w:rsidR="00DB7652" w:rsidRDefault="00DB7652" w:rsidP="00DB7652">
      <w:pPr>
        <w:pStyle w:val="BodyText"/>
        <w:spacing w:before="120"/>
        <w:ind w:left="1132" w:right="6" w:firstLine="708"/>
        <w:jc w:val="both"/>
      </w:pPr>
      <w:r>
        <w:t>Наручилац радова ће обезбедити вршење стручног надзора над извршењем уговорних обавеза Извођача радова.</w:t>
      </w:r>
    </w:p>
    <w:p w:rsidR="00DB7652" w:rsidRDefault="00DB7652" w:rsidP="00DB7652">
      <w:pPr>
        <w:pStyle w:val="BodyText"/>
        <w:ind w:left="1132" w:right="1" w:firstLine="708"/>
        <w:jc w:val="both"/>
      </w:pPr>
      <w:r>
        <w:t>Наручилац радова се обавезује да уведе Извођача радова у посао, предајући му техничку документацију као и обезбеђујући му несметан прилаз градилишту.</w:t>
      </w:r>
    </w:p>
    <w:p w:rsidR="00DB7652" w:rsidRDefault="00DB7652" w:rsidP="00DB7652">
      <w:pPr>
        <w:pStyle w:val="BodyText"/>
        <w:spacing w:before="1"/>
        <w:ind w:left="1132" w:right="9" w:firstLine="708"/>
        <w:jc w:val="both"/>
      </w:pPr>
      <w:r>
        <w:t>Наручилац радова се обавезује да учествује у раду комисије за примопредају и коначни обрачун изведених радова са стручним надзором и Извођачем радова.</w:t>
      </w:r>
    </w:p>
    <w:p w:rsidR="00DB7652" w:rsidRDefault="00DB7652" w:rsidP="00DB7652">
      <w:pPr>
        <w:pStyle w:val="BodyText"/>
        <w:ind w:left="1132" w:right="6" w:firstLine="708"/>
        <w:jc w:val="both"/>
      </w:pPr>
      <w:r>
        <w:t>Наручилац радова се обавезује да пре почетка рада на градилишту писменим актом одреди координатора за безбедност и здравље на раду у фази извођења радова, а у складу са законом који регулише овуобласт.</w:t>
      </w:r>
    </w:p>
    <w:p w:rsidR="00DB7652" w:rsidRDefault="00DB7652" w:rsidP="00DB7652">
      <w:pPr>
        <w:pStyle w:val="BodyText"/>
        <w:spacing w:before="5"/>
        <w:rPr>
          <w:sz w:val="13"/>
        </w:rPr>
      </w:pPr>
    </w:p>
    <w:p w:rsidR="00DB7652" w:rsidRDefault="00DB7652" w:rsidP="00DB7652">
      <w:pPr>
        <w:pStyle w:val="Heading1"/>
        <w:spacing w:before="90"/>
        <w:ind w:left="3903"/>
      </w:pPr>
      <w:r>
        <w:t>Евентуалне примедбе и предлози надзорног органа</w:t>
      </w:r>
    </w:p>
    <w:p w:rsidR="00DB7652" w:rsidRDefault="00DB7652" w:rsidP="00DB7652">
      <w:pPr>
        <w:pStyle w:val="BodyText"/>
        <w:spacing w:before="115"/>
        <w:ind w:left="2282" w:right="1150"/>
        <w:jc w:val="center"/>
      </w:pPr>
      <w:r>
        <w:t>Члан 10.</w:t>
      </w:r>
    </w:p>
    <w:p w:rsidR="00DB7652" w:rsidRDefault="00DB7652" w:rsidP="00DB7652">
      <w:pPr>
        <w:pStyle w:val="BodyText"/>
        <w:spacing w:before="120"/>
        <w:ind w:left="1841"/>
      </w:pPr>
      <w:r>
        <w:t>Евентуалне примедбе и предлози надзорног органа уписују се у грађевински дневник.</w:t>
      </w:r>
    </w:p>
    <w:p w:rsidR="00DB7652" w:rsidRDefault="00DB7652" w:rsidP="00DB7652">
      <w:pPr>
        <w:pStyle w:val="BodyText"/>
        <w:ind w:left="1132" w:firstLine="708"/>
      </w:pPr>
      <w:r>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DB7652" w:rsidRDefault="00DB7652" w:rsidP="00DB7652">
      <w:pPr>
        <w:pStyle w:val="BodyText"/>
        <w:spacing w:before="4"/>
        <w:rPr>
          <w:sz w:val="21"/>
        </w:rPr>
      </w:pPr>
    </w:p>
    <w:p w:rsidR="00DB7652" w:rsidRDefault="00DB7652" w:rsidP="00DB7652">
      <w:pPr>
        <w:pStyle w:val="Heading1"/>
        <w:ind w:right="1148"/>
        <w:jc w:val="center"/>
      </w:pPr>
      <w:r>
        <w:t>Финансијско обезбеђење</w:t>
      </w:r>
    </w:p>
    <w:p w:rsidR="00DB7652" w:rsidRDefault="00DB7652" w:rsidP="00DB7652">
      <w:pPr>
        <w:pStyle w:val="BodyText"/>
        <w:rPr>
          <w:b/>
          <w:sz w:val="20"/>
        </w:rPr>
      </w:pPr>
    </w:p>
    <w:p w:rsidR="00DB7652" w:rsidRDefault="00DB7652" w:rsidP="00DB7652">
      <w:pPr>
        <w:pStyle w:val="BodyText"/>
        <w:spacing w:before="7"/>
        <w:rPr>
          <w:b/>
          <w:sz w:val="16"/>
        </w:rPr>
      </w:pPr>
    </w:p>
    <w:p w:rsidR="00DB7652" w:rsidRDefault="00DB7652" w:rsidP="00DB7652">
      <w:pPr>
        <w:pStyle w:val="BodyText"/>
        <w:spacing w:before="90"/>
        <w:ind w:left="2282" w:right="1150"/>
        <w:jc w:val="center"/>
      </w:pPr>
      <w:r>
        <w:t>Члан 11.</w:t>
      </w:r>
    </w:p>
    <w:p w:rsidR="00DB7652" w:rsidRDefault="00DB7652" w:rsidP="00DB7652">
      <w:pPr>
        <w:pStyle w:val="BodyText"/>
        <w:spacing w:before="120"/>
        <w:ind w:left="1132" w:right="-15" w:firstLine="720"/>
        <w:jc w:val="both"/>
      </w:pPr>
      <w:r>
        <w:t xml:space="preserve">Извођач радова се обавезује да на дан закључења Уговора, а најкасније у року од 7 (седам) дана од дана закључења уговора, преда Наручиоцу </w:t>
      </w:r>
      <w:r>
        <w:rPr>
          <w:i/>
        </w:rPr>
        <w:t>банкарску гаранцију за добро извршење посла</w:t>
      </w:r>
      <w:r>
        <w:t>, која ће бити са клаузулама: безусловна и платива на први позив, у корист Наручиоца, у износу од 10% (десет процената) од укупне вредности уговора без ПДВ-а, са роком важности који је 30 (тридесет) дана дужи од уговореног рока за завршетак радова, с тим да евентуални продужетак рока за завршетак радова има за последицу и продужење рока важења гаранције, за исти број дана за који ће бити продужен и рок за завршетакрадова.</w:t>
      </w:r>
    </w:p>
    <w:p w:rsidR="00DB7652" w:rsidRDefault="00DB7652" w:rsidP="00DB7652">
      <w:pPr>
        <w:pStyle w:val="BodyText"/>
        <w:spacing w:before="1"/>
        <w:ind w:left="1132" w:right="-15" w:firstLine="720"/>
        <w:jc w:val="both"/>
      </w:pPr>
      <w:r>
        <w:t xml:space="preserve">Приликом примопредаје радова Извођач радова се обавезује да Наручиоцу преда </w:t>
      </w:r>
      <w:r>
        <w:rPr>
          <w:i/>
        </w:rPr>
        <w:t>банкарску гаранцију за отклањање недостатака у гарантном року</w:t>
      </w:r>
      <w:r>
        <w:t>, која ће бити са клаузулама: безусловна и платива на први позив, у висини од 5% (пет процената) од укупне вредности изведених радова без ПДВ-а, са роком трајања који је 5 (пет) дана дужи од истека гарантног рока.</w:t>
      </w:r>
    </w:p>
    <w:p w:rsidR="00DB7652" w:rsidRDefault="00DB7652" w:rsidP="00DB7652">
      <w:pPr>
        <w:pStyle w:val="BodyText"/>
        <w:spacing w:before="3"/>
        <w:rPr>
          <w:sz w:val="21"/>
        </w:rPr>
      </w:pPr>
    </w:p>
    <w:p w:rsidR="00DB7652" w:rsidRDefault="00DB7652" w:rsidP="00DB7652">
      <w:pPr>
        <w:pStyle w:val="Heading1"/>
        <w:spacing w:before="1"/>
        <w:ind w:right="1149"/>
        <w:jc w:val="center"/>
      </w:pPr>
      <w:r>
        <w:t>Осигурање</w:t>
      </w:r>
    </w:p>
    <w:p w:rsidR="00DB7652" w:rsidRDefault="00DB7652" w:rsidP="00DB7652">
      <w:pPr>
        <w:pStyle w:val="BodyText"/>
        <w:spacing w:before="115"/>
        <w:ind w:left="2282" w:right="1150"/>
        <w:jc w:val="center"/>
      </w:pPr>
      <w:r>
        <w:t>Члан 12.</w:t>
      </w:r>
    </w:p>
    <w:p w:rsidR="00DB7652" w:rsidRDefault="00DB7652" w:rsidP="00DB7652">
      <w:pPr>
        <w:pStyle w:val="BodyText"/>
        <w:spacing w:before="120"/>
        <w:ind w:left="1132" w:right="1" w:firstLine="708"/>
        <w:jc w:val="both"/>
      </w:pPr>
      <w:r>
        <w:t>Извођач радова је дужан да осигура радове, раднике, материјал и опрему од уобичајних ризика до њихове пуне вредности (осигурање објекта у изградњи) и достави наручиоцу полису осигурања, оригинал или оверену копију, са роком важења за цео период извођења радова.</w:t>
      </w:r>
    </w:p>
    <w:p w:rsidR="00DB7652" w:rsidRDefault="00DB7652" w:rsidP="00DB7652">
      <w:pPr>
        <w:jc w:val="both"/>
        <w:sectPr w:rsidR="00DB7652">
          <w:pgSz w:w="12240" w:h="15840"/>
          <w:pgMar w:top="740" w:right="0" w:bottom="1160" w:left="0" w:header="0" w:footer="894" w:gutter="0"/>
          <w:cols w:space="720"/>
        </w:sectPr>
      </w:pPr>
    </w:p>
    <w:p w:rsidR="00DB7652" w:rsidRDefault="00DB7652" w:rsidP="00DB7652">
      <w:pPr>
        <w:pStyle w:val="BodyText"/>
        <w:spacing w:before="63"/>
        <w:ind w:left="1132" w:right="-15" w:firstLine="708"/>
        <w:jc w:val="both"/>
      </w:pPr>
      <w:r>
        <w:lastRenderedPageBreak/>
        <w:t>Извођач радова је такође дужан да достави наручиоцу полису осигурања од одговорности за штету причињену трећим лицима и стварима трећих лица, оригинал или оверену копију, са роком важења за цео период извођења радова, у свему према важећим законским прописима.</w:t>
      </w:r>
    </w:p>
    <w:p w:rsidR="00DB7652" w:rsidRDefault="00DB7652" w:rsidP="00DB7652">
      <w:pPr>
        <w:pStyle w:val="BodyText"/>
        <w:ind w:left="1132" w:right="6" w:firstLine="708"/>
        <w:jc w:val="both"/>
      </w:pPr>
      <w:r>
        <w:t>Уколико се рок за извођење радова продужи, извођач радова је дужан да достави, пре истека уговореног рока, полисе осигурања из става 1. и 2. овог члана, са новим периодом осигурања.</w:t>
      </w:r>
    </w:p>
    <w:p w:rsidR="00DB7652" w:rsidRDefault="00DB7652" w:rsidP="00DB7652">
      <w:pPr>
        <w:pStyle w:val="BodyText"/>
        <w:spacing w:before="3"/>
        <w:rPr>
          <w:sz w:val="21"/>
        </w:rPr>
      </w:pPr>
    </w:p>
    <w:p w:rsidR="00DB7652" w:rsidRDefault="00DB7652" w:rsidP="00DB7652">
      <w:pPr>
        <w:pStyle w:val="Heading1"/>
        <w:spacing w:before="1"/>
        <w:ind w:left="4217"/>
      </w:pPr>
      <w:r>
        <w:t>Гаранција за изведене радове и гарантни рок</w:t>
      </w:r>
    </w:p>
    <w:p w:rsidR="00DB7652" w:rsidRDefault="00DB7652" w:rsidP="00DB7652">
      <w:pPr>
        <w:pStyle w:val="BodyText"/>
        <w:spacing w:before="115"/>
        <w:ind w:left="2282" w:right="1150"/>
        <w:jc w:val="center"/>
      </w:pPr>
      <w:r>
        <w:t>Члан 13.</w:t>
      </w:r>
    </w:p>
    <w:p w:rsidR="00DB7652" w:rsidRDefault="00DB7652" w:rsidP="00DB7652">
      <w:pPr>
        <w:pStyle w:val="BodyText"/>
        <w:spacing w:before="120"/>
        <w:ind w:left="1132" w:right="7" w:firstLine="708"/>
        <w:jc w:val="both"/>
      </w:pPr>
      <w: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DB7652" w:rsidRDefault="00DB7652" w:rsidP="00DB7652">
      <w:pPr>
        <w:pStyle w:val="BodyText"/>
        <w:ind w:left="1132" w:right="1" w:firstLine="708"/>
        <w:jc w:val="both"/>
      </w:pPr>
      <w:r>
        <w:t>Гарантни рок за квалитет изведених радове износи 2 (две) године и рачуна се од датума примопредаје радова. Гарантни рок за сву уграђену опрему и материјал је у складу са гарантним роком произвођача рачунајући од датума примопредаје радова, с тим што је извођач радова дужан да сву документацију о гаранцијама произвођача опреме, заједно са упутствима за употребу, прибави и преда Наручиоцу радова.</w:t>
      </w:r>
    </w:p>
    <w:p w:rsidR="00DB7652" w:rsidRDefault="00DB7652" w:rsidP="00DB7652">
      <w:pPr>
        <w:pStyle w:val="BodyText"/>
        <w:spacing w:before="1"/>
        <w:ind w:left="1132" w:firstLine="708"/>
        <w:jc w:val="both"/>
      </w:pPr>
      <w:r>
        <w:t>Извођач радова је дужан да о свом трошку отклони све недостатке који се покажу у току гарантног рока, а који су наступили услед тога што се Извођач није држао својих обавеза у погледу квалитета радова и материјала у року од 5 дана од пријема писаног захтева од странеНаручиоца.</w:t>
      </w:r>
    </w:p>
    <w:p w:rsidR="00DB7652" w:rsidRDefault="00DB7652" w:rsidP="00DB7652">
      <w:pPr>
        <w:pStyle w:val="BodyText"/>
        <w:ind w:left="1132" w:right="1" w:firstLine="708"/>
        <w:jc w:val="both"/>
      </w:pPr>
      <w:r>
        <w:t>Независно од права из гаранције, Наручилац радова има право да од извођача радова захтева накнаду штете која је настала као последица неквалитетно изведених радова или уградње материјала неодговарајућегквалитета.</w:t>
      </w:r>
    </w:p>
    <w:p w:rsidR="00DB7652" w:rsidRDefault="00DB7652" w:rsidP="00DB7652">
      <w:pPr>
        <w:pStyle w:val="BodyText"/>
        <w:spacing w:before="5"/>
        <w:rPr>
          <w:sz w:val="13"/>
        </w:rPr>
      </w:pPr>
    </w:p>
    <w:p w:rsidR="00DB7652" w:rsidRDefault="00DB7652" w:rsidP="00DB7652">
      <w:pPr>
        <w:pStyle w:val="Heading1"/>
        <w:spacing w:before="90"/>
        <w:ind w:left="4947"/>
      </w:pPr>
      <w:r>
        <w:t>Квалитет уграђеног материјала</w:t>
      </w:r>
    </w:p>
    <w:p w:rsidR="00DB7652" w:rsidRDefault="00DB7652" w:rsidP="00DB7652">
      <w:pPr>
        <w:pStyle w:val="BodyText"/>
        <w:spacing w:before="115"/>
        <w:ind w:left="2282" w:right="1150"/>
        <w:jc w:val="center"/>
      </w:pPr>
      <w:r>
        <w:t>Члан 14.</w:t>
      </w:r>
    </w:p>
    <w:p w:rsidR="00DB7652" w:rsidRDefault="00DB7652" w:rsidP="00DB7652">
      <w:pPr>
        <w:pStyle w:val="BodyText"/>
        <w:spacing w:before="120"/>
        <w:ind w:left="1132" w:right="1" w:firstLine="708"/>
        <w:jc w:val="both"/>
      </w:pPr>
      <w:r>
        <w:t>За укупан уграђени материјал Извођач радова мора да има сертификате квалитета и атесте који се захтевају по важећим прописима и мерама за објекте те врсте у складу са пројектном документацијом.</w:t>
      </w:r>
    </w:p>
    <w:p w:rsidR="00DB7652" w:rsidRDefault="00DB7652" w:rsidP="00DB7652">
      <w:pPr>
        <w:pStyle w:val="BodyText"/>
        <w:spacing w:before="1"/>
        <w:ind w:left="1132" w:right="5" w:firstLine="708"/>
        <w:jc w:val="both"/>
      </w:pPr>
      <w:r>
        <w:t>Достављени извештаји о квалитету уграђеног материјала морају бити издати од акредитоване лабораторије за тај тип материјала.</w:t>
      </w:r>
    </w:p>
    <w:p w:rsidR="00DB7652" w:rsidRDefault="00DB7652" w:rsidP="00DB7652">
      <w:pPr>
        <w:pStyle w:val="BodyText"/>
        <w:ind w:left="1132" w:right="-15" w:firstLine="708"/>
        <w:jc w:val="both"/>
      </w:pPr>
      <w:r>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контролуквалитета.</w:t>
      </w:r>
    </w:p>
    <w:p w:rsidR="00DB7652" w:rsidRDefault="00DB7652" w:rsidP="00DB7652">
      <w:pPr>
        <w:pStyle w:val="BodyText"/>
        <w:ind w:left="1132" w:right="4" w:firstLine="708"/>
        <w:jc w:val="both"/>
      </w:pPr>
      <w:r>
        <w:t>Извођач радова 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DB7652" w:rsidRDefault="00DB7652" w:rsidP="00DB7652">
      <w:pPr>
        <w:pStyle w:val="BodyText"/>
        <w:ind w:left="1132" w:right="-15" w:firstLine="708"/>
        <w:jc w:val="both"/>
      </w:pPr>
      <w:r>
        <w:t>У случају да је због употребе неквалитетног материјала угрожена безбедности функционалност објекта, Наручилац има право да тражи од Извођача радова да поруши изведене радове и да их о свом трошку поново изведе у складу са техничком документацијом и уговорним одредбама. Уколико Извођач радова у одређеном року то не учини, Наручилац има право да ангажује друго лице на терет Извођача радова.</w:t>
      </w:r>
    </w:p>
    <w:p w:rsidR="00DB7652" w:rsidRDefault="00DB7652" w:rsidP="00DB7652">
      <w:pPr>
        <w:pStyle w:val="BodyText"/>
        <w:spacing w:before="1"/>
        <w:ind w:left="1132" w:right="1" w:firstLine="708"/>
        <w:jc w:val="both"/>
      </w:pPr>
      <w:r>
        <w:t>Стручни надзор над извођењем уговорених радова се врши складу са законом којим се уређује планирање и изградња.</w:t>
      </w:r>
    </w:p>
    <w:p w:rsidR="00DB7652" w:rsidRDefault="00DB7652" w:rsidP="00DB7652">
      <w:pPr>
        <w:pStyle w:val="BodyText"/>
        <w:ind w:left="1132" w:right="1" w:firstLine="708"/>
        <w:jc w:val="both"/>
      </w:pPr>
      <w:r>
        <w:t>Извођач радова се не ослобађа одговорности ако је штета настала због тога што је при извођењу одређених радова поступао по захтевима Наручиоца.</w:t>
      </w:r>
    </w:p>
    <w:p w:rsidR="00DB7652" w:rsidRDefault="00DB7652" w:rsidP="00DB7652">
      <w:pPr>
        <w:jc w:val="both"/>
        <w:sectPr w:rsidR="00DB7652">
          <w:pgSz w:w="12240" w:h="15840"/>
          <w:pgMar w:top="740" w:right="0" w:bottom="1160" w:left="0" w:header="0" w:footer="894" w:gutter="0"/>
          <w:cols w:space="720"/>
        </w:sectPr>
      </w:pPr>
    </w:p>
    <w:p w:rsidR="00DB7652" w:rsidRDefault="00DB7652" w:rsidP="00DB7652">
      <w:pPr>
        <w:pStyle w:val="Heading1"/>
        <w:spacing w:before="70"/>
        <w:ind w:left="5141"/>
      </w:pPr>
      <w:r>
        <w:lastRenderedPageBreak/>
        <w:t>Вишкови и мањкови радова</w:t>
      </w:r>
    </w:p>
    <w:p w:rsidR="00DB7652" w:rsidRDefault="00DB7652" w:rsidP="00DB7652">
      <w:pPr>
        <w:pStyle w:val="BodyText"/>
        <w:spacing w:before="113"/>
        <w:ind w:left="2282" w:right="1150"/>
        <w:jc w:val="center"/>
      </w:pPr>
      <w:r>
        <w:t>Члан 15.</w:t>
      </w:r>
    </w:p>
    <w:p w:rsidR="00DB7652" w:rsidRDefault="00DB7652" w:rsidP="00DB7652">
      <w:pPr>
        <w:pStyle w:val="BodyText"/>
        <w:spacing w:before="120"/>
        <w:ind w:left="1132" w:right="2" w:firstLine="708"/>
        <w:jc w:val="both"/>
      </w:pPr>
      <w:r>
        <w:t>За свако одступање од техничке документације на основу које се изводе радови и уграђује опрема, односно за свако одступање од уговорених радова, Извођач радова је дужан да о томе обавести Наручиоца и да тражи писмену сагласност за таодступања.</w:t>
      </w:r>
    </w:p>
    <w:p w:rsidR="00DB7652" w:rsidRDefault="00DB7652" w:rsidP="00DB7652">
      <w:pPr>
        <w:pStyle w:val="BodyText"/>
        <w:ind w:left="1132" w:right="1" w:firstLine="708"/>
        <w:jc w:val="both"/>
      </w:pPr>
      <w:r>
        <w:t>Извођач радова не може захтевати повећање уговорене цене за радове које је извршио без сагласности Наручиоца.</w:t>
      </w:r>
    </w:p>
    <w:p w:rsidR="00DB7652" w:rsidRDefault="00DB7652" w:rsidP="00DB7652">
      <w:pPr>
        <w:pStyle w:val="BodyText"/>
        <w:ind w:left="1132" w:right="-15" w:firstLine="708"/>
        <w:jc w:val="both"/>
      </w:pPr>
      <w:r>
        <w:t xml:space="preserve">Вишкови или мањкови радова за чије извођење је Наручилац дао сагласност, обрачунавају се и плаћају по уговореним фиксним јединичним ценама и стварним количинама изведених радова, а у </w:t>
      </w:r>
      <w:r>
        <w:rPr>
          <w:spacing w:val="2"/>
        </w:rPr>
        <w:t xml:space="preserve">складу </w:t>
      </w:r>
      <w:r>
        <w:t>са Посебним узансама о грађењу („Сл. Лист СФРЈ“ бр. 18/77 у даљем тексту:Узансе).</w:t>
      </w:r>
    </w:p>
    <w:p w:rsidR="00DB7652" w:rsidRDefault="00DB7652" w:rsidP="00DB7652">
      <w:pPr>
        <w:pStyle w:val="BodyText"/>
        <w:ind w:left="1132" w:firstLine="708"/>
        <w:jc w:val="both"/>
      </w:pPr>
      <w:r>
        <w:t>Наручилац има право да у току извођења радова, односно монтаже опреме, одустане од дела радова и опреме предвиђених у техничкој документацији чија укупна вредност не прелази 10% укупне уговорене цене, под условом да се тим одустајањем не угрозе гарантоване карактеристике објекта као целине.</w:t>
      </w:r>
    </w:p>
    <w:p w:rsidR="00DB7652" w:rsidRDefault="00DB7652" w:rsidP="00DB7652">
      <w:pPr>
        <w:pStyle w:val="BodyText"/>
        <w:spacing w:before="4"/>
        <w:rPr>
          <w:sz w:val="21"/>
        </w:rPr>
      </w:pPr>
    </w:p>
    <w:p w:rsidR="00DB7652" w:rsidRDefault="00DB7652" w:rsidP="00DB7652">
      <w:pPr>
        <w:pStyle w:val="Heading1"/>
        <w:ind w:left="5129"/>
      </w:pPr>
      <w:r>
        <w:t>Хитни непредвиђени радови</w:t>
      </w:r>
    </w:p>
    <w:p w:rsidR="00DB7652" w:rsidRDefault="00DB7652" w:rsidP="00DB7652">
      <w:pPr>
        <w:pStyle w:val="BodyText"/>
        <w:spacing w:before="116"/>
        <w:ind w:left="2282" w:right="1150"/>
        <w:jc w:val="center"/>
      </w:pPr>
      <w:r>
        <w:t>Члан 16.</w:t>
      </w:r>
    </w:p>
    <w:p w:rsidR="00DB7652" w:rsidRDefault="00DB7652" w:rsidP="00DB7652">
      <w:pPr>
        <w:pStyle w:val="BodyText"/>
        <w:spacing w:before="120"/>
        <w:ind w:left="1132" w:right="4" w:firstLine="708"/>
        <w:jc w:val="both"/>
      </w:pPr>
      <w:r>
        <w:t>Хитни непредвиђени радови (према члану 634. Закона о облигационим односима) су они радовичије је предузимање било нужно због осигурања стабилности објекта или ради спречевања настанка штете, а изазвани су неочекиваном тежом природом земљишта, неочекиваном појавом воде или другим ванредним и неочекиванимдогађајем.</w:t>
      </w:r>
    </w:p>
    <w:p w:rsidR="00DB7652" w:rsidRDefault="00DB7652" w:rsidP="00DB7652">
      <w:pPr>
        <w:pStyle w:val="BodyText"/>
        <w:ind w:left="1132" w:right="4" w:firstLine="708"/>
        <w:jc w:val="both"/>
      </w:pPr>
      <w:r>
        <w:t>Хитни непредвиђене радове Извођач радова може да изведе и без претходне сагласности наручиоца, ако због њихове хитности није био у могућности да прибави ту сагласност.</w:t>
      </w:r>
    </w:p>
    <w:p w:rsidR="00DB7652" w:rsidRDefault="00DB7652" w:rsidP="00DB7652">
      <w:pPr>
        <w:pStyle w:val="BodyText"/>
        <w:ind w:left="1132" w:right="6" w:firstLine="708"/>
        <w:jc w:val="both"/>
      </w:pPr>
      <w:r>
        <w:t>Извођач радова је дужан без одлагања обавестити Наручиоца о разлозима за извођење хитних непредвиђених радова и о предузетим мерама.</w:t>
      </w:r>
    </w:p>
    <w:p w:rsidR="00DB7652" w:rsidRDefault="00DB7652" w:rsidP="00DB7652">
      <w:pPr>
        <w:pStyle w:val="BodyText"/>
        <w:ind w:left="1132" w:right="6" w:firstLine="708"/>
        <w:jc w:val="both"/>
      </w:pPr>
      <w:r>
        <w:t>Извођач радова има право на правичну накнаду за хитне непредвиђене радове који су морали бити обављени.</w:t>
      </w:r>
    </w:p>
    <w:p w:rsidR="00DB7652" w:rsidRDefault="00DB7652" w:rsidP="00DB7652">
      <w:pPr>
        <w:pStyle w:val="BodyText"/>
        <w:ind w:left="1132" w:right="8" w:firstLine="708"/>
        <w:jc w:val="both"/>
      </w:pPr>
      <w:r>
        <w:t>Наручилац може раскинути овај уговор ако би услед хитних непредвиђених радова уговорена цена морала бити повећана за 5,0%, и више, о чему је дужан без одлагања обавестити Извођача радова.</w:t>
      </w:r>
    </w:p>
    <w:p w:rsidR="00DB7652" w:rsidRDefault="00DB7652" w:rsidP="00DB7652">
      <w:pPr>
        <w:pStyle w:val="BodyText"/>
        <w:ind w:left="1132" w:right="6" w:firstLine="720"/>
        <w:jc w:val="both"/>
      </w:pPr>
      <w:r>
        <w:t>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трошкове.</w:t>
      </w:r>
    </w:p>
    <w:p w:rsidR="00DB7652" w:rsidRDefault="00DB7652" w:rsidP="00DB7652">
      <w:pPr>
        <w:jc w:val="both"/>
      </w:pPr>
    </w:p>
    <w:p w:rsidR="00DB7652" w:rsidRDefault="00DB7652" w:rsidP="00DB7652">
      <w:pPr>
        <w:pStyle w:val="Heading1"/>
        <w:spacing w:before="70"/>
        <w:ind w:right="1148"/>
        <w:jc w:val="center"/>
      </w:pPr>
      <w:r>
        <w:t>Непредвиђени радови</w:t>
      </w:r>
    </w:p>
    <w:p w:rsidR="00DB7652" w:rsidRDefault="00DB7652" w:rsidP="00DB7652">
      <w:pPr>
        <w:pStyle w:val="BodyText"/>
        <w:spacing w:before="113"/>
        <w:ind w:left="2282" w:right="1150"/>
        <w:jc w:val="center"/>
      </w:pPr>
      <w:r>
        <w:t>Члан 17.</w:t>
      </w:r>
    </w:p>
    <w:p w:rsidR="00DB7652" w:rsidRDefault="00DB7652" w:rsidP="00DB7652">
      <w:pPr>
        <w:pStyle w:val="BodyText"/>
        <w:spacing w:before="10"/>
        <w:rPr>
          <w:sz w:val="20"/>
        </w:rPr>
      </w:pPr>
    </w:p>
    <w:p w:rsidR="00DB7652" w:rsidRDefault="00DB7652" w:rsidP="00DB7652">
      <w:pPr>
        <w:pStyle w:val="BodyText"/>
        <w:ind w:left="1132" w:right="2" w:firstLine="720"/>
        <w:jc w:val="both"/>
      </w:pPr>
      <w:r>
        <w:t>Непредвиђени радови према члану 9. Посебних Узанси о грађењу („Сл. Лист СФРЈ“ бр. 18/77 у даљем тексту: Узансе) су они радови који нису уговорени, ни предвиђени пројектом, али су се јавили као последица околности које су уочене у току реализације уговора и без чијег извођења циљ закљученог уговора не би био остварен у потпуности. У ове радове не спадају радови дефинисани чланом 15. и 16. овог уговора.</w:t>
      </w:r>
    </w:p>
    <w:p w:rsidR="00DB7652" w:rsidRDefault="00DB7652" w:rsidP="00DB7652">
      <w:pPr>
        <w:pStyle w:val="BodyText"/>
        <w:spacing w:before="10"/>
        <w:rPr>
          <w:sz w:val="20"/>
        </w:rPr>
      </w:pPr>
    </w:p>
    <w:p w:rsidR="00DB7652" w:rsidRDefault="00DB7652" w:rsidP="00DB7652">
      <w:pPr>
        <w:pStyle w:val="BodyText"/>
        <w:ind w:left="1853"/>
      </w:pPr>
      <w:r>
        <w:t>Непредвиђене радове Извођач радова не може да изведе без претходне сагласности наручиоца.</w:t>
      </w:r>
    </w:p>
    <w:p w:rsidR="00DB7652" w:rsidRDefault="00DB7652" w:rsidP="00DB7652">
      <w:pPr>
        <w:pStyle w:val="BodyText"/>
        <w:spacing w:before="10"/>
        <w:rPr>
          <w:sz w:val="20"/>
        </w:rPr>
      </w:pPr>
    </w:p>
    <w:p w:rsidR="00DB7652" w:rsidRPr="00887D69" w:rsidRDefault="00DB7652" w:rsidP="00887D69">
      <w:pPr>
        <w:pStyle w:val="BodyText"/>
        <w:ind w:left="1132" w:right="5" w:firstLine="720"/>
        <w:jc w:val="both"/>
      </w:pPr>
      <w:r>
        <w:t>Извођач радова је дужан без одлагања обавестити Наручиоца о разлозима за извођење непредвиђених радова.</w:t>
      </w:r>
    </w:p>
    <w:p w:rsidR="00DB7652" w:rsidRDefault="00DB7652" w:rsidP="00DB7652">
      <w:pPr>
        <w:pStyle w:val="BodyText"/>
        <w:spacing w:before="1"/>
        <w:ind w:left="1132" w:right="5" w:firstLine="720"/>
        <w:jc w:val="both"/>
      </w:pPr>
      <w:r>
        <w:t>Извођач радова има право на правичну накнаду за непредвиђене радове који су морали бити обављени.</w:t>
      </w:r>
    </w:p>
    <w:p w:rsidR="00DB7652" w:rsidRDefault="00DB7652" w:rsidP="00DB7652">
      <w:pPr>
        <w:pStyle w:val="BodyText"/>
        <w:spacing w:before="10"/>
        <w:rPr>
          <w:sz w:val="20"/>
        </w:rPr>
      </w:pPr>
    </w:p>
    <w:p w:rsidR="00DB7652" w:rsidRDefault="00DB7652" w:rsidP="00DB7652">
      <w:pPr>
        <w:pStyle w:val="BodyText"/>
        <w:ind w:left="1132" w:right="1" w:firstLine="720"/>
        <w:jc w:val="both"/>
      </w:pPr>
      <w:r>
        <w:t xml:space="preserve">Наручилац може раскинути овај уговор ако би услед непредвиђених радова уговорена цена морала </w:t>
      </w:r>
      <w:r>
        <w:lastRenderedPageBreak/>
        <w:t>бити повећана за 5,0%, и више, о чему је дужан без одлагања обавестити Извођача радова.</w:t>
      </w:r>
    </w:p>
    <w:p w:rsidR="00DB7652" w:rsidRDefault="00DB7652" w:rsidP="00DB7652">
      <w:pPr>
        <w:pStyle w:val="BodyText"/>
        <w:spacing w:before="10"/>
        <w:rPr>
          <w:sz w:val="20"/>
        </w:rPr>
      </w:pPr>
    </w:p>
    <w:p w:rsidR="00DB7652" w:rsidRDefault="00DB7652" w:rsidP="00887D69">
      <w:pPr>
        <w:pStyle w:val="BodyText"/>
        <w:ind w:left="1132" w:right="6" w:firstLine="720"/>
        <w:jc w:val="both"/>
      </w:pPr>
      <w:r>
        <w:t>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трошкове.</w:t>
      </w:r>
    </w:p>
    <w:p w:rsidR="00887D69" w:rsidRPr="00887D69" w:rsidRDefault="00887D69" w:rsidP="00887D69">
      <w:pPr>
        <w:pStyle w:val="BodyText"/>
        <w:ind w:left="1132" w:right="6" w:firstLine="720"/>
        <w:jc w:val="both"/>
      </w:pPr>
    </w:p>
    <w:p w:rsidR="00DB7652" w:rsidRDefault="00DB7652" w:rsidP="00DB7652">
      <w:pPr>
        <w:pStyle w:val="Heading1"/>
        <w:spacing w:before="1"/>
        <w:ind w:left="4925"/>
      </w:pPr>
      <w:r>
        <w:t>Примопредаја изведених радова</w:t>
      </w:r>
    </w:p>
    <w:p w:rsidR="00DB7652" w:rsidRDefault="00DB7652" w:rsidP="00DB7652">
      <w:pPr>
        <w:pStyle w:val="BodyText"/>
        <w:spacing w:before="115"/>
        <w:ind w:left="2282" w:right="1150"/>
        <w:jc w:val="center"/>
      </w:pPr>
      <w:r>
        <w:t>Члан 18.</w:t>
      </w:r>
    </w:p>
    <w:p w:rsidR="00DB7652" w:rsidRDefault="00DB7652" w:rsidP="00DB7652">
      <w:pPr>
        <w:pStyle w:val="BodyText"/>
        <w:spacing w:before="10"/>
        <w:rPr>
          <w:sz w:val="20"/>
        </w:rPr>
      </w:pPr>
    </w:p>
    <w:p w:rsidR="00DB7652" w:rsidRDefault="00DB7652" w:rsidP="00DB7652">
      <w:pPr>
        <w:pStyle w:val="BodyText"/>
        <w:ind w:left="1132" w:right="-15" w:firstLine="720"/>
        <w:jc w:val="both"/>
      </w:pPr>
      <w:r>
        <w:t>Примопредаја изведених радова врши се по завршетку извођења уговорених радова на објекту, односно свих радова предвиђених одобрењем за изградњу или одобрењем за извођење радова и техничком документацијом. Примопредаја изведених радова може да се врши и упоредо са извођењем радова на захтев Наручиоца, ако по завршетку извођења свих радова на објекту не би могла да се изврши контрола дела изведених радова.</w:t>
      </w:r>
    </w:p>
    <w:p w:rsidR="00DB7652" w:rsidRDefault="00DB7652" w:rsidP="00DB7652">
      <w:pPr>
        <w:pStyle w:val="BodyText"/>
        <w:spacing w:before="10"/>
        <w:rPr>
          <w:sz w:val="20"/>
        </w:rPr>
      </w:pPr>
    </w:p>
    <w:p w:rsidR="00DB7652" w:rsidRDefault="00DB7652" w:rsidP="00DB7652">
      <w:pPr>
        <w:pStyle w:val="BodyText"/>
        <w:ind w:left="1132" w:right="-15" w:firstLine="720"/>
        <w:jc w:val="both"/>
      </w:pPr>
      <w:r>
        <w:t>Примопредаја изведених радова обухвата контролу усклађености изведених радова са одобрењем за изградњу или одобрењем за извођење радова и техничком документацијом на основу које се изводе уговорени радови, као и са техничким прописима и стандардима који се односе на поједине врсте радова, односно материјала, опреме и инсталација.</w:t>
      </w:r>
    </w:p>
    <w:p w:rsidR="00DB7652" w:rsidRDefault="00DB7652" w:rsidP="00DB7652">
      <w:pPr>
        <w:pStyle w:val="BodyText"/>
        <w:spacing w:before="10"/>
        <w:rPr>
          <w:sz w:val="20"/>
        </w:rPr>
      </w:pPr>
    </w:p>
    <w:p w:rsidR="00DB7652" w:rsidRDefault="00DB7652" w:rsidP="00DB7652">
      <w:pPr>
        <w:pStyle w:val="BodyText"/>
        <w:spacing w:before="1"/>
        <w:ind w:left="1132" w:right="6" w:firstLine="720"/>
        <w:jc w:val="both"/>
      </w:pPr>
      <w:r>
        <w:t>Извођач радова о завршетку уговорених радова обавештава Наручиоца и стручни надзор, а дан завршетка радова уписује се у грађевински дневник.</w:t>
      </w:r>
    </w:p>
    <w:p w:rsidR="00DB7652" w:rsidRDefault="00DB7652" w:rsidP="00DB7652">
      <w:pPr>
        <w:pStyle w:val="BodyText"/>
        <w:spacing w:before="9"/>
        <w:rPr>
          <w:sz w:val="20"/>
        </w:rPr>
      </w:pPr>
    </w:p>
    <w:p w:rsidR="00DB7652" w:rsidRDefault="00DB7652" w:rsidP="00DB7652">
      <w:pPr>
        <w:pStyle w:val="BodyText"/>
        <w:spacing w:before="1"/>
        <w:ind w:left="1132" w:right="-15" w:firstLine="720"/>
        <w:jc w:val="both"/>
      </w:pPr>
      <w:r>
        <w:t>Примопредаја радова се врши комисијски најкасније у року од 15 (петнаест) дана од завршетка радова.</w:t>
      </w:r>
    </w:p>
    <w:p w:rsidR="00DB7652" w:rsidRDefault="00DB7652" w:rsidP="00DB7652">
      <w:pPr>
        <w:pStyle w:val="BodyText"/>
        <w:spacing w:before="10"/>
        <w:rPr>
          <w:sz w:val="20"/>
        </w:rPr>
      </w:pPr>
    </w:p>
    <w:p w:rsidR="00DB7652" w:rsidRDefault="00DB7652" w:rsidP="00DB7652">
      <w:pPr>
        <w:pStyle w:val="BodyText"/>
        <w:ind w:left="1132" w:right="6" w:firstLine="720"/>
        <w:jc w:val="both"/>
      </w:pPr>
      <w:r>
        <w:t>Комисију за примопредају радова именоваће Наручилац, а обавезно је чине 3 (три) представника Наручиоца, 1 (један) представник Стручног надзора, уз присуство Извођача радова.</w:t>
      </w:r>
    </w:p>
    <w:p w:rsidR="00DB7652" w:rsidRDefault="00DB7652" w:rsidP="00DB7652">
      <w:pPr>
        <w:pStyle w:val="BodyText"/>
        <w:spacing w:before="10"/>
        <w:rPr>
          <w:sz w:val="20"/>
        </w:rPr>
      </w:pPr>
    </w:p>
    <w:p w:rsidR="00DB7652" w:rsidRDefault="00DB7652" w:rsidP="00DB7652">
      <w:pPr>
        <w:pStyle w:val="BodyText"/>
        <w:ind w:left="1853"/>
      </w:pPr>
      <w:r>
        <w:t>Комисија сачињава записник о примопредаји.</w:t>
      </w:r>
    </w:p>
    <w:p w:rsidR="00DB7652" w:rsidRDefault="00DB7652" w:rsidP="00DB7652">
      <w:pPr>
        <w:pStyle w:val="BodyText"/>
        <w:spacing w:before="10"/>
        <w:rPr>
          <w:sz w:val="20"/>
        </w:rPr>
      </w:pPr>
    </w:p>
    <w:p w:rsidR="00DB7652" w:rsidRDefault="00DB7652" w:rsidP="00DB7652">
      <w:pPr>
        <w:pStyle w:val="BodyText"/>
        <w:ind w:left="1132" w:right="6" w:firstLine="720"/>
        <w:jc w:val="both"/>
      </w:pPr>
      <w:r>
        <w:t>Извођач радова је дужан да приликом примопредаје преда Наручиоцу, пре техничког прегледа пројекте изведених радова у два примерка са одговарајућим атестима за уграђени материјал и извештајима.</w:t>
      </w:r>
    </w:p>
    <w:p w:rsidR="00DB7652" w:rsidRDefault="00DB7652" w:rsidP="00DB7652">
      <w:pPr>
        <w:jc w:val="both"/>
      </w:pPr>
    </w:p>
    <w:p w:rsidR="00DB7652" w:rsidRDefault="00887D69" w:rsidP="00DB7652">
      <w:pPr>
        <w:pStyle w:val="BodyText"/>
        <w:spacing w:before="63"/>
        <w:ind w:left="1132" w:right="2" w:firstLine="720"/>
        <w:jc w:val="both"/>
      </w:pPr>
      <w:r>
        <w:t>Гр</w:t>
      </w:r>
      <w:r w:rsidR="00DB7652">
        <w:t>ешке, односно недостатке које утврди Наручилац у току извођења или приликом преузимања и предаје радова, Извођач радова мора да отклони без одлагања. Уколико те недостатке Извођач радова не почне да отклања у року од 3 (три) дана и ако их не отклони у разумно утврђеном року, Наручилац има право да те недостатке отклони преко другог лица на терет Извођача радова.</w:t>
      </w:r>
    </w:p>
    <w:p w:rsidR="00DB7652" w:rsidRDefault="00DB7652" w:rsidP="00DB7652">
      <w:pPr>
        <w:pStyle w:val="BodyText"/>
        <w:spacing w:before="10"/>
        <w:rPr>
          <w:sz w:val="20"/>
        </w:rPr>
      </w:pPr>
    </w:p>
    <w:p w:rsidR="00DB7652" w:rsidRDefault="00DB7652" w:rsidP="00DB7652">
      <w:pPr>
        <w:pStyle w:val="BodyText"/>
        <w:ind w:left="1132" w:right="5" w:firstLine="720"/>
        <w:jc w:val="both"/>
      </w:pPr>
      <w:r>
        <w:t>Евентуално уступање отклањања недостатака другом лицу, Наручилац ће учинити по тржишним ценама и са пажњом доброг привредника.</w:t>
      </w:r>
    </w:p>
    <w:p w:rsidR="00DB7652" w:rsidRDefault="00DB7652" w:rsidP="00DB7652">
      <w:pPr>
        <w:pStyle w:val="BodyText"/>
        <w:spacing w:before="10"/>
        <w:rPr>
          <w:sz w:val="20"/>
        </w:rPr>
      </w:pPr>
    </w:p>
    <w:p w:rsidR="00DB7652" w:rsidRDefault="00DB7652" w:rsidP="00DB7652">
      <w:pPr>
        <w:pStyle w:val="BodyText"/>
        <w:ind w:left="1853"/>
      </w:pPr>
      <w:r>
        <w:t>Примопредају радова обезбедиће Наручилац у законски предвиђеном року.</w:t>
      </w:r>
    </w:p>
    <w:p w:rsidR="00DB7652" w:rsidRDefault="00DB7652" w:rsidP="00DB7652">
      <w:pPr>
        <w:pStyle w:val="BodyText"/>
        <w:spacing w:before="10"/>
        <w:rPr>
          <w:sz w:val="20"/>
        </w:rPr>
      </w:pPr>
    </w:p>
    <w:p w:rsidR="00DB7652" w:rsidRPr="00887D69" w:rsidRDefault="00DB7652" w:rsidP="00887D69">
      <w:pPr>
        <w:pStyle w:val="BodyText"/>
        <w:ind w:left="1132" w:right="5" w:firstLine="720"/>
        <w:jc w:val="both"/>
      </w:pPr>
      <w:r>
        <w:t>Наручилац ће у моменту у примопредаје радова од стране Извођача радова примити на коришћење изведене радове.</w:t>
      </w:r>
    </w:p>
    <w:p w:rsidR="00DB7652" w:rsidRDefault="00DB7652" w:rsidP="00DB7652">
      <w:pPr>
        <w:pStyle w:val="Heading1"/>
        <w:spacing w:before="90"/>
        <w:ind w:right="1147"/>
        <w:jc w:val="center"/>
      </w:pPr>
      <w:r>
        <w:t>Коначни обрачун</w:t>
      </w:r>
    </w:p>
    <w:p w:rsidR="00DB7652" w:rsidRDefault="00DB7652" w:rsidP="00DB7652">
      <w:pPr>
        <w:pStyle w:val="BodyText"/>
        <w:spacing w:before="115"/>
        <w:ind w:left="2282" w:right="1150"/>
        <w:jc w:val="center"/>
      </w:pPr>
      <w:r>
        <w:t>Члан 19.</w:t>
      </w:r>
    </w:p>
    <w:p w:rsidR="00DB7652" w:rsidRDefault="00DB7652" w:rsidP="00DB7652">
      <w:pPr>
        <w:pStyle w:val="BodyText"/>
        <w:spacing w:before="121"/>
        <w:ind w:left="1132" w:right="4" w:firstLine="720"/>
        <w:jc w:val="both"/>
      </w:pPr>
      <w:r>
        <w:t>Коначну количину и вредност изведених радова по Уговору утврђује Комисија за коначни обрачун на бази стварно изведених радова оверених у грађевинској књизи од стране стручног надзора и усвојених јединичних цена из понуде које су фиксне и непроменљиве.</w:t>
      </w:r>
    </w:p>
    <w:p w:rsidR="00DB7652" w:rsidRDefault="00DB7652" w:rsidP="00DB7652">
      <w:pPr>
        <w:pStyle w:val="BodyText"/>
        <w:ind w:left="1132" w:right="6" w:firstLine="720"/>
        <w:jc w:val="both"/>
      </w:pPr>
      <w:r>
        <w:lastRenderedPageBreak/>
        <w:t>Комисију за коначни обрачун именоваће Наручилац радова, а обавезно је чине 3 (три) представника Наручиоца, 1 (један) представник Стручног надзора, уз присуство Извођача радова.</w:t>
      </w:r>
    </w:p>
    <w:p w:rsidR="00DB7652" w:rsidRDefault="00DB7652" w:rsidP="00DB7652">
      <w:pPr>
        <w:pStyle w:val="BodyText"/>
        <w:ind w:left="1853"/>
      </w:pPr>
      <w:r>
        <w:t>Комисија сачињава Записник о коначном обрачуну изведених радова.</w:t>
      </w:r>
    </w:p>
    <w:p w:rsidR="00DB7652" w:rsidRPr="00887D69" w:rsidRDefault="00DB7652" w:rsidP="00887D69">
      <w:pPr>
        <w:pStyle w:val="BodyText"/>
        <w:ind w:left="1132" w:right="8" w:firstLine="720"/>
        <w:jc w:val="both"/>
      </w:pPr>
      <w:r>
        <w:t>Окончана ситуација за изведене радове испоставља се истовремено са Записником о примопредаји и Записником о коначном обрачуну изведених радова.</w:t>
      </w:r>
    </w:p>
    <w:p w:rsidR="00DB7652" w:rsidRDefault="00DB7652" w:rsidP="00DB7652">
      <w:pPr>
        <w:pStyle w:val="Heading1"/>
        <w:ind w:right="1153"/>
        <w:jc w:val="center"/>
      </w:pPr>
      <w:r>
        <w:t>Раскид Уговора</w:t>
      </w:r>
    </w:p>
    <w:p w:rsidR="00DB7652" w:rsidRDefault="00DB7652" w:rsidP="00DB7652">
      <w:pPr>
        <w:pStyle w:val="BodyText"/>
        <w:spacing w:before="115"/>
        <w:ind w:left="2282" w:right="1150"/>
        <w:jc w:val="center"/>
      </w:pPr>
      <w:r>
        <w:t>Члан 20.</w:t>
      </w:r>
    </w:p>
    <w:p w:rsidR="00DB7652" w:rsidRDefault="00DB7652" w:rsidP="00DB7652">
      <w:pPr>
        <w:pStyle w:val="BodyText"/>
        <w:spacing w:before="120"/>
        <w:ind w:left="1132" w:right="6" w:firstLine="708"/>
        <w:jc w:val="both"/>
      </w:pPr>
      <w:r>
        <w:t>Наручилац задржава право да једнострано раскине овај уговор уколико Извођач радова касни са извођењем радова дуже од 15 (петнаест) календарских дана.</w:t>
      </w:r>
    </w:p>
    <w:p w:rsidR="00DB7652" w:rsidRDefault="00DB7652" w:rsidP="00DB7652">
      <w:pPr>
        <w:pStyle w:val="BodyText"/>
        <w:spacing w:before="1"/>
        <w:ind w:left="1132" w:firstLine="708"/>
        <w:jc w:val="both"/>
      </w:pPr>
      <w:r>
        <w:t>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по примедбама стручног надзора, као и ако Извођач радова не изводи радове у складу са пројектно-техничком документацијом или из неоправданих разлога прекине са извођењем радова.</w:t>
      </w:r>
    </w:p>
    <w:p w:rsidR="00DB7652" w:rsidRDefault="00DB7652" w:rsidP="00DB7652">
      <w:pPr>
        <w:pStyle w:val="BodyText"/>
        <w:ind w:left="1132" w:right="9" w:firstLine="708"/>
        <w:jc w:val="both"/>
      </w:pPr>
      <w:r>
        <w:t>Наручилац задржава право да једнострано раскине уговор у случају да Извођач није омогућио несметан приступ Грађевинском дневнику на захтев Стручног надзора и Наручиоца.</w:t>
      </w:r>
    </w:p>
    <w:p w:rsidR="00DB7652" w:rsidRDefault="00DB7652" w:rsidP="00DB7652">
      <w:pPr>
        <w:pStyle w:val="BodyText"/>
        <w:ind w:left="1132" w:right="7" w:firstLine="708"/>
        <w:jc w:val="both"/>
      </w:pPr>
      <w:r>
        <w:t>Наручилац може једнострано раскинути уговор уколико Извођач ангажује лице као подизвођача које није наведено у понуди у уговору о јавној набавци, у складу са чланом 170. став 1. тачка 4.ЗЈН.</w:t>
      </w:r>
    </w:p>
    <w:p w:rsidR="00DB7652" w:rsidRDefault="00DB7652" w:rsidP="00DB7652">
      <w:pPr>
        <w:pStyle w:val="BodyText"/>
        <w:ind w:left="1132" w:right="2" w:firstLine="708"/>
        <w:jc w:val="both"/>
      </w:pPr>
      <w:r>
        <w:t>Наручилац може једнострано раскинути уговор и у случају недостатка средстава за његову реализацију.</w:t>
      </w:r>
    </w:p>
    <w:p w:rsidR="00DB7652" w:rsidRDefault="00DB7652" w:rsidP="00DB7652">
      <w:pPr>
        <w:pStyle w:val="BodyText"/>
        <w:spacing w:before="1"/>
        <w:ind w:left="1132" w:right="-15" w:firstLine="708"/>
        <w:jc w:val="both"/>
      </w:pPr>
      <w:r>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rsidR="00DB7652" w:rsidRDefault="00DB7652" w:rsidP="00DB7652">
      <w:pPr>
        <w:pStyle w:val="BodyText"/>
        <w:ind w:left="1132" w:right="9" w:firstLine="708"/>
        <w:jc w:val="both"/>
      </w:pPr>
      <w:r>
        <w:t>Уговор се раскида писаном изјавом која садржи основ за раскид уговора и доставља се другој уговорној страни.</w:t>
      </w:r>
    </w:p>
    <w:p w:rsidR="00DB7652" w:rsidRDefault="00DB7652" w:rsidP="00DB7652">
      <w:pPr>
        <w:pStyle w:val="BodyText"/>
        <w:ind w:left="1132" w:firstLine="720"/>
        <w:jc w:val="both"/>
      </w:pPr>
      <w: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као и преглед стварно изведеним радова до дана раскида уговора, потписан од стране одговорног извођача радова и надзорног органа.</w:t>
      </w:r>
    </w:p>
    <w:p w:rsidR="00DB7652" w:rsidRDefault="00DB7652" w:rsidP="00DB7652">
      <w:pPr>
        <w:jc w:val="both"/>
      </w:pPr>
    </w:p>
    <w:p w:rsidR="00DB7652" w:rsidRPr="00887D69" w:rsidRDefault="00DB7652" w:rsidP="00887D69">
      <w:pPr>
        <w:pStyle w:val="Heading1"/>
        <w:spacing w:before="68"/>
        <w:ind w:right="1153"/>
        <w:jc w:val="center"/>
      </w:pPr>
      <w:r>
        <w:t>Измене уговора</w:t>
      </w:r>
    </w:p>
    <w:p w:rsidR="00DB7652" w:rsidRDefault="00DB7652" w:rsidP="00DB7652">
      <w:pPr>
        <w:pStyle w:val="BodyText"/>
        <w:spacing w:before="90"/>
        <w:ind w:left="2282" w:right="1150"/>
        <w:jc w:val="center"/>
      </w:pPr>
      <w:r>
        <w:t>Члан 21.</w:t>
      </w:r>
    </w:p>
    <w:p w:rsidR="00DB7652" w:rsidRDefault="00DB7652" w:rsidP="00DB7652">
      <w:pPr>
        <w:pStyle w:val="BodyText"/>
        <w:spacing w:before="1"/>
        <w:ind w:left="1132" w:right="-15" w:firstLine="708"/>
        <w:jc w:val="both"/>
      </w:pPr>
      <w:r>
        <w:t xml:space="preserve">Наручилац може, након закључења овог уговора, без спровођења поступка јавне набавке, да повећа обим радова који су предмет уговора, ако је то повећање последица околности које су уочене у току реализације уговора и без чијег извођења циљ закљученог уговора не би </w:t>
      </w:r>
      <w:r>
        <w:rPr>
          <w:spacing w:val="3"/>
        </w:rPr>
        <w:t xml:space="preserve">био </w:t>
      </w:r>
      <w:r>
        <w:t>остварен у потпуности, а у складу су са дефиницијама датим у члану 16. и 17. овог уговора. Вредност повећаног обима радова не може бити већа од 5% укупне вредности закљученог уговора, односно укупна вредност повећања уговора не може да буде већа од 5.000.000 динара. Наведено ограничење не односи се на вишкове радова уколико су ти радови уговорени. (члан 115. ст. 1. и 3.Закона).</w:t>
      </w:r>
    </w:p>
    <w:p w:rsidR="00DB7652" w:rsidRDefault="00DB7652" w:rsidP="00DB7652">
      <w:pPr>
        <w:pStyle w:val="BodyText"/>
        <w:spacing w:before="120"/>
        <w:ind w:left="1132" w:right="-10" w:firstLine="720"/>
      </w:pPr>
      <w:r>
        <w:t>Ако вредност повећаног обима радова прелази прописане лимите, повећање обима предмета уговора не може се извршити без спровођења одговарајућег поступка јавне набавке.</w:t>
      </w:r>
    </w:p>
    <w:p w:rsidR="00DB7652" w:rsidRDefault="00DB7652" w:rsidP="00DB7652">
      <w:pPr>
        <w:pStyle w:val="BodyText"/>
        <w:spacing w:before="120"/>
        <w:ind w:left="1132" w:right="50" w:firstLine="720"/>
      </w:pPr>
      <w:r>
        <w:t>Наручилац ће дозволити продужетак рока за извођење радова, ако наступе околности на које извођач радова није могао да утиче, а које се односена:</w:t>
      </w:r>
    </w:p>
    <w:p w:rsidR="00DB7652" w:rsidRDefault="00DB7652" w:rsidP="00DB7652">
      <w:pPr>
        <w:pStyle w:val="ListParagraph"/>
        <w:numPr>
          <w:ilvl w:val="0"/>
          <w:numId w:val="7"/>
        </w:numPr>
        <w:tabs>
          <w:tab w:val="left" w:pos="2214"/>
        </w:tabs>
        <w:spacing w:before="121"/>
        <w:ind w:right="-15"/>
        <w:rPr>
          <w:sz w:val="24"/>
        </w:rPr>
      </w:pPr>
      <w:r>
        <w:rPr>
          <w:sz w:val="24"/>
        </w:rPr>
        <w:t>природни догађај (пожар, поплава, земљотрес, изузетно лоше време неуобичајено за годишње доба и за место на коме се радови изводе исл.);</w:t>
      </w:r>
    </w:p>
    <w:p w:rsidR="00DB7652" w:rsidRDefault="00DB7652" w:rsidP="00DB7652">
      <w:pPr>
        <w:pStyle w:val="ListParagraph"/>
        <w:numPr>
          <w:ilvl w:val="0"/>
          <w:numId w:val="7"/>
        </w:numPr>
        <w:tabs>
          <w:tab w:val="left" w:pos="2214"/>
        </w:tabs>
        <w:rPr>
          <w:sz w:val="24"/>
        </w:rPr>
      </w:pPr>
      <w:r>
        <w:rPr>
          <w:sz w:val="24"/>
        </w:rPr>
        <w:t>мере које буду предвиђене актима надлежнихоргана;</w:t>
      </w:r>
    </w:p>
    <w:p w:rsidR="00DB7652" w:rsidRDefault="00DB7652" w:rsidP="00DB7652">
      <w:pPr>
        <w:pStyle w:val="ListParagraph"/>
        <w:numPr>
          <w:ilvl w:val="0"/>
          <w:numId w:val="7"/>
        </w:numPr>
        <w:tabs>
          <w:tab w:val="left" w:pos="2214"/>
        </w:tabs>
        <w:rPr>
          <w:sz w:val="24"/>
        </w:rPr>
      </w:pPr>
      <w:r>
        <w:rPr>
          <w:sz w:val="24"/>
        </w:rPr>
        <w:t>услови за извођење радова у земљи или води, који нису предвиђени техничкомдокументацијом;</w:t>
      </w:r>
    </w:p>
    <w:p w:rsidR="00DB7652" w:rsidRDefault="00DB7652" w:rsidP="00DB7652">
      <w:pPr>
        <w:pStyle w:val="ListParagraph"/>
        <w:numPr>
          <w:ilvl w:val="0"/>
          <w:numId w:val="7"/>
        </w:numPr>
        <w:tabs>
          <w:tab w:val="left" w:pos="2214"/>
        </w:tabs>
        <w:rPr>
          <w:sz w:val="24"/>
        </w:rPr>
      </w:pPr>
      <w:r>
        <w:rPr>
          <w:sz w:val="24"/>
        </w:rPr>
        <w:t>закашњење наручиоца да Извођача радова уведе упосао;</w:t>
      </w:r>
    </w:p>
    <w:p w:rsidR="00DB7652" w:rsidRDefault="00DB7652" w:rsidP="00DB7652">
      <w:pPr>
        <w:pStyle w:val="ListParagraph"/>
        <w:numPr>
          <w:ilvl w:val="0"/>
          <w:numId w:val="7"/>
        </w:numPr>
        <w:tabs>
          <w:tab w:val="left" w:pos="2214"/>
        </w:tabs>
        <w:ind w:right="5"/>
        <w:rPr>
          <w:sz w:val="24"/>
        </w:rPr>
      </w:pPr>
      <w:r>
        <w:rPr>
          <w:sz w:val="24"/>
        </w:rPr>
        <w:lastRenderedPageBreak/>
        <w:t>хитне непредвиђене радове према члану 16. уговора, за које Извођач радова приликом извођења радова није знао нити је могао знати да се морајуизвести.</w:t>
      </w:r>
    </w:p>
    <w:p w:rsidR="00DB7652" w:rsidRDefault="00DB7652" w:rsidP="00DB7652">
      <w:pPr>
        <w:pStyle w:val="ListParagraph"/>
        <w:numPr>
          <w:ilvl w:val="0"/>
          <w:numId w:val="7"/>
        </w:numPr>
        <w:tabs>
          <w:tab w:val="left" w:pos="2214"/>
        </w:tabs>
        <w:ind w:right="7"/>
        <w:rPr>
          <w:sz w:val="24"/>
        </w:rPr>
      </w:pPr>
      <w:r>
        <w:rPr>
          <w:sz w:val="24"/>
        </w:rPr>
        <w:t>непредвиђене радове према члану 17. уговора, без чијег извођења циљ закљученог уговора не би био остварен у потпуности,а који нису били уговорени, ни предвиђенипројектом.</w:t>
      </w:r>
    </w:p>
    <w:p w:rsidR="00DB7652" w:rsidRDefault="00DB7652" w:rsidP="00DB7652">
      <w:pPr>
        <w:pStyle w:val="BodyText"/>
        <w:spacing w:before="120"/>
        <w:ind w:left="2282" w:right="1150"/>
        <w:jc w:val="center"/>
      </w:pPr>
      <w:r>
        <w:t>Члан 22.</w:t>
      </w:r>
    </w:p>
    <w:p w:rsidR="00DB7652" w:rsidRDefault="00DB7652" w:rsidP="00DB7652">
      <w:pPr>
        <w:pStyle w:val="BodyText"/>
        <w:spacing w:before="120"/>
        <w:ind w:left="1132" w:right="-15" w:firstLine="720"/>
        <w:jc w:val="both"/>
      </w:pPr>
      <w:r>
        <w:t>У случају потребе извођења непредвиђених радова, поред продужења рока, наручилац ће дозволити и промену цене, до износа трошкова који су настали због извођења тих радова, под условом да вредност тих трошкова не прелази прописане лимите за повећање обима предмета јавненабавке.</w:t>
      </w:r>
    </w:p>
    <w:p w:rsidR="00DB7652" w:rsidRDefault="00DB7652" w:rsidP="00DB7652">
      <w:pPr>
        <w:pStyle w:val="BodyText"/>
        <w:ind w:left="1132" w:right="-15" w:firstLine="720"/>
        <w:jc w:val="both"/>
      </w:pPr>
      <w:r>
        <w:t>У року од 3 дана од почетка извођења радова на позицијама непредвиђених радова, Извођач је у обавези да достави Надзорном органу на сагласност Понуду са анализом цена за наведене позиције непредвиђених радова.</w:t>
      </w:r>
    </w:p>
    <w:p w:rsidR="00DB7652" w:rsidRDefault="00DB7652" w:rsidP="00DB7652">
      <w:pPr>
        <w:pStyle w:val="BodyText"/>
        <w:ind w:left="1132" w:firstLine="720"/>
      </w:pPr>
      <w: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rsidR="00DB7652" w:rsidRDefault="00DB7652" w:rsidP="00DB7652">
      <w:pPr>
        <w:pStyle w:val="BodyText"/>
        <w:ind w:left="1853"/>
      </w:pPr>
      <w:r>
        <w:t>Изменом уговора, по било ком од наведених основа, не може се мењати предмет јавне набавке.</w:t>
      </w:r>
    </w:p>
    <w:p w:rsidR="00DB7652" w:rsidRDefault="00DB7652" w:rsidP="00DB7652">
      <w:pPr>
        <w:pStyle w:val="BodyText"/>
        <w:spacing w:before="4"/>
        <w:rPr>
          <w:sz w:val="21"/>
        </w:rPr>
      </w:pPr>
    </w:p>
    <w:p w:rsidR="00DB7652" w:rsidRDefault="00DB7652" w:rsidP="00DB7652">
      <w:pPr>
        <w:pStyle w:val="Heading1"/>
        <w:ind w:left="4911"/>
      </w:pPr>
      <w:r>
        <w:t>Сходна примена других прописа</w:t>
      </w:r>
    </w:p>
    <w:p w:rsidR="00DB7652" w:rsidRDefault="00DB7652" w:rsidP="00DB7652">
      <w:pPr>
        <w:pStyle w:val="BodyText"/>
        <w:spacing w:before="115"/>
        <w:ind w:left="2282" w:right="1150"/>
        <w:jc w:val="center"/>
      </w:pPr>
      <w:r>
        <w:t>Члан 23.</w:t>
      </w:r>
    </w:p>
    <w:p w:rsidR="00DB7652" w:rsidRDefault="00DB7652" w:rsidP="00DB7652">
      <w:pPr>
        <w:pStyle w:val="BodyText"/>
        <w:spacing w:before="120"/>
        <w:ind w:left="1132" w:firstLine="720"/>
      </w:pPr>
      <w:r>
        <w:t>На питања која овим уговором нису посебно утврђена, примењују се одговарајуће одредбе закона којим се уређује планирање и изградња и закона којим се уређују облигациониодноси.</w:t>
      </w:r>
    </w:p>
    <w:p w:rsidR="00DB7652" w:rsidRDefault="00DB7652" w:rsidP="00DB7652">
      <w:pPr>
        <w:pStyle w:val="BodyText"/>
        <w:spacing w:before="4"/>
        <w:rPr>
          <w:sz w:val="21"/>
        </w:rPr>
      </w:pPr>
    </w:p>
    <w:p w:rsidR="00DB7652" w:rsidRDefault="00DB7652" w:rsidP="00DB7652">
      <w:pPr>
        <w:pStyle w:val="Heading1"/>
        <w:ind w:right="1149"/>
        <w:jc w:val="center"/>
      </w:pPr>
      <w:r>
        <w:t>Саставни део уговора</w:t>
      </w:r>
    </w:p>
    <w:p w:rsidR="00DB7652" w:rsidRDefault="00DB7652" w:rsidP="00DB7652">
      <w:pPr>
        <w:pStyle w:val="BodyText"/>
        <w:spacing w:before="115"/>
        <w:ind w:left="2282" w:right="1150"/>
        <w:jc w:val="center"/>
      </w:pPr>
      <w:r>
        <w:t>Члан 24.</w:t>
      </w:r>
    </w:p>
    <w:p w:rsidR="00DB7652" w:rsidRDefault="00DB7652" w:rsidP="00DB7652">
      <w:pPr>
        <w:pStyle w:val="BodyText"/>
        <w:spacing w:before="120"/>
        <w:ind w:left="1841"/>
      </w:pPr>
      <w:r>
        <w:t>Прилози и саставни делови овог Уговора су:</w:t>
      </w:r>
    </w:p>
    <w:p w:rsidR="00DB7652" w:rsidRDefault="00DB7652" w:rsidP="00DB7652">
      <w:pPr>
        <w:pStyle w:val="ListParagraph"/>
        <w:numPr>
          <w:ilvl w:val="0"/>
          <w:numId w:val="6"/>
        </w:numPr>
        <w:tabs>
          <w:tab w:val="left" w:pos="2101"/>
        </w:tabs>
        <w:ind w:firstLine="709"/>
        <w:rPr>
          <w:sz w:val="24"/>
        </w:rPr>
      </w:pPr>
      <w:r>
        <w:rPr>
          <w:sz w:val="24"/>
        </w:rPr>
        <w:t>техничкадокументација</w:t>
      </w:r>
    </w:p>
    <w:p w:rsidR="00DB7652" w:rsidRDefault="00DB7652" w:rsidP="00DB7652">
      <w:pPr>
        <w:pStyle w:val="ListParagraph"/>
        <w:numPr>
          <w:ilvl w:val="0"/>
          <w:numId w:val="6"/>
        </w:numPr>
        <w:tabs>
          <w:tab w:val="left" w:pos="2101"/>
          <w:tab w:val="left" w:pos="6689"/>
          <w:tab w:val="left" w:pos="8371"/>
        </w:tabs>
        <w:ind w:firstLine="709"/>
        <w:rPr>
          <w:sz w:val="24"/>
        </w:rPr>
      </w:pPr>
      <w:r>
        <w:rPr>
          <w:sz w:val="24"/>
        </w:rPr>
        <w:t>понуда Извођачарадовабр.</w:t>
      </w:r>
      <w:r>
        <w:rPr>
          <w:sz w:val="24"/>
          <w:u w:val="single"/>
        </w:rPr>
        <w:tab/>
      </w:r>
      <w:r>
        <w:rPr>
          <w:sz w:val="24"/>
        </w:rPr>
        <w:t>_ од</w:t>
      </w:r>
      <w:r>
        <w:rPr>
          <w:sz w:val="24"/>
          <w:u w:val="single"/>
        </w:rPr>
        <w:tab/>
      </w:r>
      <w:r>
        <w:rPr>
          <w:sz w:val="24"/>
        </w:rPr>
        <w:t>.године</w:t>
      </w:r>
    </w:p>
    <w:p w:rsidR="00DB7652" w:rsidRDefault="00DB7652" w:rsidP="00DB7652">
      <w:pPr>
        <w:pStyle w:val="ListParagraph"/>
        <w:numPr>
          <w:ilvl w:val="0"/>
          <w:numId w:val="6"/>
        </w:numPr>
        <w:tabs>
          <w:tab w:val="left" w:pos="2041"/>
        </w:tabs>
        <w:ind w:left="2040" w:hanging="199"/>
        <w:rPr>
          <w:sz w:val="24"/>
        </w:rPr>
      </w:pPr>
      <w:r>
        <w:rPr>
          <w:sz w:val="24"/>
        </w:rPr>
        <w:t>образац о произвођачима материјала иопреме</w:t>
      </w:r>
    </w:p>
    <w:p w:rsidR="00DB7652" w:rsidRDefault="00DB7652" w:rsidP="00DB7652">
      <w:pPr>
        <w:pStyle w:val="ListParagraph"/>
        <w:numPr>
          <w:ilvl w:val="0"/>
          <w:numId w:val="6"/>
        </w:numPr>
        <w:tabs>
          <w:tab w:val="left" w:pos="1981"/>
        </w:tabs>
        <w:ind w:left="1980" w:hanging="139"/>
        <w:rPr>
          <w:sz w:val="24"/>
        </w:rPr>
      </w:pPr>
      <w:r>
        <w:rPr>
          <w:sz w:val="24"/>
        </w:rPr>
        <w:t>динамика извођењарадова</w:t>
      </w:r>
    </w:p>
    <w:p w:rsidR="00DB7652" w:rsidRDefault="00DB7652" w:rsidP="00DB7652">
      <w:pPr>
        <w:pStyle w:val="Heading1"/>
        <w:spacing w:before="70"/>
        <w:ind w:right="1153"/>
        <w:jc w:val="center"/>
      </w:pPr>
      <w:r>
        <w:t>Решавање спорова</w:t>
      </w:r>
    </w:p>
    <w:p w:rsidR="00DB7652" w:rsidRDefault="00DB7652" w:rsidP="00DB7652">
      <w:pPr>
        <w:pStyle w:val="BodyText"/>
        <w:spacing w:before="113"/>
        <w:ind w:left="2282" w:right="1150"/>
        <w:jc w:val="center"/>
      </w:pPr>
      <w:r>
        <w:t>Члан 25.</w:t>
      </w:r>
    </w:p>
    <w:p w:rsidR="00DB7652" w:rsidRPr="00887D69" w:rsidRDefault="004E3D4E" w:rsidP="00887D69">
      <w:pPr>
        <w:pStyle w:val="BodyText"/>
        <w:spacing w:before="120"/>
        <w:ind w:left="1132" w:firstLine="708"/>
      </w:pPr>
      <w:r>
        <w:rPr>
          <w:noProof/>
          <w:lang w:val="en-US" w:eastAsia="en-US" w:bidi="ar-SA"/>
        </w:rPr>
        <w:pict>
          <v:group id="Group 114" o:spid="_x0000_s1195" style="position:absolute;left:0;text-align:left;margin-left:274.95pt;margin-top:20.2pt;width:.6pt;height:13.7pt;z-index:-251589632;mso-position-horizontal-relative:page" coordorigin="5499,404"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">
            <v:shape id="AutoShape 116" o:spid="_x0000_s1196" style="position:absolute;left:5499;top:404;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mcUA&#10;AADcAAAADwAAAGRycy9kb3ducmV2LnhtbERPTWvCQBC9C/6HZYReSt0oKDa6SrSV9lAq0R56HLJj&#10;EszOht2tpv76rlDwNo/3OYtVZxpxJudrywpGwwQEcWF1zaWCr8P2aQbCB2SNjWVS8EseVst+b4Gp&#10;thfO6bwPpYgh7FNUUIXQplL6oiKDfmhb4sgdrTMYInSl1A4vMdw0cpwkU2mw5thQYUubiorT/sco&#10;2Jjds3u9hvX34fqy/sjfys/HLFPqYdBlcxCBunAX/7vfdZw/nsDtmXiB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5OZxQAAANwAAAAPAAAAAAAAAAAAAAAAAJgCAABkcnMv&#10;ZG93bnJldi54bWxQSwUGAAAAAAQABAD1AAAAigMAAAAA&#10;" adj="0,,0" path="m12,269l,269r,5l12,274r,-5m12,l,,,5r12,l12,e" fillcolor="#7e7e7e" stroked="f">
              <v:stroke joinstyle="round"/>
              <v:formulas/>
              <v:path arrowok="t" o:connecttype="custom" o:connectlocs="12,673;0,673;0,678;12,678;12,673;12,404;0,404;0,409;12,409;12,404" o:connectangles="0,0,0,0,0,0,0,0,0,0"/>
            </v:shape>
            <v:line id="Line 115" o:spid="_x0000_s1197" style="position:absolute;visibility:visible" from="5502,409" to="550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pt0sIAAADcAAAADwAAAGRycy9kb3ducmV2LnhtbERP32vCMBB+H/g/hBP2NtMVLKMaRRRF&#10;NoRpZc9Hc2vrmktJou3+ezMY+HYf38+bLwfTihs531hW8DpJQBCXVjdcKTgX25c3ED4ga2wtk4Jf&#10;8rBcjJ7mmGvb85Fup1CJGMI+RwV1CF0upS9rMugntiOO3Ld1BkOErpLaYR/DTSvTJMmkwYZjQ40d&#10;rWsqf05Xo6A96PddNXXrj+NXevnsi80lWxVKPY+H1QxEoCE8xP/uvY7z0wz+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pt0sIAAADcAAAADwAAAAAAAAAAAAAA&#10;AAChAgAAZHJzL2Rvd25yZXYueG1sUEsFBgAAAAAEAAQA+QAAAJADAAAAAA==&#10;" strokecolor="#7e7e7e" strokeweight=".24pt"/>
            <w10:wrap anchorx="page"/>
          </v:group>
        </w:pict>
      </w:r>
      <w:r>
        <w:rPr>
          <w:noProof/>
          <w:lang w:val="en-US" w:eastAsia="en-US" w:bidi="ar-SA"/>
        </w:rPr>
        <w:pict>
          <v:group id="Group 111" o:spid="_x0000_s1198" style="position:absolute;left:0;text-align:left;margin-left:316.35pt;margin-top:20.2pt;width:.6pt;height:13.7pt;z-index:-251588608;mso-position-horizontal-relative:page" coordorigin="6327,404"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">
            <v:shape id="AutoShape 113" o:spid="_x0000_s1199" style="position:absolute;left:6327;top:404;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L7cUA&#10;AADcAAAADwAAAGRycy9kb3ducmV2LnhtbERPS2vCQBC+F/wPywheim7ModToKvFR2kNRfBw8Dtkx&#10;CWZnw+5WU399t1DobT6+58wWnWnEjZyvLSsYjxIQxIXVNZcKTse34SsIH5A1NpZJwTd5WMx7TzPM&#10;tL3znm6HUIoYwj5DBVUIbSalLyoy6Ee2JY7cxTqDIUJXSu3wHsNNI9MkeZEGa44NFba0qqi4Hr6M&#10;gpXZTdzmEZbn42O9/Ny/l9vnPFdq0O/yKYhAXfgX/7k/dJyfpvD7TLx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gvtxQAAANwAAAAPAAAAAAAAAAAAAAAAAJgCAABkcnMv&#10;ZG93bnJldi54bWxQSwUGAAAAAAQABAD1AAAAigMAAAAA&#10;" adj="0,,0" path="m12,269l,269r,5l12,274r,-5m12,l,,,5r12,l12,e" fillcolor="#7e7e7e" stroked="f">
              <v:stroke joinstyle="round"/>
              <v:formulas/>
              <v:path arrowok="t" o:connecttype="custom" o:connectlocs="12,673;0,673;0,678;12,678;12,673;12,404;0,404;0,409;12,409;12,404" o:connectangles="0,0,0,0,0,0,0,0,0,0"/>
            </v:shape>
            <v:line id="Line 112" o:spid="_x0000_s1200" style="position:absolute;visibility:visible" from="6337,409" to="633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3OSsMAAADcAAAADwAAAGRycy9kb3ducmV2LnhtbERP32vCMBB+H/g/hBvsbabrmIxqFFGU&#10;MRFWO3w+mltb11xKktn63xtB2Nt9fD9vthhMK87kfGNZwcs4AUFcWt1wpeC72Dy/g/ABWWNrmRRc&#10;yMNiPnqYYaZtzzmdD6ESMYR9hgrqELpMSl/WZNCPbUccuR/rDIYIXSW1wz6Gm1amSTKRBhuODTV2&#10;tKqp/D38GQXtXn9uqze32uXH9PTVF+vTZFko9fQ4LKcgAg3hX3x3f+g4P32F2zPxAj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dzkrDAAAA3AAAAA8AAAAAAAAAAAAA&#10;AAAAoQIAAGRycy9kb3ducmV2LnhtbFBLBQYAAAAABAAEAPkAAACRAwAAAAA=&#10;" strokecolor="#7e7e7e" strokeweight=".24pt"/>
            <w10:wrap anchorx="page"/>
          </v:group>
        </w:pict>
      </w:r>
      <w:r w:rsidR="00DB7652">
        <w:t>Све евентуалне спорове уговорне стране ће решавати споразумно. Уколико до споразума не дође, уговара се надлежност Привредног суда уУжицу</w:t>
      </w:r>
    </w:p>
    <w:p w:rsidR="00DB7652" w:rsidRDefault="00DB7652" w:rsidP="00DB7652">
      <w:pPr>
        <w:pStyle w:val="Heading1"/>
        <w:spacing w:before="1"/>
        <w:ind w:right="1152"/>
        <w:jc w:val="center"/>
      </w:pPr>
      <w:r>
        <w:t>Број примерака уговора</w:t>
      </w:r>
    </w:p>
    <w:p w:rsidR="00DB7652" w:rsidRDefault="00DB7652" w:rsidP="00DB7652">
      <w:pPr>
        <w:pStyle w:val="BodyText"/>
        <w:spacing w:before="115"/>
        <w:ind w:left="2282" w:right="1150"/>
        <w:jc w:val="center"/>
      </w:pPr>
      <w:r>
        <w:t>Члан 26.</w:t>
      </w:r>
    </w:p>
    <w:p w:rsidR="00DB7652" w:rsidRPr="00887D69" w:rsidRDefault="00DB7652" w:rsidP="00887D69">
      <w:pPr>
        <w:pStyle w:val="BodyText"/>
        <w:spacing w:before="120"/>
        <w:ind w:left="1132" w:firstLine="720"/>
      </w:pPr>
      <w:r>
        <w:t>Овај уговор сачињен је у 6 (шест) једнакапримерка, по 2 (два) за сваку уговорну страну и 2 (два) за Канцеларију за управљање јавним улагањима.</w:t>
      </w:r>
    </w:p>
    <w:p w:rsidR="00DB7652" w:rsidRDefault="00DB7652" w:rsidP="00DB7652">
      <w:pPr>
        <w:pStyle w:val="Heading1"/>
        <w:ind w:right="1146"/>
        <w:jc w:val="center"/>
      </w:pPr>
      <w:r>
        <w:t>Ступање на снагу</w:t>
      </w:r>
    </w:p>
    <w:p w:rsidR="00DB7652" w:rsidRDefault="00DB7652" w:rsidP="00DB7652">
      <w:pPr>
        <w:pStyle w:val="BodyText"/>
        <w:spacing w:before="115"/>
        <w:ind w:left="2282" w:right="1150"/>
        <w:jc w:val="center"/>
      </w:pPr>
      <w:r>
        <w:t>Члан 27.</w:t>
      </w:r>
    </w:p>
    <w:p w:rsidR="00DB7652" w:rsidRPr="00887D69" w:rsidRDefault="004E3D4E" w:rsidP="00887D69">
      <w:pPr>
        <w:pStyle w:val="BodyText"/>
        <w:spacing w:before="121"/>
        <w:ind w:left="1132" w:firstLine="720"/>
      </w:pPr>
      <w:r>
        <w:rPr>
          <w:noProof/>
          <w:lang w:val="en-US" w:eastAsia="en-US" w:bidi="ar-SA"/>
        </w:rPr>
        <w:pict>
          <v:group id="Group 108" o:spid="_x0000_s1201" style="position:absolute;left:0;text-align:left;margin-left:515pt;margin-top:90.1pt;width:.6pt;height:13.45pt;z-index:-251587584;mso-position-horizontal-relative:page" coordorigin="10300,1802"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">
            <v:rect id="Rectangle 110" o:spid="_x0000_s1202" style="position:absolute;left:10300;top:2066;width:12;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LH9sQA&#10;AADcAAAADwAAAGRycy9kb3ducmV2LnhtbERPTWvCQBC9F/wPywje6iYVqomuIRQLPZRCEw8eh+yY&#10;BLOzMbs1aX99t1DwNo/3ObtsMp240eBaywriZQSCuLK65VrBsXx93IBwHlljZ5kUfJODbD972GGq&#10;7cifdCt8LUIIuxQVNN73qZSuasigW9qeOHBnOxj0AQ611AOOIdx08imKnqXBlkNDgz29NFRdii+j&#10;4JScylz/jPnqsP5YF9f2/YCFU2oxn/ItCE+Tv4v/3W86zI8T+HsmXC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Sx/bEAAAA3AAAAA8AAAAAAAAAAAAAAAAAmAIAAGRycy9k&#10;b3ducmV2LnhtbFBLBQYAAAAABAAEAPUAAACJAwAAAAA=&#10;" fillcolor="#7e7e7e" stroked="f"/>
            <v:line id="Line 109" o:spid="_x0000_s1203" style="position:absolute;visibility:visible" from="10310,1802" to="10310,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94OsEAAADcAAAADwAAAGRycy9kb3ducmV2LnhtbESPQYvCMBCF74L/IcyCN00VVqQaZVEW&#10;xFvVHzA2Y1PaTEqT1frvdw6Ctxnem/e+2ewG36oH9bEObGA+y0ARl8HWXBm4Xn6nK1AxIVtsA5OB&#10;F0XYbcejDeY2PLmgxzlVSkI45mjApdTlWsfSkcc4Cx2xaPfQe0yy9pW2PT4l3Ld6kWVL7bFmaXDY&#10;0d5R2Zz/vIHmigd9alaFvp32cW6XxbezhTGTr+FnDSrRkD7m9/XRCv5C8OUZmUB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j3g6wQAAANwAAAAPAAAAAAAAAAAAAAAA&#10;AKECAABkcnMvZG93bnJldi54bWxQSwUGAAAAAAQABAD5AAAAjwMAAAAA&#10;" strokecolor="#7e7e7e" strokeweight=".08469mm"/>
            <w10:wrap anchorx="page"/>
          </v:group>
        </w:pict>
      </w:r>
      <w:r w:rsidR="00DB7652">
        <w:t>Овај уговор се сматра закљученим када га потпишу обе уговорне стране а ступа на снагу даном предаје Наручиоцу банкарске гаранције за добро извршење посла од стране Извођача радова.</w:t>
      </w:r>
    </w:p>
    <w:tbl>
      <w:tblPr>
        <w:tblW w:w="0" w:type="auto"/>
        <w:tblInd w:w="1024" w:type="dxa"/>
        <w:tblLayout w:type="fixed"/>
        <w:tblCellMar>
          <w:left w:w="0" w:type="dxa"/>
          <w:right w:w="0" w:type="dxa"/>
        </w:tblCellMar>
        <w:tblLook w:val="01E0"/>
      </w:tblPr>
      <w:tblGrid>
        <w:gridCol w:w="7249"/>
        <w:gridCol w:w="2777"/>
      </w:tblGrid>
      <w:tr w:rsidR="00DB7652" w:rsidTr="00DB7652">
        <w:trPr>
          <w:trHeight w:val="815"/>
        </w:trPr>
        <w:tc>
          <w:tcPr>
            <w:tcW w:w="7249" w:type="dxa"/>
          </w:tcPr>
          <w:p w:rsidR="00DB7652" w:rsidRDefault="00DB7652" w:rsidP="00DB7652">
            <w:pPr>
              <w:pStyle w:val="TableParagraph"/>
              <w:spacing w:line="266" w:lineRule="exact"/>
              <w:ind w:left="335" w:right="4074"/>
              <w:jc w:val="center"/>
              <w:rPr>
                <w:b/>
                <w:sz w:val="24"/>
              </w:rPr>
            </w:pPr>
            <w:r>
              <w:rPr>
                <w:b/>
                <w:sz w:val="24"/>
              </w:rPr>
              <w:t>ЗА ИЗВОЂАЧА РАДОВА</w:t>
            </w:r>
          </w:p>
        </w:tc>
        <w:tc>
          <w:tcPr>
            <w:tcW w:w="2777" w:type="dxa"/>
            <w:tcBorders>
              <w:bottom w:val="thinThickMediumGap" w:sz="2" w:space="0" w:color="000000"/>
            </w:tcBorders>
          </w:tcPr>
          <w:p w:rsidR="00DB7652" w:rsidRDefault="00DB7652" w:rsidP="00DB7652">
            <w:pPr>
              <w:pStyle w:val="TableParagraph"/>
              <w:spacing w:line="266" w:lineRule="exact"/>
              <w:rPr>
                <w:b/>
                <w:sz w:val="24"/>
              </w:rPr>
            </w:pPr>
            <w:r>
              <w:rPr>
                <w:b/>
                <w:sz w:val="24"/>
              </w:rPr>
              <w:t>ЗА НАРУЧИОЦА</w:t>
            </w:r>
          </w:p>
        </w:tc>
      </w:tr>
      <w:tr w:rsidR="00DB7652" w:rsidTr="00DB7652">
        <w:trPr>
          <w:trHeight w:val="819"/>
        </w:trPr>
        <w:tc>
          <w:tcPr>
            <w:tcW w:w="7249" w:type="dxa"/>
            <w:tcBorders>
              <w:right w:val="single" w:sz="2" w:space="0" w:color="7E7E7E"/>
            </w:tcBorders>
          </w:tcPr>
          <w:p w:rsidR="00DB7652" w:rsidRDefault="004E3D4E" w:rsidP="00DB7652">
            <w:pPr>
              <w:pStyle w:val="TableParagraph"/>
              <w:spacing w:line="20" w:lineRule="exact"/>
              <w:ind w:left="-5"/>
              <w:rPr>
                <w:sz w:val="2"/>
              </w:rPr>
            </w:pPr>
            <w:r>
              <w:rPr>
                <w:noProof/>
                <w:sz w:val="2"/>
                <w:lang w:val="en-US" w:eastAsia="en-US" w:bidi="ar-SA"/>
              </w:rPr>
            </w:r>
            <w:r w:rsidRPr="004E3D4E">
              <w:rPr>
                <w:noProof/>
                <w:sz w:val="2"/>
                <w:lang w:val="en-US" w:eastAsia="en-US" w:bidi="ar-SA"/>
              </w:rPr>
              <w:pict>
                <v:group id="Group 106" o:spid="_x0000_s1030" style="width:175.5pt;height:.5pt;mso-position-horizontal-relative:char;mso-position-vertical-relative:line" coordsize="35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">
                  <v:line id="Line 107" o:spid="_x0000_s1031" style="position:absolute;visibility:visible" from="0,5" to="3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ElMIAAADcAAAADwAAAGRycy9kb3ducmV2LnhtbERPTWvCQBC9C/6HZQRvurEHU1JXqYJa&#10;yElb0OOwO82GZmdDdpuk/75bEHqbx/uczW50jeipC7VnBatlBoJYe1NzpeDj/bh4BhEissHGMyn4&#10;oQC77XSywcL4gS/UX2MlUgiHAhXYGNtCyqAtOQxL3xIn7tN3DmOCXSVNh0MKd418yrK1dFhzarDY&#10;0sGS/rp+OwX9ubz3Ze5Rn2/l3urjqc6Hk1Lz2fj6AiLSGP/FD/ebSfNXO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KElMIAAADcAAAADwAAAAAAAAAAAAAA&#10;AAChAgAAZHJzL2Rvd25yZXYueG1sUEsFBgAAAAAEAAQA+QAAAJADAAAAAA==&#10;" strokeweight=".48pt"/>
                  <w10:wrap type="none"/>
                  <w10:anchorlock/>
                </v:group>
              </w:pict>
            </w:r>
          </w:p>
          <w:p w:rsidR="00DB7652" w:rsidRDefault="00DB7652" w:rsidP="00DB7652">
            <w:pPr>
              <w:pStyle w:val="TableParagraph"/>
              <w:rPr>
                <w:sz w:val="26"/>
              </w:rPr>
            </w:pPr>
          </w:p>
          <w:p w:rsidR="00DB7652" w:rsidRDefault="00DB7652" w:rsidP="00DB7652">
            <w:pPr>
              <w:pStyle w:val="TableParagraph"/>
              <w:spacing w:before="224" w:line="256" w:lineRule="exact"/>
              <w:ind w:left="1512" w:right="5246"/>
              <w:jc w:val="center"/>
              <w:rPr>
                <w:sz w:val="24"/>
              </w:rPr>
            </w:pPr>
            <w:r>
              <w:rPr>
                <w:sz w:val="24"/>
              </w:rPr>
              <w:t>МП.</w:t>
            </w:r>
          </w:p>
        </w:tc>
        <w:tc>
          <w:tcPr>
            <w:tcW w:w="2777" w:type="dxa"/>
            <w:tcBorders>
              <w:top w:val="single" w:sz="4" w:space="0" w:color="000000"/>
              <w:left w:val="single" w:sz="2" w:space="0" w:color="7E7E7E"/>
            </w:tcBorders>
          </w:tcPr>
          <w:p w:rsidR="00DB7652" w:rsidRDefault="00DB7652" w:rsidP="00DB7652">
            <w:pPr>
              <w:pStyle w:val="TableParagraph"/>
              <w:spacing w:line="270" w:lineRule="exact"/>
              <w:ind w:left="73" w:right="839"/>
              <w:jc w:val="center"/>
              <w:rPr>
                <w:sz w:val="24"/>
              </w:rPr>
            </w:pPr>
            <w:r>
              <w:rPr>
                <w:sz w:val="24"/>
              </w:rPr>
              <w:t>Вељко Радуловић</w:t>
            </w:r>
          </w:p>
          <w:p w:rsidR="00DB7652" w:rsidRDefault="00DB7652" w:rsidP="00DB7652">
            <w:pPr>
              <w:pStyle w:val="TableParagraph"/>
              <w:spacing w:before="9"/>
              <w:rPr>
                <w:sz w:val="23"/>
              </w:rPr>
            </w:pPr>
          </w:p>
          <w:p w:rsidR="00DB7652" w:rsidRDefault="00DB7652" w:rsidP="00DB7652">
            <w:pPr>
              <w:pStyle w:val="TableParagraph"/>
              <w:spacing w:line="256" w:lineRule="exact"/>
              <w:ind w:left="12" w:right="839"/>
              <w:jc w:val="center"/>
              <w:rPr>
                <w:sz w:val="24"/>
              </w:rPr>
            </w:pPr>
            <w:r>
              <w:rPr>
                <w:sz w:val="24"/>
              </w:rPr>
              <w:t>МП.</w:t>
            </w:r>
          </w:p>
        </w:tc>
      </w:tr>
    </w:tbl>
    <w:p w:rsidR="00DB7652" w:rsidRDefault="00DB7652" w:rsidP="00DB7652">
      <w:pPr>
        <w:spacing w:line="256" w:lineRule="exact"/>
        <w:jc w:val="center"/>
        <w:rPr>
          <w:sz w:val="24"/>
        </w:rPr>
        <w:sectPr w:rsidR="00DB7652">
          <w:pgSz w:w="12240" w:h="15840"/>
          <w:pgMar w:top="740" w:right="0" w:bottom="1160" w:left="0" w:header="0" w:footer="894" w:gutter="0"/>
          <w:cols w:space="720"/>
        </w:sectPr>
      </w:pPr>
    </w:p>
    <w:p w:rsidR="00DB7652" w:rsidRDefault="00DB7652" w:rsidP="00DB7652">
      <w:pPr>
        <w:spacing w:before="62" w:line="237" w:lineRule="auto"/>
        <w:ind w:left="1132" w:right="8536"/>
        <w:rPr>
          <w:sz w:val="24"/>
        </w:rPr>
      </w:pPr>
      <w:r>
        <w:rPr>
          <w:b/>
          <w:sz w:val="24"/>
        </w:rPr>
        <w:lastRenderedPageBreak/>
        <w:t xml:space="preserve">МОДЕЛ УГОВОРА </w:t>
      </w:r>
      <w:r>
        <w:rPr>
          <w:sz w:val="24"/>
        </w:rPr>
        <w:t>РЕПУБЛИКА СРБИЈА ОПШТИНА ЧАЈЕТИНА</w:t>
      </w:r>
    </w:p>
    <w:p w:rsidR="00DB7652" w:rsidRDefault="00650130" w:rsidP="00DB7652">
      <w:pPr>
        <w:pStyle w:val="BodyText"/>
        <w:spacing w:before="2"/>
        <w:ind w:left="1132" w:right="8810"/>
      </w:pPr>
      <w:r>
        <w:t>Општинска управа Број: 404-</w:t>
      </w:r>
      <w:r>
        <w:rPr>
          <w:lang/>
        </w:rPr>
        <w:t>28</w:t>
      </w:r>
      <w:r w:rsidR="00DB7652">
        <w:t>-7-2/19-02</w:t>
      </w:r>
    </w:p>
    <w:p w:rsidR="00DB7652" w:rsidRDefault="00DB7652" w:rsidP="00DB7652">
      <w:pPr>
        <w:pStyle w:val="BodyText"/>
        <w:tabs>
          <w:tab w:val="left" w:pos="2857"/>
        </w:tabs>
        <w:ind w:left="1132" w:right="9380"/>
      </w:pPr>
      <w:r>
        <w:t>Датум:</w:t>
      </w:r>
      <w:r>
        <w:rPr>
          <w:u w:val="single"/>
        </w:rPr>
        <w:tab/>
      </w:r>
      <w:r>
        <w:t xml:space="preserve"> Ч а ј е т и н а</w:t>
      </w:r>
    </w:p>
    <w:p w:rsidR="00DB7652" w:rsidRDefault="00DB7652" w:rsidP="00DB7652">
      <w:pPr>
        <w:pStyle w:val="BodyText"/>
        <w:rPr>
          <w:sz w:val="20"/>
        </w:rPr>
      </w:pPr>
    </w:p>
    <w:p w:rsidR="00DB7652" w:rsidRDefault="00DB7652" w:rsidP="00DB7652">
      <w:pPr>
        <w:pStyle w:val="BodyText"/>
        <w:spacing w:before="7"/>
        <w:rPr>
          <w:sz w:val="20"/>
        </w:rPr>
      </w:pPr>
    </w:p>
    <w:p w:rsidR="00DB7652" w:rsidRDefault="00DB7652" w:rsidP="00DB7652">
      <w:pPr>
        <w:pStyle w:val="Heading2"/>
        <w:spacing w:before="90"/>
        <w:ind w:right="1153"/>
      </w:pPr>
      <w:r>
        <w:t>УГОВОР ( МОДЕЛ )</w:t>
      </w:r>
    </w:p>
    <w:p w:rsidR="00DB7652" w:rsidRDefault="00DB7652" w:rsidP="00DB7652">
      <w:pPr>
        <w:ind w:left="3888" w:right="2736" w:firstLine="231"/>
        <w:rPr>
          <w:b/>
          <w:i/>
          <w:sz w:val="24"/>
        </w:rPr>
      </w:pPr>
      <w:r>
        <w:rPr>
          <w:b/>
          <w:i/>
          <w:sz w:val="24"/>
        </w:rPr>
        <w:t>О ИЗВОЂЕЊУ ГРАЂЕВИНСКИХ РАДОВА НА ИЗГРАДЊА СПОРТСКОГ ПАРКА НА ЗЛАТИБОРУ</w:t>
      </w:r>
    </w:p>
    <w:p w:rsidR="00DB7652" w:rsidRDefault="00DB7652" w:rsidP="00DB7652">
      <w:pPr>
        <w:ind w:left="2282" w:right="1146"/>
        <w:jc w:val="center"/>
        <w:rPr>
          <w:b/>
          <w:i/>
          <w:sz w:val="24"/>
        </w:rPr>
      </w:pPr>
      <w:r>
        <w:rPr>
          <w:b/>
          <w:i/>
          <w:sz w:val="24"/>
        </w:rPr>
        <w:t>ПАРТИЈА 2</w:t>
      </w:r>
    </w:p>
    <w:p w:rsidR="00DB7652" w:rsidRDefault="00DB7652" w:rsidP="00DB7652">
      <w:pPr>
        <w:pStyle w:val="BodyText"/>
        <w:rPr>
          <w:b/>
          <w:i/>
          <w:sz w:val="26"/>
        </w:rPr>
      </w:pPr>
    </w:p>
    <w:p w:rsidR="00DB7652" w:rsidRDefault="00DB7652" w:rsidP="00DB7652">
      <w:pPr>
        <w:pStyle w:val="BodyText"/>
        <w:spacing w:before="7"/>
        <w:rPr>
          <w:b/>
          <w:i/>
          <w:sz w:val="21"/>
        </w:rPr>
      </w:pPr>
    </w:p>
    <w:p w:rsidR="00DB7652" w:rsidRDefault="00DB7652" w:rsidP="00DB7652">
      <w:pPr>
        <w:pStyle w:val="BodyText"/>
        <w:tabs>
          <w:tab w:val="left" w:pos="4345"/>
          <w:tab w:val="left" w:pos="6065"/>
        </w:tabs>
        <w:ind w:left="1132"/>
      </w:pPr>
      <w:r>
        <w:t>Закључен у</w:t>
      </w:r>
      <w:r>
        <w:rPr>
          <w:u w:val="single"/>
        </w:rPr>
        <w:tab/>
      </w:r>
      <w:r>
        <w:t>,дана</w:t>
      </w:r>
      <w:r>
        <w:rPr>
          <w:u w:val="single"/>
        </w:rPr>
        <w:tab/>
      </w:r>
      <w:r>
        <w:t>2019. године,између:</w:t>
      </w:r>
    </w:p>
    <w:p w:rsidR="00DB7652" w:rsidRDefault="00DB7652" w:rsidP="00DB7652">
      <w:pPr>
        <w:pStyle w:val="BodyText"/>
        <w:spacing w:before="5"/>
      </w:pPr>
    </w:p>
    <w:p w:rsidR="00DB7652" w:rsidRDefault="00DB7652" w:rsidP="00DB7652">
      <w:pPr>
        <w:pStyle w:val="Heading1"/>
        <w:spacing w:line="274" w:lineRule="exact"/>
        <w:ind w:left="1132"/>
      </w:pPr>
      <w:r>
        <w:t>НАРУЧИЛАЦ РАДОВА:</w:t>
      </w:r>
    </w:p>
    <w:p w:rsidR="00DB7652" w:rsidRDefault="004E3D4E" w:rsidP="00DB7652">
      <w:pPr>
        <w:pStyle w:val="BodyText"/>
        <w:spacing w:line="274" w:lineRule="exact"/>
        <w:ind w:left="1192"/>
      </w:pPr>
      <w:r>
        <w:rPr>
          <w:noProof/>
          <w:lang w:val="en-US" w:eastAsia="en-US" w:bidi="ar-SA"/>
        </w:rPr>
        <w:pict>
          <v:group id="Group 103" o:spid="_x0000_s1065" style="position:absolute;left:0;text-align:left;margin-left:56.4pt;margin-top:.3pt;width:.6pt;height:13.7pt;z-index:251675648;mso-position-horizontal-relative:page" coordorigin="1128,6"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">
            <v:shape id="AutoShape 105" o:spid="_x0000_s1066" style="position:absolute;left:1128;top:5;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8v8UA&#10;AADcAAAADwAAAGRycy9kb3ducmV2LnhtbERPS2sCMRC+F/ofwhS8FM0qpehqlNW26EEUHwePw2bc&#10;XbqZLEmqq7/eFAq9zcf3nMmsNbW4kPOVZQX9XgKCOLe64kLB8fDVHYLwAVljbZkU3MjDbPr8NMFU&#10;2yvv6LIPhYgh7FNUUIbQpFL6vCSDvmcb4sidrTMYInSF1A6vMdzUcpAk79JgxbGhxIYWJeXf+x+j&#10;YGG2I/d5D/PT4f4xX++WxeY1y5TqvLTZGESgNvyL/9wrHef33+D3mXiB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y/xQAAANwAAAAPAAAAAAAAAAAAAAAAAJgCAABkcnMv&#10;ZG93bnJldi54bWxQSwUGAAAAAAQABAD1AAAAigMAAAAA&#10;" adj="0,,0" path="m12,268l,268r,5l12,273r,-5m12,l,,,4r12,l12,e" fillcolor="#7e7e7e" stroked="f">
              <v:stroke joinstyle="round"/>
              <v:formulas/>
              <v:path arrowok="t" o:connecttype="custom" o:connectlocs="12,274;0,274;0,279;12,279;12,274;12,6;0,6;0,10;12,10;12,6" o:connectangles="0,0,0,0,0,0,0,0,0,0"/>
            </v:shape>
            <v:line id="Line 104" o:spid="_x0000_s1067" style="position:absolute;visibility:visible" from="1130,10" to="113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Q5GMIAAADcAAAADwAAAGRycy9kb3ducmV2LnhtbERP32vCMBB+F/Y/hBP2pqmCItUo4lBk&#10;Y2Ct7Plobm21uZQk2u6/XwYD3+7j+3mrTW8a8SDna8sKJuMEBHFhdc2lgku+Hy1A+ICssbFMCn7I&#10;w2b9Mlhhqm3HGT3OoRQxhH2KCqoQ2lRKX1Rk0I9tSxy5b+sMhghdKbXDLoabRk6TZC4N1hwbKmxp&#10;V1FxO9+NguZTvx/Kmdt9ZF/T66nL367zba7U67DfLkEE6sNT/O8+6jh/MoO/Z+IF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Q5GMIAAADcAAAADwAAAAAAAAAAAAAA&#10;AAChAgAAZHJzL2Rvd25yZXYueG1sUEsFBgAAAAAEAAQA+QAAAJADAAAAAA==&#10;" strokecolor="#7e7e7e" strokeweight=".24pt"/>
            <w10:wrap anchorx="page"/>
          </v:group>
        </w:pict>
      </w:r>
      <w:r>
        <w:rPr>
          <w:noProof/>
          <w:lang w:val="en-US" w:eastAsia="en-US" w:bidi="ar-SA"/>
        </w:rPr>
        <w:pict>
          <v:group id="Group 100" o:spid="_x0000_s1204" style="position:absolute;left:0;text-align:left;margin-left:325.15pt;margin-top:.3pt;width:.6pt;height:13.7pt;z-index:-251586560;mso-position-horizontal-relative:page" coordorigin="6503,6"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">
            <v:shape id="AutoShape 102" o:spid="_x0000_s1205" style="position:absolute;left:6502;top:5;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fJ8UA&#10;AADcAAAADwAAAGRycy9kb3ducmV2LnhtbERPS2vCQBC+F/wPywheim7iodToKvFR2kNRfBw8Dtkx&#10;CWZnw+5WU399t1DobT6+58wWnWnEjZyvLStIRwkI4sLqmksFp+Pb8BWED8gaG8uk4Js8LOa9pxlm&#10;2t55T7dDKEUMYZ+hgiqENpPSFxUZ9CPbEkfuYp3BEKErpXZ4j+GmkeMkeZEGa44NFba0qqi4Hr6M&#10;gpXZTdzmEZbn42O9/Ny/l9vnPFdq0O/yKYhAXfgX/7k/dJyfpvD7TLx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F8nxQAAANwAAAAPAAAAAAAAAAAAAAAAAJgCAABkcnMv&#10;ZG93bnJldi54bWxQSwUGAAAAAAQABAD1AAAAigMAAAAA&#10;" adj="0,,0" path="m12,268l,268r,5l12,273r,-5m12,l,,,4r12,l12,e" fillcolor="#7e7e7e" stroked="f">
              <v:stroke joinstyle="round"/>
              <v:formulas/>
              <v:path arrowok="t" o:connecttype="custom" o:connectlocs="12,274;0,274;0,279;12,279;12,274;12,6;0,6;0,10;12,10;12,6" o:connectangles="0,0,0,0,0,0,0,0,0,0"/>
            </v:shape>
            <v:line id="Line 101" o:spid="_x0000_s1206" style="position:absolute;visibility:visible" from="6512,10" to="65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2hbMIAAADcAAAADwAAAGRycy9kb3ducmV2LnhtbERP32vCMBB+H/g/hBP2NlMLyqhGEUWR&#10;jcG0w+ejOdtqcylJtN1/vwjC3u7j+3nzZW8acSfna8sKxqMEBHFhdc2lgp98+/YOwgdkjY1lUvBL&#10;HpaLwcscM207PtD9GEoRQ9hnqKAKoc2k9EVFBv3ItsSRO1tnMEToSqkddjHcNDJNkqk0WHNsqLCl&#10;dUXF9XgzCpov/bErJ279eTill+8u31ymq1yp12G/moEI1Id/8dO913H+OIXHM/EC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72hbMIAAADcAAAADwAAAAAAAAAAAAAA&#10;AAChAgAAZHJzL2Rvd25yZXYueG1sUEsFBgAAAAAEAAQA+QAAAJADAAAAAA==&#10;" strokecolor="#7e7e7e" strokeweight=".24pt"/>
            <w10:wrap anchorx="page"/>
          </v:group>
        </w:pict>
      </w:r>
      <w:r>
        <w:rPr>
          <w:noProof/>
          <w:lang w:val="en-US" w:eastAsia="en-US" w:bidi="ar-SA"/>
        </w:rPr>
        <w:pict>
          <v:group id="Group 97" o:spid="_x0000_s1207" style="position:absolute;left:0;text-align:left;margin-left:401.7pt;margin-top:.3pt;width:.6pt;height:13.7pt;z-index:-251585536;mso-position-horizontal-relative:page" coordorigin="8034,6"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">
            <v:shape id="AutoShape 99" o:spid="_x0000_s1208" style="position:absolute;left:8034;top:5;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9gZ8cA&#10;AADcAAAADwAAAGRycy9kb3ducmV2LnhtbESPQW/CMAyF75P4D5GRdplGOg5oKwRUGNM4TEzADhyt&#10;xmurNU6VZFD49fgwaTdb7/m9z7NF71p1ohAbzwaeRhko4tLbhisDX4e3x2dQMSFbbD2TgQtFWMwH&#10;dzPMrT/zjk77VCkJ4ZijgTqlLtc6ljU5jCPfEYv27YPDJGuotA14lnDX6nGWTbTDhqWhxo5WNZU/&#10;+19nYOU+X8L6mpbHw/V1+bF7r7YPRWHM/bAvpqAS9enf/He9sYKfCa08Ix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YGfHAAAA3AAAAA8AAAAAAAAAAAAAAAAAmAIAAGRy&#10;cy9kb3ducmV2LnhtbFBLBQYAAAAABAAEAPUAAACMAwAAAAA=&#10;" adj="0,,0" path="m12,268l,268r,5l12,273r,-5m12,l,,,4r12,l12,e" fillcolor="#7e7e7e" stroked="f">
              <v:stroke joinstyle="round"/>
              <v:formulas/>
              <v:path arrowok="t" o:connecttype="custom" o:connectlocs="12,274;0,274;0,279;12,279;12,274;12,6;0,6;0,10;12,10;12,6" o:connectangles="0,0,0,0,0,0,0,0,0,0"/>
            </v:shape>
            <v:line id="Line 98" o:spid="_x0000_s1209" style="position:absolute;visibility:visible" from="8037,10" to="8037,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ClwMMAAADcAAAADwAAAGRycy9kb3ducmV2LnhtbERP22oCMRB9L/gPYQq+1WwFpW6Niygt&#10;YhGqK30eNtO9dDNZkuiuf98Ihb7N4VxnmQ2mFVdyvras4HmSgCAurK65VHDO355eQPiArLG1TApu&#10;5CFbjR6WmGrb85Gup1CKGMI+RQVVCF0qpS8qMugntiOO3Ld1BkOErpTaYR/DTSunSTKXBmuODRV2&#10;tKmo+DldjIL2oPfv5cxtPo5f0+azz7fNfJ0rNX4c1q8gAg3hX/zn3uk4P1nA/Zl4gV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ApcDDAAAA3AAAAA8AAAAAAAAAAAAA&#10;AAAAoQIAAGRycy9kb3ducmV2LnhtbFBLBQYAAAAABAAEAPkAAACRAwAAAAA=&#10;" strokecolor="#7e7e7e" strokeweight=".24pt"/>
            <w10:wrap anchorx="page"/>
          </v:group>
        </w:pict>
      </w:r>
      <w:r>
        <w:rPr>
          <w:noProof/>
          <w:lang w:val="en-US" w:eastAsia="en-US" w:bidi="ar-SA"/>
        </w:rPr>
        <w:pict>
          <v:group id="Group 94" o:spid="_x0000_s1068" style="position:absolute;left:0;text-align:left;margin-left:584.5pt;margin-top:.3pt;width:.6pt;height:13.7pt;z-index:251676672;mso-position-horizontal-relative:page" coordorigin="11690,6"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">
            <v:shape id="AutoShape 96" o:spid="_x0000_s1069" style="position:absolute;left:11690;top:5;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P+cUA&#10;AADcAAAADwAAAGRycy9kb3ducmV2LnhtbERPTWsCMRC9F/wPYQQvUrMVWnRrlNVa6kEUtYceh824&#10;u7iZLEnUrb/eFITe5vE+ZzJrTS0u5HxlWcHLIAFBnFtdcaHg+/D5PALhA7LG2jIp+CUPs2nnaYKp&#10;tlfe0WUfChFD2KeooAyhSaX0eUkG/cA2xJE7WmcwROgKqR1eY7ip5TBJ3qTBimNDiQ0tSspP+7NR&#10;sDDbsVvewvzncPuYr3dfxaafZUr1um32DiJQG/7FD/dKx/nJK/w9Ey+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s/5xQAAANwAAAAPAAAAAAAAAAAAAAAAAJgCAABkcnMv&#10;ZG93bnJldi54bWxQSwUGAAAAAAQABAD1AAAAigMAAAAA&#10;" adj="0,,0" path="m12,268l,268r,5l12,273r,-5m12,l,,,4r12,l12,e" fillcolor="#7e7e7e" stroked="f">
              <v:stroke joinstyle="round"/>
              <v:formulas/>
              <v:path arrowok="t" o:connecttype="custom" o:connectlocs="12,274;0,274;0,279;12,279;12,274;12,6;0,6;0,10;12,10;12,6" o:connectangles="0,0,0,0,0,0,0,0,0,0"/>
            </v:shape>
            <v:line id="Line 95" o:spid="_x0000_s1070" style="position:absolute;visibility:visible" from="11700,10" to="1170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8xssIAAADcAAAADwAAAGRycy9kb3ducmV2LnhtbERP32vCMBB+H/g/hBP2NlMFy6hGEUWR&#10;jcG04vPRnG21uZQk2u6/XwYD3+7j+3nzZW8a8SDna8sKxqMEBHFhdc2lglO+fXsH4QOyxsYyKfgh&#10;D8vF4GWOmbYdH+hxDKWIIewzVFCF0GZS+qIig35kW+LIXawzGCJ0pdQOuxhuGjlJklQarDk2VNjS&#10;uqLidrwbBc2X/tiVU7f+PJwn1+8u31zTVa7U67BfzUAE6sNT/O/e6zg/SeHvmXiB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8xssIAAADcAAAADwAAAAAAAAAAAAAA&#10;AAChAgAAZHJzL2Rvd25yZXYueG1sUEsFBgAAAAAEAAQA+QAAAJADAAAAAA==&#10;" strokecolor="#7e7e7e" strokeweight=".24pt"/>
            <w10:wrap anchorx="page"/>
          </v:group>
        </w:pict>
      </w:r>
      <w:r w:rsidR="00DB7652">
        <w:t>ОПШТИНСКА УПРАВА ОПШТИНЕ ЧАЈЕТИНА, са седиштем у Чајетини, ул. А.Карађорђевића 34,</w:t>
      </w:r>
    </w:p>
    <w:p w:rsidR="00DB7652" w:rsidRDefault="004E3D4E" w:rsidP="00DB7652">
      <w:pPr>
        <w:pStyle w:val="BodyText"/>
        <w:ind w:left="1132" w:right="802"/>
      </w:pPr>
      <w:r>
        <w:rPr>
          <w:noProof/>
          <w:lang w:val="en-US" w:eastAsia="en-US" w:bidi="ar-SA"/>
        </w:rPr>
        <w:pict>
          <v:group id="Group 91" o:spid="_x0000_s1210" style="position:absolute;left:0;text-align:left;margin-left:86.55pt;margin-top:.4pt;width:.6pt;height:13.7pt;z-index:-251584512;mso-position-horizontal-relative:page" coordorigin="1731,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">
            <v:shape id="AutoShape 93" o:spid="_x0000_s1211" style="position:absolute;left:1730;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XjcQA&#10;AADcAAAADwAAAGRycy9kb3ducmV2LnhtbERPS2sCMRC+F/ofwhS8iGbrodjVKKtV6kEsPg4eh810&#10;d+lmsiRRV3+9EYTe5uN7znjamlqcyfnKsoL3fgKCOLe64kLBYb/sDUH4gKyxtkwKruRhOnl9GWOq&#10;7YW3dN6FQsQQ9ikqKENoUil9XpJB37cNceR+rTMYInSF1A4vMdzUcpAkH9JgxbGhxIbmJeV/u5NR&#10;MDc/n25xC7Pj/vY1W2+/i003y5TqvLXZCESgNvyLn+6VjvOTATyeiR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nV43EAAAA3AAAAA8AAAAAAAAAAAAAAAAAmAIAAGRycy9k&#10;b3ducmV2LnhtbFBLBQYAAAAABAAEAPUAAACJAwAAAAA=&#10;" adj="0,,0" path="m12,269l,269r,5l12,274r,-5m12,l,,,5r12,l12,e" fillcolor="#7e7e7e" stroked="f">
              <v:stroke joinstyle="round"/>
              <v:formulas/>
              <v:path arrowok="t" o:connecttype="custom" o:connectlocs="12,277;0,277;0,282;12,282;12,277;12,8;0,8;0,13;12,13;12,8" o:connectangles="0,0,0,0,0,0,0,0,0,0"/>
            </v:shape>
            <v:line id="Line 92" o:spid="_x0000_s1212" style="position:absolute;visibility:visible" from="1733,13" to="173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iSKsIAAADcAAAADwAAAGRycy9kb3ducmV2LnhtbERP32vCMBB+F/wfwg1803TKRDqjiLIh&#10;E0Gt7Plobm1dcylJtN1/vwiCb/fx/bz5sjO1uJHzlWUFr6MEBHFudcWFgnP2MZyB8AFZY22ZFPyR&#10;h+Wi35tjqm3LR7qdQiFiCPsUFZQhNKmUPi/JoB/ZhjhyP9YZDBG6QmqHbQw3tRwnyVQarDg2lNjQ&#10;uqT893Q1Cuq9/vos3tx6d/weXw5ttrlMV5lSg5du9Q4iUBee4od7q+P8ZAL3Z+IF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iSKsIAAADcAAAADwAAAAAAAAAAAAAA&#10;AAChAgAAZHJzL2Rvd25yZXYueG1sUEsFBgAAAAAEAAQA+QAAAJADAAAAAA==&#10;" strokecolor="#7e7e7e" strokeweight=".24pt"/>
            <w10:wrap anchorx="page"/>
          </v:group>
        </w:pict>
      </w:r>
      <w:r>
        <w:rPr>
          <w:noProof/>
          <w:lang w:val="en-US" w:eastAsia="en-US" w:bidi="ar-SA"/>
        </w:rPr>
        <w:pict>
          <v:group id="Group 88" o:spid="_x0000_s1213" style="position:absolute;left:0;text-align:left;margin-left:149.2pt;margin-top:.4pt;width:.6pt;height:13.7pt;z-index:-251583488;mso-position-horizontal-relative:page" coordorigin="2984,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">
            <v:shape id="AutoShape 90" o:spid="_x0000_s1214" style="position:absolute;left:2983;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A88YA&#10;AADbAAAADwAAAGRycy9kb3ducmV2LnhtbESPQWvCQBSE74X+h+UVvJS6sQdpoqtEbakHUdQePD6y&#10;r0lo9m3YXTX6612h4HGYmW+Y8bQzjTiR87VlBYN+AoK4sLrmUsHP/uvtA4QPyBoby6TgQh6mk+en&#10;MWbannlLp10oRYSwz1BBFUKbSemLigz6vm2Jo/drncEQpSuldniOcNPI9yQZSoM1x4UKW5pXVPzt&#10;jkbB3GxS93kNs8P+upittt/l+jXPleq9dPkIRKAuPML/7aVWkKZw/xJ/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mA88YAAADbAAAADwAAAAAAAAAAAAAAAACYAgAAZHJz&#10;L2Rvd25yZXYueG1sUEsFBgAAAAAEAAQA9QAAAIsDAAAAAA==&#10;" adj="0,,0" path="m12,269l,269r,5l12,274r,-5m12,l,,,5r12,l12,e" fillcolor="#7e7e7e" stroked="f">
              <v:stroke joinstyle="round"/>
              <v:formulas/>
              <v:path arrowok="t" o:connecttype="custom" o:connectlocs="12,277;0,277;0,282;12,282;12,277;12,8;0,8;0,13;12,13;12,8" o:connectangles="0,0,0,0,0,0,0,0,0,0"/>
            </v:shape>
            <v:line id="Line 89" o:spid="_x0000_s1215" style="position:absolute;visibility:visible" from="2993,13" to="299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oMXcUAAADcAAAADwAAAGRycy9kb3ducmV2LnhtbESPQWvCQBCF74X+h2UKvdWNQkVSVxFL&#10;S6kIakrPQ3aaRLOzYXdr4r93DoK3Gd6b976ZLwfXqjOF2Hg2MB5loIhLbxuuDPwUHy8zUDEhW2w9&#10;k4ELRVguHh/mmFvf857Oh1QpCeGYo4E6pS7XOpY1OYwj3xGL9ueDwyRrqLQN2Eu4a/Uky6baYcPS&#10;UGNH65rK0+HfGWi39vuzeg3rzf53ctz1xftxuiqMeX4aVm+gEg3pbr5df1nBzwRfnpEJ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oMXcUAAADcAAAADwAAAAAAAAAA&#10;AAAAAAChAgAAZHJzL2Rvd25yZXYueG1sUEsFBgAAAAAEAAQA+QAAAJMDAAAAAA==&#10;" strokecolor="#7e7e7e" strokeweight=".24pt"/>
            <w10:wrap anchorx="page"/>
          </v:group>
        </w:pict>
      </w:r>
      <w:r>
        <w:rPr>
          <w:noProof/>
          <w:lang w:val="en-US" w:eastAsia="en-US" w:bidi="ar-SA"/>
        </w:rPr>
        <w:pict>
          <v:group id="Group 85" o:spid="_x0000_s1216" style="position:absolute;left:0;text-align:left;margin-left:222.05pt;margin-top:.4pt;width:.6pt;height:13.7pt;z-index:-251582464;mso-position-horizontal-relative:page" coordorigin="4441,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">
            <v:shape id="AutoShape 87" o:spid="_x0000_s1217" style="position:absolute;left:4441;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UgcYA&#10;AADbAAAADwAAAGRycy9kb3ducmV2LnhtbESPT2sCMRTE7wW/Q3hCL0Wz9iB1NcpqW/RQFP8cPD42&#10;z93FzcuSpLr66U2h4HGYmd8wk1lranEh5yvLCgb9BARxbnXFhYLD/rv3AcIHZI21ZVJwIw+zaedl&#10;gqm2V97SZRcKESHsU1RQhtCkUvq8JIO+bxvi6J2sMxiidIXUDq8Rbmr5niRDabDiuFBiQ4uS8vPu&#10;1yhYmM3Ifd3D/Li/f85/tsti/ZZlSr1222wMIlAbnuH/9korGA3h70v8AX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YUgcYAAADbAAAADwAAAAAAAAAAAAAAAACYAgAAZHJz&#10;L2Rvd25yZXYueG1sUEsFBgAAAAAEAAQA9QAAAIsDAAAAAA==&#10;" adj="0,,0" path="m12,269l,269r,5l12,274r,-5m12,l,,,5r12,l12,e" fillcolor="#7e7e7e" stroked="f">
              <v:stroke joinstyle="round"/>
              <v:formulas/>
              <v:path arrowok="t" o:connecttype="custom" o:connectlocs="12,277;0,277;0,282;12,282;12,277;12,8;0,8;0,13;12,13;12,8" o:connectangles="0,0,0,0,0,0,0,0,0,0"/>
            </v:shape>
            <v:line id="Line 86" o:spid="_x0000_s1218" style="position:absolute;visibility:visible" from="4443,13" to="444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8WecQAAADbAAAADwAAAGRycy9kb3ducmV2LnhtbESPQWvCQBSE7wX/w/KE3upGQavRVUSx&#10;lBZBjXh+ZJ9JNPs27G5N+u+7hUKPw8x8wyxWnanFg5yvLCsYDhIQxLnVFRcKztnuZQrCB2SNtWVS&#10;8E0eVsve0wJTbVs+0uMUChEh7FNUUIbQpFL6vCSDfmAb4uhdrTMYonSF1A7bCDe1HCXJRBqsOC6U&#10;2NCmpPx++jIK6r3+eCvGbvN5vIxuhzbb3ibrTKnnfreegwjUhf/wX/tdK5i9wu+X+A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7xZ5xAAAANsAAAAPAAAAAAAAAAAA&#10;AAAAAKECAABkcnMvZG93bnJldi54bWxQSwUGAAAAAAQABAD5AAAAkgMAAAAA&#10;" strokecolor="#7e7e7e" strokeweight=".24pt"/>
            <w10:wrap anchorx="page"/>
          </v:group>
        </w:pict>
      </w:r>
      <w:r>
        <w:rPr>
          <w:noProof/>
          <w:lang w:val="en-US" w:eastAsia="en-US" w:bidi="ar-SA"/>
        </w:rPr>
        <w:pict>
          <v:group id="Group 80" o:spid="_x0000_s1219" style="position:absolute;left:0;text-align:left;margin-left:315.9pt;margin-top:.4pt;width:4pt;height:13.7pt;z-index:-251581440;mso-position-horizontal-relative:page" coordorigin="6318,8" coordsize="8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">
            <v:shape id="AutoShape 84" o:spid="_x0000_s1220" style="position:absolute;left:6317;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9cYA&#10;AADbAAAADwAAAGRycy9kb3ducmV2LnhtbESPQWsCMRSE74L/ITzBi2jWHkrdGmXVih6KovbQ42Pz&#10;uru4eVmSqFt/vSkUPA4z8w0znbemFldyvrKsYDxKQBDnVldcKPg6rYdvIHxA1lhbJgW/5GE+63am&#10;mGp74wNdj6EQEcI+RQVlCE0qpc9LMuhHtiGO3o91BkOUrpDa4S3CTS1fkuRVGqw4LpTY0LKk/Hy8&#10;GAVLs5+4j3tYfJ/uq8XnYVPsBlmmVL/XZu8gArXhGf5vb7WCyRj+vsQf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M9cYAAADbAAAADwAAAAAAAAAAAAAAAACYAgAAZHJz&#10;L2Rvd25yZXYueG1sUEsFBgAAAAAEAAQA9QAAAIsDAAAAAA==&#10;" adj="0,,0" path="m12,269l,269r,5l12,274r,-5m12,l,,,5r12,l12,e" fillcolor="#7e7e7e" stroked="f">
              <v:stroke joinstyle="round"/>
              <v:formulas/>
              <v:path arrowok="t" o:connecttype="custom" o:connectlocs="12,277;0,277;0,282;12,282;12,277;12,8;0,8;0,13;12,13;12,8" o:connectangles="0,0,0,0,0,0,0,0,0,0"/>
            </v:shape>
            <v:line id="Line 83" o:spid="_x0000_s1221" style="position:absolute;visibility:visible" from="6327,13" to="632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i14cQAAADbAAAADwAAAGRycy9kb3ducmV2LnhtbESPQWvCQBSE7wX/w/IEb3VjQKnRVURp&#10;KZVCNeL5kX0m0ezbsLs16b93C4Ueh5n5hlmue9OIOzlfW1YwGScgiAuray4VnPLX5xcQPiBrbCyT&#10;gh/ysF4NnpaYadvxge7HUIoIYZ+hgiqENpPSFxUZ9GPbEkfvYp3BEKUrpXbYRbhpZJokM2mw5rhQ&#10;YUvbiorb8dsoaD71x1s5ddv94Zxev7p8d51tcqVGw36zABGoD//hv/a7VjBP4fd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LXhxAAAANsAAAAPAAAAAAAAAAAA&#10;AAAAAKECAABkcnMvZG93bnJldi54bWxQSwUGAAAAAAQABAD5AAAAkgMAAAAA&#10;" strokecolor="#7e7e7e" strokeweight=".24pt"/>
            <v:shape id="AutoShape 82" o:spid="_x0000_s1222" style="position:absolute;left:6385;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3GcYA&#10;AADbAAAADwAAAGRycy9kb3ducmV2LnhtbESPQWsCMRSE74L/ITzBS6lZLYhujbJqS3sQRe2hx8fm&#10;ubu4eVmSVLf++kYoeBxm5htmtmhNLS7kfGVZwXCQgCDOra64UPB1fH+egPABWWNtmRT8kofFvNuZ&#10;Yartlfd0OYRCRAj7FBWUITSplD4vyaAf2IY4eifrDIYoXSG1w2uEm1qOkmQsDVYcF0psaFVSfj78&#10;GAUrs5u6t1tYfh9v6+Vm/1Fsn7JMqX6vzV5BBGrDI/zf/tQKpi9w/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G3GcYAAADbAAAADwAAAAAAAAAAAAAAAACYAgAAZHJz&#10;L2Rvd25yZXYueG1sUEsFBgAAAAAEAAQA9QAAAIsDAAAAAA==&#10;" adj="0,,0" path="m12,269l,269r,5l12,274r,-5m12,l,,,5r12,l12,e" fillcolor="#7e7e7e" stroked="f">
              <v:stroke joinstyle="round"/>
              <v:formulas/>
              <v:path arrowok="t" o:connecttype="custom" o:connectlocs="12,277;0,277;0,282;12,282;12,277;12,8;0,8;0,13;12,13;12,8" o:connectangles="0,0,0,0,0,0,0,0,0,0"/>
            </v:shape>
            <v:line id="Line 81" o:spid="_x0000_s1223" style="position:absolute;visibility:visible" from="6387,13" to="638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2IDsQAAADbAAAADwAAAGRycy9kb3ducmV2LnhtbESPQWvCQBSE7wX/w/KE3upGsaLRVUSx&#10;lBZBjXh+ZJ9JNPs27G5N+u+7hUKPw8x8wyxWnanFg5yvLCsYDhIQxLnVFRcKztnuZQrCB2SNtWVS&#10;8E0eVsve0wJTbVs+0uMUChEh7FNUUIbQpFL6vCSDfmAb4uhdrTMYonSF1A7bCDe1HCXJRBqsOC6U&#10;2NCmpPx++jIK6r3+eCte3ebzeBndDm22vU3WmVLP/W49BxGoC//hv/a7VjAbw++X+A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gOxAAAANsAAAAPAAAAAAAAAAAA&#10;AAAAAKECAABkcnMvZG93bnJldi54bWxQSwUGAAAAAAQABAD5AAAAkgMAAAAA&#10;" strokecolor="#7e7e7e" strokeweight=".24pt"/>
            <w10:wrap anchorx="page"/>
          </v:group>
        </w:pict>
      </w:r>
      <w:r>
        <w:rPr>
          <w:noProof/>
          <w:lang w:val="en-US" w:eastAsia="en-US" w:bidi="ar-SA"/>
        </w:rPr>
        <w:pict>
          <v:group id="Group 77" o:spid="_x0000_s1224" style="position:absolute;left:0;text-align:left;margin-left:472.65pt;margin-top:.4pt;width:.6pt;height:13.7pt;z-index:-251580416;mso-position-horizontal-relative:page" coordorigin="9453,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">
            <v:shape id="AutoShape 79" o:spid="_x0000_s1225" style="position:absolute;left:9453;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ztcMA&#10;AADbAAAADwAAAGRycy9kb3ducmV2LnhtbERPu27CMBTdkfoP1kViQcUpA6IBgwItokMF4jEwXsWX&#10;JCK+jmwDKV9fD0iMR+c9nbemFjdyvrKs4GOQgCDOra64UHA8rN7HIHxA1lhbJgV/5GE+e+tMMdX2&#10;zju67UMhYgj7FBWUITSplD4vyaAf2IY4cmfrDIYIXSG1w3sMN7UcJslIGqw4NpTY0LKk/LK/GgVL&#10;s/1034+wOB0eX4vf3brY9LNMqV63zSYgArXhJX66f7SCcRwb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yztcMAAADbAAAADwAAAAAAAAAAAAAAAACYAgAAZHJzL2Rv&#10;d25yZXYueG1sUEsFBgAAAAAEAAQA9QAAAIgDAAAAAA==&#10;" adj="0,,0" path="m12,269l,269r,5l12,274r,-5m12,l,,,5r12,l12,e" fillcolor="#7e7e7e" stroked="f">
              <v:stroke joinstyle="round"/>
              <v:formulas/>
              <v:path arrowok="t" o:connecttype="custom" o:connectlocs="12,277;0,277;0,282;12,282;12,277;12,8;0,8;0,13;12,13;12,8" o:connectangles="0,0,0,0,0,0,0,0,0,0"/>
            </v:shape>
            <v:line id="Line 78" o:spid="_x0000_s1226" style="position:absolute;visibility:visible" from="9463,13" to="946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WxTcQAAADbAAAADwAAAGRycy9kb3ducmV2LnhtbESPQWvCQBSE74L/YXlCb7pRUDS6ilgq&#10;paWgRjw/ss8kmn0bdrcm/ffdQsHjMDPfMKtNZ2rxIOcrywrGowQEcW51xYWCc/Y2nIPwAVljbZkU&#10;/JCHzbrfW2GqbctHepxCISKEfYoKyhCaVEqfl2TQj2xDHL2rdQZDlK6Q2mEb4aaWkySZSYMVx4US&#10;G9qVlN9P30ZB/aU/9sXU7T6Pl8nt0Gavt9k2U+pl0G2XIAJ14Rn+b79rBfMF/H2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5bFNxAAAANsAAAAPAAAAAAAAAAAA&#10;AAAAAKECAABkcnMvZG93bnJldi54bWxQSwUGAAAAAAQABAD5AAAAkgMAAAAA&#10;" strokecolor="#7e7e7e" strokeweight=".24pt"/>
            <w10:wrap anchorx="page"/>
          </v:group>
        </w:pict>
      </w:r>
      <w:r w:rsidR="00DB7652">
        <w:t>,ПИБ 101072148 , кога заступа Вељко Радуловић, начелник општинске управе (у даљем тексту: Наручилац),</w:t>
      </w:r>
    </w:p>
    <w:p w:rsidR="00DB7652" w:rsidRDefault="00DB7652" w:rsidP="00DB7652">
      <w:pPr>
        <w:pStyle w:val="BodyText"/>
      </w:pPr>
    </w:p>
    <w:p w:rsidR="00DB7652" w:rsidRDefault="00DB7652" w:rsidP="00DB7652">
      <w:pPr>
        <w:pStyle w:val="BodyText"/>
        <w:ind w:left="1132"/>
      </w:pPr>
      <w:r>
        <w:t>и</w:t>
      </w:r>
    </w:p>
    <w:p w:rsidR="00DB7652" w:rsidRDefault="00DB7652" w:rsidP="00DB7652">
      <w:pPr>
        <w:pStyle w:val="BodyText"/>
        <w:spacing w:before="5"/>
      </w:pPr>
    </w:p>
    <w:p w:rsidR="00DB7652" w:rsidRDefault="00DB7652" w:rsidP="00DB7652">
      <w:pPr>
        <w:pStyle w:val="Heading1"/>
        <w:ind w:left="1132"/>
      </w:pPr>
      <w:r>
        <w:t>ИЗВОЂАЧ РАДОВА:</w:t>
      </w:r>
    </w:p>
    <w:p w:rsidR="00DB7652" w:rsidRDefault="00DB7652" w:rsidP="00DB7652">
      <w:pPr>
        <w:pStyle w:val="BodyText"/>
        <w:spacing w:before="9"/>
        <w:rPr>
          <w:b/>
          <w:sz w:val="15"/>
        </w:rPr>
      </w:pPr>
    </w:p>
    <w:p w:rsidR="00DB7652" w:rsidRDefault="00DB7652" w:rsidP="00DB7652">
      <w:pPr>
        <w:pStyle w:val="BodyText"/>
        <w:tabs>
          <w:tab w:val="left" w:pos="6652"/>
          <w:tab w:val="left" w:pos="10870"/>
        </w:tabs>
        <w:spacing w:before="90"/>
        <w:ind w:left="1132"/>
      </w:pPr>
      <w:r>
        <w:rPr>
          <w:u w:val="single"/>
        </w:rPr>
        <w:tab/>
      </w:r>
      <w:r>
        <w:t>са седиштем у_</w:t>
      </w:r>
      <w:r>
        <w:rPr>
          <w:u w:val="single"/>
        </w:rPr>
        <w:tab/>
      </w:r>
    </w:p>
    <w:p w:rsidR="00DB7652" w:rsidRDefault="00DB7652" w:rsidP="00DB7652">
      <w:pPr>
        <w:ind w:left="2549"/>
        <w:rPr>
          <w:i/>
          <w:sz w:val="24"/>
        </w:rPr>
      </w:pPr>
      <w:r>
        <w:rPr>
          <w:i/>
          <w:sz w:val="24"/>
        </w:rPr>
        <w:t>назив извођача</w:t>
      </w:r>
    </w:p>
    <w:p w:rsidR="00DB7652" w:rsidRDefault="00DB7652" w:rsidP="00DB7652">
      <w:pPr>
        <w:pStyle w:val="BodyText"/>
        <w:tabs>
          <w:tab w:val="left" w:pos="5632"/>
          <w:tab w:val="left" w:pos="6654"/>
          <w:tab w:val="left" w:pos="9594"/>
        </w:tabs>
        <w:ind w:left="1132"/>
      </w:pPr>
      <w:r>
        <w:t>ул.</w:t>
      </w:r>
      <w:r>
        <w:rPr>
          <w:u w:val="single"/>
        </w:rPr>
        <w:tab/>
      </w:r>
      <w:r>
        <w:t>бр.</w:t>
      </w:r>
      <w:r>
        <w:rPr>
          <w:u w:val="single"/>
        </w:rPr>
        <w:tab/>
      </w:r>
      <w:r>
        <w:t>,ПИБ</w:t>
      </w:r>
      <w:r>
        <w:rPr>
          <w:u w:val="single"/>
        </w:rPr>
        <w:tab/>
      </w:r>
      <w:r>
        <w:t>когазаступа</w:t>
      </w:r>
    </w:p>
    <w:p w:rsidR="00DB7652" w:rsidRDefault="00DB7652" w:rsidP="00DB7652">
      <w:pPr>
        <w:ind w:left="3257"/>
        <w:rPr>
          <w:i/>
          <w:sz w:val="24"/>
        </w:rPr>
      </w:pPr>
      <w:r>
        <w:rPr>
          <w:i/>
          <w:sz w:val="24"/>
        </w:rPr>
        <w:t>адреса</w:t>
      </w:r>
    </w:p>
    <w:p w:rsidR="00DB7652" w:rsidRDefault="00DB7652" w:rsidP="00DB7652">
      <w:pPr>
        <w:pStyle w:val="BodyText"/>
        <w:tabs>
          <w:tab w:val="left" w:pos="7252"/>
        </w:tabs>
        <w:spacing w:line="480" w:lineRule="auto"/>
        <w:ind w:left="1132" w:right="1487"/>
      </w:pPr>
      <w:r>
        <w:rPr>
          <w:u w:val="single"/>
        </w:rPr>
        <w:tab/>
      </w:r>
      <w:r>
        <w:t>(у даљем тексту: Извођачрадова). Или</w:t>
      </w:r>
    </w:p>
    <w:p w:rsidR="00DB7652" w:rsidRDefault="00DB7652" w:rsidP="00DB7652">
      <w:pPr>
        <w:pStyle w:val="BodyText"/>
        <w:tabs>
          <w:tab w:val="left" w:pos="7275"/>
          <w:tab w:val="left" w:pos="10891"/>
        </w:tabs>
        <w:ind w:left="1132"/>
      </w:pPr>
      <w:r>
        <w:t>Носилацпосла</w:t>
      </w:r>
      <w:r>
        <w:rPr>
          <w:u w:val="single"/>
        </w:rPr>
        <w:tab/>
      </w:r>
      <w:r>
        <w:t>са седиштем у</w:t>
      </w:r>
      <w:r>
        <w:rPr>
          <w:u w:val="single"/>
        </w:rPr>
        <w:tab/>
      </w:r>
    </w:p>
    <w:p w:rsidR="00DB7652" w:rsidRDefault="00DB7652" w:rsidP="00DB7652">
      <w:pPr>
        <w:ind w:left="3965"/>
        <w:rPr>
          <w:i/>
          <w:sz w:val="24"/>
        </w:rPr>
      </w:pPr>
      <w:r>
        <w:rPr>
          <w:i/>
          <w:sz w:val="24"/>
        </w:rPr>
        <w:t>назив носиоца посла</w:t>
      </w:r>
    </w:p>
    <w:p w:rsidR="00DB7652" w:rsidRDefault="00DB7652" w:rsidP="00DB7652">
      <w:pPr>
        <w:pStyle w:val="BodyText"/>
        <w:tabs>
          <w:tab w:val="left" w:pos="5632"/>
          <w:tab w:val="left" w:pos="6654"/>
          <w:tab w:val="left" w:pos="9596"/>
        </w:tabs>
        <w:ind w:left="1132"/>
      </w:pPr>
      <w:r>
        <w:t>ул.</w:t>
      </w:r>
      <w:r>
        <w:rPr>
          <w:u w:val="single"/>
        </w:rPr>
        <w:tab/>
      </w:r>
      <w:r>
        <w:t>бр.</w:t>
      </w:r>
      <w:r>
        <w:rPr>
          <w:u w:val="single"/>
        </w:rPr>
        <w:tab/>
      </w:r>
      <w:r>
        <w:t>,ПИБ</w:t>
      </w:r>
      <w:r>
        <w:rPr>
          <w:u w:val="single"/>
        </w:rPr>
        <w:tab/>
      </w:r>
      <w:r>
        <w:t>когазаступа</w:t>
      </w:r>
    </w:p>
    <w:p w:rsidR="00DB7652" w:rsidRDefault="00DB7652" w:rsidP="00DB7652">
      <w:pPr>
        <w:ind w:left="3257"/>
        <w:rPr>
          <w:i/>
          <w:sz w:val="24"/>
        </w:rPr>
      </w:pPr>
      <w:r>
        <w:rPr>
          <w:i/>
          <w:sz w:val="24"/>
        </w:rPr>
        <w:t>адреса</w:t>
      </w:r>
    </w:p>
    <w:p w:rsidR="00DB7652" w:rsidRDefault="00DB7652" w:rsidP="00DB7652">
      <w:pPr>
        <w:pStyle w:val="BodyText"/>
        <w:tabs>
          <w:tab w:val="left" w:pos="5332"/>
        </w:tabs>
        <w:spacing w:before="1"/>
        <w:ind w:left="1132"/>
      </w:pPr>
      <w:r>
        <w:rPr>
          <w:u w:val="single"/>
        </w:rPr>
        <w:tab/>
      </w:r>
      <w:r>
        <w:t>(у даљем тексту: Извођач радова) са члановимагрупе</w:t>
      </w:r>
    </w:p>
    <w:p w:rsidR="00DB7652" w:rsidRDefault="00DB7652" w:rsidP="00DB7652">
      <w:pPr>
        <w:pStyle w:val="BodyText"/>
        <w:spacing w:before="2"/>
        <w:rPr>
          <w:sz w:val="16"/>
        </w:rPr>
      </w:pPr>
    </w:p>
    <w:p w:rsidR="00DB7652" w:rsidRDefault="00DB7652" w:rsidP="00DB7652">
      <w:pPr>
        <w:pStyle w:val="BodyText"/>
        <w:tabs>
          <w:tab w:val="left" w:pos="6172"/>
          <w:tab w:val="left" w:pos="9790"/>
        </w:tabs>
        <w:spacing w:before="90"/>
        <w:ind w:left="1132"/>
      </w:pPr>
      <w:r>
        <w:rPr>
          <w:u w:val="single"/>
        </w:rPr>
        <w:tab/>
      </w:r>
      <w:r>
        <w:t>са седиштем у</w:t>
      </w:r>
      <w:r>
        <w:rPr>
          <w:u w:val="single"/>
        </w:rPr>
        <w:tab/>
      </w:r>
    </w:p>
    <w:p w:rsidR="00DB7652" w:rsidRDefault="00DB7652" w:rsidP="00DB7652">
      <w:pPr>
        <w:ind w:left="2549"/>
        <w:rPr>
          <w:i/>
          <w:sz w:val="24"/>
        </w:rPr>
      </w:pPr>
      <w:r>
        <w:rPr>
          <w:i/>
          <w:sz w:val="24"/>
        </w:rPr>
        <w:t>назив члана групе</w:t>
      </w:r>
    </w:p>
    <w:p w:rsidR="00DB7652" w:rsidRDefault="00DB7652" w:rsidP="00DB7652">
      <w:pPr>
        <w:pStyle w:val="BodyText"/>
        <w:tabs>
          <w:tab w:val="left" w:pos="6233"/>
          <w:tab w:val="left" w:pos="7256"/>
          <w:tab w:val="left" w:pos="9716"/>
        </w:tabs>
        <w:ind w:left="1132"/>
      </w:pPr>
      <w:r>
        <w:t>ул.</w:t>
      </w:r>
      <w:r>
        <w:rPr>
          <w:u w:val="single"/>
        </w:rPr>
        <w:tab/>
      </w:r>
      <w:r>
        <w:t>бр.</w:t>
      </w:r>
      <w:r>
        <w:rPr>
          <w:u w:val="single"/>
        </w:rPr>
        <w:tab/>
      </w:r>
      <w:r>
        <w:t>,ПИБ</w:t>
      </w:r>
      <w:r>
        <w:rPr>
          <w:u w:val="single"/>
        </w:rPr>
        <w:tab/>
      </w:r>
      <w:r>
        <w:t>и</w:t>
      </w:r>
    </w:p>
    <w:p w:rsidR="00DB7652" w:rsidRDefault="00DB7652" w:rsidP="00DB7652">
      <w:pPr>
        <w:ind w:left="3257"/>
        <w:rPr>
          <w:i/>
          <w:sz w:val="24"/>
        </w:rPr>
      </w:pPr>
      <w:r>
        <w:rPr>
          <w:i/>
          <w:sz w:val="24"/>
        </w:rPr>
        <w:t>адреса</w:t>
      </w:r>
    </w:p>
    <w:p w:rsidR="00DB7652" w:rsidRDefault="00DB7652" w:rsidP="00DB7652">
      <w:pPr>
        <w:pStyle w:val="BodyText"/>
        <w:spacing w:before="2"/>
        <w:rPr>
          <w:i/>
          <w:sz w:val="16"/>
        </w:rPr>
      </w:pPr>
    </w:p>
    <w:p w:rsidR="00DB7652" w:rsidRDefault="00DB7652" w:rsidP="00DB7652">
      <w:pPr>
        <w:pStyle w:val="BodyText"/>
        <w:tabs>
          <w:tab w:val="left" w:pos="6172"/>
          <w:tab w:val="left" w:pos="9790"/>
        </w:tabs>
        <w:spacing w:before="90"/>
        <w:ind w:left="1132"/>
      </w:pPr>
      <w:r>
        <w:rPr>
          <w:u w:val="single"/>
        </w:rPr>
        <w:tab/>
      </w:r>
      <w:r>
        <w:t>са седиштем у</w:t>
      </w:r>
      <w:r>
        <w:rPr>
          <w:u w:val="single"/>
        </w:rPr>
        <w:tab/>
      </w:r>
    </w:p>
    <w:p w:rsidR="00DB7652" w:rsidRDefault="00DB7652" w:rsidP="00DB7652">
      <w:pPr>
        <w:ind w:left="2549"/>
        <w:rPr>
          <w:i/>
          <w:sz w:val="24"/>
        </w:rPr>
      </w:pPr>
      <w:r>
        <w:rPr>
          <w:i/>
          <w:sz w:val="24"/>
        </w:rPr>
        <w:t>назив члана групе</w:t>
      </w:r>
    </w:p>
    <w:p w:rsidR="00DB7652" w:rsidRDefault="00DB7652" w:rsidP="00DB7652">
      <w:pPr>
        <w:rPr>
          <w:sz w:val="24"/>
        </w:rPr>
        <w:sectPr w:rsidR="00DB7652">
          <w:pgSz w:w="12240" w:h="15840"/>
          <w:pgMar w:top="1300" w:right="0" w:bottom="1160" w:left="0" w:header="0" w:footer="894" w:gutter="0"/>
          <w:cols w:space="720"/>
        </w:sectPr>
      </w:pPr>
    </w:p>
    <w:p w:rsidR="00DB7652" w:rsidRDefault="00DB7652" w:rsidP="00DB7652">
      <w:pPr>
        <w:pStyle w:val="BodyText"/>
        <w:tabs>
          <w:tab w:val="left" w:pos="6232"/>
          <w:tab w:val="left" w:pos="7254"/>
          <w:tab w:val="left" w:pos="9714"/>
        </w:tabs>
        <w:spacing w:before="63"/>
        <w:ind w:left="1132"/>
      </w:pPr>
      <w:r>
        <w:lastRenderedPageBreak/>
        <w:t>ул.</w:t>
      </w:r>
      <w:r>
        <w:rPr>
          <w:u w:val="single"/>
        </w:rPr>
        <w:tab/>
      </w:r>
      <w:r>
        <w:t>бр.</w:t>
      </w:r>
      <w:r>
        <w:rPr>
          <w:u w:val="single"/>
        </w:rPr>
        <w:tab/>
      </w:r>
      <w:r>
        <w:t>,ПИБ</w:t>
      </w:r>
      <w:r>
        <w:rPr>
          <w:u w:val="single"/>
        </w:rPr>
        <w:tab/>
      </w:r>
    </w:p>
    <w:p w:rsidR="00DB7652" w:rsidRDefault="00DB7652" w:rsidP="00DB7652">
      <w:pPr>
        <w:pStyle w:val="BodyText"/>
        <w:spacing w:before="2"/>
        <w:rPr>
          <w:sz w:val="16"/>
        </w:rPr>
      </w:pPr>
    </w:p>
    <w:p w:rsidR="00DB7652" w:rsidRDefault="00DB7652" w:rsidP="00DB7652">
      <w:pPr>
        <w:pStyle w:val="BodyText"/>
        <w:spacing w:before="90"/>
        <w:ind w:left="1132"/>
      </w:pPr>
      <w:r>
        <w:t>или</w:t>
      </w:r>
    </w:p>
    <w:p w:rsidR="00DB7652" w:rsidRDefault="00DB7652" w:rsidP="00DB7652">
      <w:pPr>
        <w:pStyle w:val="BodyText"/>
      </w:pPr>
    </w:p>
    <w:p w:rsidR="00DB7652" w:rsidRDefault="00DB7652" w:rsidP="00DB7652">
      <w:pPr>
        <w:pStyle w:val="BodyText"/>
        <w:tabs>
          <w:tab w:val="left" w:pos="7277"/>
          <w:tab w:val="left" w:pos="10892"/>
        </w:tabs>
        <w:ind w:left="1132"/>
      </w:pPr>
      <w:r>
        <w:t>Носилацпосла</w:t>
      </w:r>
      <w:r>
        <w:rPr>
          <w:u w:val="single"/>
        </w:rPr>
        <w:tab/>
      </w:r>
      <w:r>
        <w:t>са седиштем у</w:t>
      </w:r>
      <w:r>
        <w:rPr>
          <w:u w:val="single"/>
        </w:rPr>
        <w:tab/>
      </w:r>
    </w:p>
    <w:p w:rsidR="00DB7652" w:rsidRDefault="00DB7652" w:rsidP="00DB7652">
      <w:pPr>
        <w:ind w:left="3965"/>
        <w:rPr>
          <w:i/>
          <w:sz w:val="24"/>
        </w:rPr>
      </w:pPr>
      <w:r>
        <w:rPr>
          <w:i/>
          <w:sz w:val="24"/>
        </w:rPr>
        <w:t>назив носиоца посла</w:t>
      </w:r>
    </w:p>
    <w:p w:rsidR="00DB7652" w:rsidRDefault="00DB7652" w:rsidP="00DB7652">
      <w:pPr>
        <w:pStyle w:val="BodyText"/>
        <w:tabs>
          <w:tab w:val="left" w:pos="5632"/>
          <w:tab w:val="left" w:pos="6654"/>
          <w:tab w:val="left" w:pos="9594"/>
        </w:tabs>
        <w:ind w:left="1132"/>
      </w:pPr>
      <w:r>
        <w:t>ул.</w:t>
      </w:r>
      <w:r>
        <w:rPr>
          <w:u w:val="single"/>
        </w:rPr>
        <w:tab/>
      </w:r>
      <w:r>
        <w:t>бр.</w:t>
      </w:r>
      <w:r>
        <w:rPr>
          <w:u w:val="single"/>
        </w:rPr>
        <w:tab/>
      </w:r>
      <w:r>
        <w:t>,ПИБ</w:t>
      </w:r>
      <w:r>
        <w:rPr>
          <w:u w:val="single"/>
        </w:rPr>
        <w:tab/>
      </w:r>
      <w:r>
        <w:t>когазаступа</w:t>
      </w:r>
    </w:p>
    <w:p w:rsidR="00DB7652" w:rsidRDefault="00DB7652" w:rsidP="00DB7652">
      <w:pPr>
        <w:ind w:left="3257"/>
        <w:rPr>
          <w:i/>
          <w:sz w:val="24"/>
        </w:rPr>
      </w:pPr>
      <w:r>
        <w:rPr>
          <w:i/>
          <w:sz w:val="24"/>
        </w:rPr>
        <w:t>адреса</w:t>
      </w:r>
    </w:p>
    <w:p w:rsidR="00DB7652" w:rsidRDefault="00DB7652" w:rsidP="00DB7652">
      <w:pPr>
        <w:pStyle w:val="BodyText"/>
        <w:tabs>
          <w:tab w:val="left" w:pos="5332"/>
        </w:tabs>
        <w:ind w:left="1132"/>
      </w:pPr>
      <w:r>
        <w:rPr>
          <w:u w:val="single"/>
        </w:rPr>
        <w:tab/>
      </w:r>
      <w:r>
        <w:t>(у даљем тексту: Извођач радова) саподизвођачем</w:t>
      </w:r>
    </w:p>
    <w:p w:rsidR="00DB7652" w:rsidRDefault="00DB7652" w:rsidP="00DB7652">
      <w:pPr>
        <w:pStyle w:val="BodyText"/>
        <w:spacing w:before="2"/>
        <w:rPr>
          <w:sz w:val="16"/>
        </w:rPr>
      </w:pPr>
    </w:p>
    <w:p w:rsidR="00DB7652" w:rsidRDefault="00DB7652" w:rsidP="00DB7652">
      <w:pPr>
        <w:pStyle w:val="BodyText"/>
        <w:tabs>
          <w:tab w:val="left" w:pos="6172"/>
          <w:tab w:val="left" w:pos="9790"/>
        </w:tabs>
        <w:spacing w:before="90"/>
        <w:ind w:left="1132"/>
      </w:pPr>
      <w:r>
        <w:rPr>
          <w:u w:val="single"/>
        </w:rPr>
        <w:tab/>
      </w:r>
      <w:r>
        <w:t>са седиштем у</w:t>
      </w:r>
      <w:r>
        <w:rPr>
          <w:u w:val="single"/>
        </w:rPr>
        <w:tab/>
      </w:r>
    </w:p>
    <w:p w:rsidR="00DB7652" w:rsidRDefault="00DB7652" w:rsidP="00DB7652">
      <w:pPr>
        <w:ind w:left="2282" w:right="7483"/>
        <w:jc w:val="center"/>
        <w:rPr>
          <w:i/>
          <w:sz w:val="24"/>
        </w:rPr>
      </w:pPr>
      <w:r>
        <w:rPr>
          <w:i/>
          <w:sz w:val="24"/>
        </w:rPr>
        <w:t>назив Подизвођача</w:t>
      </w:r>
    </w:p>
    <w:p w:rsidR="00DB7652" w:rsidRDefault="00DB7652" w:rsidP="00DB7652">
      <w:pPr>
        <w:pStyle w:val="BodyText"/>
        <w:tabs>
          <w:tab w:val="left" w:pos="6232"/>
          <w:tab w:val="left" w:pos="7254"/>
          <w:tab w:val="left" w:pos="9714"/>
        </w:tabs>
        <w:spacing w:before="1"/>
        <w:ind w:left="1132"/>
      </w:pPr>
      <w:r>
        <w:t>ул.</w:t>
      </w:r>
      <w:r>
        <w:rPr>
          <w:u w:val="single"/>
        </w:rPr>
        <w:tab/>
      </w:r>
      <w:r>
        <w:t>бр.</w:t>
      </w:r>
      <w:r>
        <w:rPr>
          <w:u w:val="single"/>
        </w:rPr>
        <w:tab/>
      </w:r>
      <w:r>
        <w:t>,ПИБ</w:t>
      </w:r>
      <w:r>
        <w:rPr>
          <w:u w:val="single"/>
        </w:rPr>
        <w:tab/>
      </w:r>
      <w:r>
        <w:t>и</w:t>
      </w:r>
    </w:p>
    <w:p w:rsidR="00DB7652" w:rsidRDefault="00DB7652" w:rsidP="00DB7652">
      <w:pPr>
        <w:ind w:left="2282" w:right="7312"/>
        <w:jc w:val="center"/>
        <w:rPr>
          <w:i/>
          <w:sz w:val="24"/>
        </w:rPr>
      </w:pPr>
      <w:r>
        <w:rPr>
          <w:i/>
          <w:sz w:val="24"/>
        </w:rPr>
        <w:t>адреса</w:t>
      </w:r>
    </w:p>
    <w:p w:rsidR="00DB7652" w:rsidRDefault="00DB7652" w:rsidP="00DB7652">
      <w:pPr>
        <w:pStyle w:val="BodyText"/>
        <w:spacing w:before="120"/>
        <w:ind w:left="2282" w:right="1150"/>
        <w:jc w:val="center"/>
      </w:pPr>
      <w:r>
        <w:t>Члан 1.</w:t>
      </w:r>
    </w:p>
    <w:p w:rsidR="00DB7652" w:rsidRDefault="00DB7652" w:rsidP="00DB7652">
      <w:pPr>
        <w:pStyle w:val="BodyText"/>
        <w:spacing w:before="120"/>
        <w:ind w:left="1853"/>
      </w:pPr>
      <w:r>
        <w:t>Уговорне стране констатују:</w:t>
      </w:r>
    </w:p>
    <w:p w:rsidR="00DB7652" w:rsidRDefault="004E3D4E" w:rsidP="00DB7652">
      <w:pPr>
        <w:pStyle w:val="ListParagraph"/>
        <w:numPr>
          <w:ilvl w:val="0"/>
          <w:numId w:val="6"/>
        </w:numPr>
        <w:tabs>
          <w:tab w:val="left" w:pos="2041"/>
        </w:tabs>
        <w:ind w:right="-15" w:firstLine="721"/>
        <w:jc w:val="both"/>
        <w:rPr>
          <w:sz w:val="24"/>
        </w:rPr>
      </w:pPr>
      <w:r w:rsidRPr="004E3D4E">
        <w:rPr>
          <w:noProof/>
          <w:lang w:val="en-US" w:eastAsia="en-US" w:bidi="ar-SA"/>
        </w:rPr>
        <w:pict>
          <v:group id="Group 74" o:spid="_x0000_s1227" style="position:absolute;left:0;text-align:left;margin-left:199.25pt;margin-top:14.2pt;width:.6pt;height:13.7pt;z-index:-251579392;mso-position-horizontal-relative:page" coordorigin="3985,284"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">
            <v:shape id="AutoShape 76" o:spid="_x0000_s1228" style="position:absolute;left:3985;top:284;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cK8YA&#10;AADbAAAADwAAAGRycy9kb3ducmV2LnhtbESPQWvCQBSE7wX/w/IEL0U3Fiyaukq0LfVQWqIePD6y&#10;r0kw+zbsrhr99V2h0OMwM98w82VnGnEm52vLCsajBARxYXXNpYL97n04BeEDssbGMim4koflovcw&#10;x1TbC+d03oZSRAj7FBVUIbSplL6oyKAf2ZY4ej/WGQxRulJqh5cIN418SpJnabDmuFBhS+uKiuP2&#10;ZBSszffMvd3C6rC7va4+84/y6zHLlBr0u+wFRKAu/If/2hutYDqB+5f4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0cK8YAAADbAAAADwAAAAAAAAAAAAAAAACYAgAAZHJz&#10;L2Rvd25yZXYueG1sUEsFBgAAAAAEAAQA9QAAAIsDAAAAAA==&#10;" adj="0,,0" path="m12,269l,269r,5l12,274r,-5m12,l,,,5r12,l12,e" fillcolor="#7e7e7e" stroked="f">
              <v:stroke joinstyle="round"/>
              <v:formulas/>
              <v:path arrowok="t" o:connecttype="custom" o:connectlocs="12,553;0,553;0,558;12,558;12,553;12,284;0,284;0,289;12,289;12,284" o:connectangles="0,0,0,0,0,0,0,0,0,0"/>
            </v:shape>
            <v:line id="Line 75" o:spid="_x0000_s1229" style="position:absolute;visibility:visible" from="3987,289" to="3987,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olP8QAAADbAAAADwAAAGRycy9kb3ducmV2LnhtbESPQWvCQBSE74L/YXmF3nRToUFSVxGl&#10;RSoFNdLzI/tMotm3YXc16b93C4LHYWa+YWaL3jTiRs7XlhW8jRMQxIXVNZcKjvnnaArCB2SNjWVS&#10;8EceFvPhYIaZth3v6XYIpYgQ9hkqqEJoMyl9UZFBP7YtcfRO1hkMUbpSaoddhJtGTpIklQZrjgsV&#10;trSqqLgcrkZB86O/v8p3t9rufyfnXZevz+kyV+r1pV9+gAjUh2f40d5oBdMU/r/E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iU/xAAAANsAAAAPAAAAAAAAAAAA&#10;AAAAAKECAABkcnMvZG93bnJldi54bWxQSwUGAAAAAAQABAD5AAAAkgMAAAAA&#10;" strokecolor="#7e7e7e" strokeweight=".24pt"/>
            <w10:wrap anchorx="page"/>
          </v:group>
        </w:pict>
      </w:r>
      <w:r w:rsidRPr="004E3D4E">
        <w:rPr>
          <w:noProof/>
          <w:lang w:val="en-US" w:eastAsia="en-US" w:bidi="ar-SA"/>
        </w:rPr>
        <w:pict>
          <v:group id="Group 71" o:spid="_x0000_s1230" style="position:absolute;left:0;text-align:left;margin-left:265.15pt;margin-top:14.2pt;width:.6pt;height:13.7pt;z-index:-251578368;mso-position-horizontal-relative:page" coordorigin="5303,284"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">
            <v:shape id="AutoShape 73" o:spid="_x0000_s1231" style="position:absolute;left:5302;top:284;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X8YA&#10;AADbAAAADwAAAGRycy9kb3ducmV2LnhtbESPT2sCMRTE7wW/Q3iCl6JZPRRdjbLaih5Ki38OHh+b&#10;5+7i5mVJom799KZQ6HGYmd8ws0VranEj5yvLCoaDBARxbnXFhYLjYd0fg/ABWWNtmRT8kIfFvPMy&#10;w1TbO+/otg+FiBD2KSooQ2hSKX1ekkE/sA1x9M7WGQxRukJqh/cIN7UcJcmbNFhxXCixoVVJ+WV/&#10;NQpW5nviPh5heTo83pefu03x9ZplSvW6bTYFEagN/+G/9lYrGI/g90v8AX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EX8YAAADbAAAADwAAAAAAAAAAAAAAAACYAgAAZHJz&#10;L2Rvd25yZXYueG1sUEsFBgAAAAAEAAQA9QAAAIsDAAAAAA==&#10;" adj="0,,0" path="m12,269l,269r,5l12,274r,-5m12,l,,,5r12,l12,e" fillcolor="#7e7e7e" stroked="f">
              <v:stroke joinstyle="round"/>
              <v:formulas/>
              <v:path arrowok="t" o:connecttype="custom" o:connectlocs="12,553;0,553;0,558;12,558;12,553;12,284;0,284;0,289;12,289;12,284" o:connectangles="0,0,0,0,0,0,0,0,0,0"/>
            </v:shape>
            <v:line id="Line 72" o:spid="_x0000_s1232" style="position:absolute;visibility:visible" from="5312,289" to="53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2Gp8QAAADbAAAADwAAAGRycy9kb3ducmV2LnhtbESPQWvCQBSE74L/YXlCb7pRqUh0FbFU&#10;SktBjXh+ZJ9JNPs27G5N+u+7BcHjMDPfMMt1Z2pxJ+crywrGowQEcW51xYWCU/Y+nIPwAVljbZkU&#10;/JKH9arfW2KqbcsHuh9DISKEfYoKyhCaVEqfl2TQj2xDHL2LdQZDlK6Q2mEb4aaWkySZSYMVx4US&#10;G9qWlN+OP0ZB/a0/d8Wr234dzpPrvs3errNNptTLoNssQATqwjP8aH9oBfMp/H+JP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DYanxAAAANsAAAAPAAAAAAAAAAAA&#10;AAAAAKECAABkcnMvZG93bnJldi54bWxQSwUGAAAAAAQABAD5AAAAkgMAAAAA&#10;" strokecolor="#7e7e7e" strokeweight=".24pt"/>
            <w10:wrap anchorx="page"/>
          </v:group>
        </w:pict>
      </w:r>
      <w:r w:rsidRPr="004E3D4E">
        <w:rPr>
          <w:noProof/>
          <w:lang w:val="en-US" w:eastAsia="en-US" w:bidi="ar-SA"/>
        </w:rPr>
        <w:pict>
          <v:group id="Group 68" o:spid="_x0000_s1233" style="position:absolute;left:0;text-align:left;margin-left:153.75pt;margin-top:41.8pt;width:.6pt;height:13.7pt;z-index:-251577344;mso-position-horizontal-relative:page" coordorigin="3075,836"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">
            <v:shape id="AutoShape 70" o:spid="_x0000_s1234" style="position:absolute;left:3074;top:836;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mCcYA&#10;AADbAAAADwAAAGRycy9kb3ducmV2LnhtbESPQWsCMRSE74L/ITzBS6lZPVTdGmXVlvYgitpDj4/N&#10;c3dx87IkqW799Y1Q8DjMzDfMbNGaWlzI+cqyguEgAUGcW11xoeDr+P48AeEDssbaMin4JQ+Lebcz&#10;w1TbK+/pcgiFiBD2KSooQ2hSKX1ekkE/sA1x9E7WGQxRukJqh9cIN7UcJcmLNFhxXCixoVVJ+fnw&#10;YxSszG7q3m5h+X28rZeb/Uexfcoypfq9NnsFEagNj/B/+1MrGE/h/iX+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VmCcYAAADbAAAADwAAAAAAAAAAAAAAAACYAgAAZHJz&#10;L2Rvd25yZXYueG1sUEsFBgAAAAAEAAQA9QAAAIsDAAAAAA==&#10;" adj="0,,0" path="m12,269l,269r,5l12,274r,-5m12,l,,,5r12,l12,e" fillcolor="#7e7e7e" stroked="f">
              <v:stroke joinstyle="round"/>
              <v:formulas/>
              <v:path arrowok="t" o:connecttype="custom" o:connectlocs="12,1105;0,1105;0,1110;12,1110;12,1105;12,836;0,836;0,841;12,841;12,836" o:connectangles="0,0,0,0,0,0,0,0,0,0"/>
            </v:shape>
            <v:line id="Line 69" o:spid="_x0000_s1235" style="position:absolute;visibility:visible" from="3077,841" to="3077,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8Y0MAAAADbAAAADwAAAGRycy9kb3ducmV2LnhtbERPTYvCMBC9C/sfwgjeNFVQpGsUcVEW&#10;ZUGt7HloxrbaTEqStfXfm8OCx8f7Xqw6U4sHOV9ZVjAeJSCIc6srLhRcsu1wDsIHZI21ZVLwJA+r&#10;5Udvgam2LZ/ocQ6FiCHsU1RQhtCkUvq8JIN+ZBviyF2tMxgidIXUDtsYbmo5SZKZNFhxbCixoU1J&#10;+f38ZxTUP3q/K6Zuczj9Tm7HNvu6zdaZUoN+t/4EEagLb/G/+1srmMf18Uv8A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fGNDAAAAA2wAAAA8AAAAAAAAAAAAAAAAA&#10;oQIAAGRycy9kb3ducmV2LnhtbFBLBQYAAAAABAAEAPkAAACOAwAAAAA=&#10;" strokecolor="#7e7e7e" strokeweight=".24pt"/>
            <w10:wrap anchorx="page"/>
          </v:group>
        </w:pict>
      </w:r>
      <w:r w:rsidRPr="004E3D4E">
        <w:rPr>
          <w:noProof/>
          <w:lang w:val="en-US" w:eastAsia="en-US" w:bidi="ar-SA"/>
        </w:rPr>
        <w:pict>
          <v:group id="Group 65" o:spid="_x0000_s1236" style="position:absolute;left:0;text-align:left;margin-left:192.75pt;margin-top:41.8pt;width:.6pt;height:13.7pt;z-index:-251576320;mso-position-horizontal-relative:page" coordorigin="3855,836"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">
            <v:shape id="AutoShape 67" o:spid="_x0000_s1237" style="position:absolute;left:3854;top:836;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ye8cA&#10;AADbAAAADwAAAGRycy9kb3ducmV2LnhtbESPQWvCQBSE74L/YXmCl6Ibe7A1dZVoW+yhtEQ9eHxk&#10;X5Ng9m3YXTX667uFgsdhZr5h5svONOJMzteWFUzGCQjiwuqaSwX73fvoGYQPyBoby6TgSh6Wi35v&#10;jqm2F87pvA2liBD2KSqoQmhTKX1RkUE/ti1x9H6sMxiidKXUDi8Rbhr5mCRTabDmuFBhS+uKiuP2&#10;ZBSszffMvd3C6rC7va4+80359ZBlSg0HXfYCIlAX7uH/9odW8DSF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68nvHAAAA2wAAAA8AAAAAAAAAAAAAAAAAmAIAAGRy&#10;cy9kb3ducmV2LnhtbFBLBQYAAAAABAAEAPUAAACMAwAAAAA=&#10;" adj="0,,0" path="m12,269l,269r,5l12,274r,-5m12,l,,,5r12,l12,e" fillcolor="#7e7e7e" stroked="f">
              <v:stroke joinstyle="round"/>
              <v:formulas/>
              <v:path arrowok="t" o:connecttype="custom" o:connectlocs="12,1105;0,1105;0,1110;12,1110;12,1105;12,836;0,836;0,841;12,841;12,836" o:connectangles="0,0,0,0,0,0,0,0,0,0"/>
            </v:shape>
            <v:line id="Line 66" o:spid="_x0000_s1238" style="position:absolute;visibility:visible" from="3864,841" to="3864,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wg8QAAADbAAAADwAAAGRycy9kb3ducmV2LnhtbESP3WrCQBSE7wXfYTlC73Sj4A/RVcRS&#10;KS0FNeL1IXtMotmzYXdr0rfvFgpeDjPzDbPadKYWD3K+sqxgPEpAEOdWV1woOGdvwwUIH5A11pZJ&#10;wQ952Kz7vRWm2rZ8pMcpFCJC2KeooAyhSaX0eUkG/cg2xNG7WmcwROkKqR22EW5qOUmSmTRYcVwo&#10;saFdSfn99G0U1F/6Y19M3e7zeJncDm32epttM6VeBt12CSJQF57h//a7VjCfw9+X+A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CDxAAAANsAAAAPAAAAAAAAAAAA&#10;AAAAAKECAABkcnMvZG93bnJldi54bWxQSwUGAAAAAAQABAD5AAAAkgMAAAAA&#10;" strokecolor="#7e7e7e" strokeweight=".24pt"/>
            <w10:wrap anchorx="page"/>
          </v:group>
        </w:pict>
      </w:r>
      <w:r w:rsidR="00DB7652">
        <w:rPr>
          <w:sz w:val="24"/>
        </w:rPr>
        <w:t>да је Наручилац на основу члана 32. Закона о јавним набавкама („Службени гланик РС” број 124/12, 14/15 и 68/15), дана   .2019.     године, објавио Позив за подношење понудау отвореном поступку и Конкурсну документацију, за јавну набавку извођења грађевинских на изградњи спортског парка на Златибору, ЈН. Бр. /2019 ,на Порталу јавних набавки и на интернет страницинаручиоца,</w:t>
      </w:r>
    </w:p>
    <w:p w:rsidR="00DB7652" w:rsidRDefault="00DB7652" w:rsidP="00DB7652">
      <w:pPr>
        <w:pStyle w:val="ListParagraph"/>
        <w:numPr>
          <w:ilvl w:val="0"/>
          <w:numId w:val="6"/>
        </w:numPr>
        <w:tabs>
          <w:tab w:val="left" w:pos="2050"/>
        </w:tabs>
        <w:ind w:right="1" w:firstLine="721"/>
        <w:jc w:val="both"/>
        <w:rPr>
          <w:sz w:val="24"/>
        </w:rPr>
      </w:pPr>
      <w:r>
        <w:rPr>
          <w:sz w:val="24"/>
        </w:rPr>
        <w:t>да је у прописаним роковима спровео поступак јавне набавке, извршио оцену, вредновање и упоређивање понуда и да је као најповољнију понуду изабрао понуду коју је поднео Извођач радова, која у потпуности одговара свим условима из Закона о јавним набавкама, захтевима конкурсне документације, као и техничкимспецификацијама;</w:t>
      </w:r>
    </w:p>
    <w:p w:rsidR="00DB7652" w:rsidRPr="008877D5" w:rsidRDefault="00DB7652" w:rsidP="00DB7652">
      <w:pPr>
        <w:pStyle w:val="ListParagraph"/>
        <w:numPr>
          <w:ilvl w:val="0"/>
          <w:numId w:val="6"/>
        </w:numPr>
        <w:tabs>
          <w:tab w:val="left" w:pos="2002"/>
        </w:tabs>
        <w:ind w:right="-15" w:firstLine="721"/>
        <w:jc w:val="both"/>
        <w:rPr>
          <w:sz w:val="24"/>
        </w:rPr>
      </w:pPr>
      <w:r>
        <w:rPr>
          <w:sz w:val="24"/>
        </w:rPr>
        <w:t>да се средства за извођење предметних радова обезбеђују у складу са Уговором о донацији који је закључен између Канцеларије Уједињених Нација за пројектне услуге (UNOPS) и општине Чјетина,</w:t>
      </w:r>
      <w:r>
        <w:rPr>
          <w:color w:val="FF0000"/>
          <w:sz w:val="24"/>
        </w:rPr>
        <w:t xml:space="preserve"> </w:t>
      </w:r>
      <w:r w:rsidRPr="008877D5">
        <w:rPr>
          <w:sz w:val="24"/>
        </w:rPr>
        <w:t>UNOPS-EUPRO-</w:t>
      </w:r>
      <w:r w:rsidR="007C046C" w:rsidRPr="008877D5">
        <w:rPr>
          <w:sz w:val="24"/>
        </w:rPr>
        <w:t>2018-GRANT-070</w:t>
      </w:r>
      <w:r w:rsidRPr="008877D5">
        <w:rPr>
          <w:sz w:val="24"/>
        </w:rPr>
        <w:t xml:space="preserve">, </w:t>
      </w:r>
      <w:r w:rsidR="008877D5" w:rsidRPr="008877D5">
        <w:rPr>
          <w:sz w:val="24"/>
        </w:rPr>
        <w:t>од 17</w:t>
      </w:r>
      <w:r w:rsidRPr="008877D5">
        <w:rPr>
          <w:sz w:val="24"/>
        </w:rPr>
        <w:t>.10.2018.године)</w:t>
      </w:r>
    </w:p>
    <w:p w:rsidR="00DB7652" w:rsidRDefault="00DB7652" w:rsidP="00DB7652">
      <w:pPr>
        <w:pStyle w:val="BodyText"/>
        <w:tabs>
          <w:tab w:val="left" w:pos="3132"/>
          <w:tab w:val="left" w:pos="4750"/>
        </w:tabs>
        <w:spacing w:before="1"/>
        <w:ind w:left="1132" w:right="3" w:firstLine="720"/>
        <w:jc w:val="both"/>
      </w:pPr>
      <w:r>
        <w:t>-да је Наручилац у складу са чланом 108. став 1. Закона о јавним набавкама, донео Одлуку о додели уговорабр.</w:t>
      </w:r>
      <w:r>
        <w:rPr>
          <w:u w:val="single"/>
        </w:rPr>
        <w:tab/>
      </w:r>
      <w:r>
        <w:t>од</w:t>
      </w:r>
      <w:r>
        <w:rPr>
          <w:u w:val="single"/>
        </w:rPr>
        <w:tab/>
      </w:r>
      <w:r>
        <w:t>године, којом је уговор о јавној набавци доделио Извођачурадова.</w:t>
      </w:r>
    </w:p>
    <w:p w:rsidR="00DB7652" w:rsidRDefault="00DB7652" w:rsidP="00DB7652">
      <w:pPr>
        <w:pStyle w:val="BodyText"/>
        <w:spacing w:before="3"/>
        <w:rPr>
          <w:sz w:val="21"/>
        </w:rPr>
      </w:pPr>
    </w:p>
    <w:p w:rsidR="00DB7652" w:rsidRDefault="00DB7652" w:rsidP="00DB7652">
      <w:pPr>
        <w:pStyle w:val="Heading1"/>
        <w:ind w:right="1146"/>
        <w:jc w:val="center"/>
      </w:pPr>
      <w:r>
        <w:t>Предмет уговора</w:t>
      </w:r>
    </w:p>
    <w:p w:rsidR="00DB7652" w:rsidRDefault="00DB7652" w:rsidP="00DB7652">
      <w:pPr>
        <w:pStyle w:val="BodyText"/>
        <w:spacing w:before="115"/>
        <w:ind w:left="2282" w:right="1150"/>
        <w:jc w:val="center"/>
      </w:pPr>
      <w:r>
        <w:t>Члан 2.</w:t>
      </w:r>
    </w:p>
    <w:p w:rsidR="00DB7652" w:rsidRDefault="00DB7652" w:rsidP="00DB7652">
      <w:pPr>
        <w:spacing w:before="120"/>
        <w:ind w:left="1853"/>
        <w:rPr>
          <w:sz w:val="24"/>
        </w:rPr>
      </w:pPr>
      <w:r>
        <w:rPr>
          <w:sz w:val="24"/>
        </w:rPr>
        <w:t xml:space="preserve">Предмет овог уговора су радови на </w:t>
      </w:r>
      <w:r>
        <w:rPr>
          <w:b/>
          <w:i/>
          <w:sz w:val="24"/>
        </w:rPr>
        <w:t>изградњи спортског парка на Златибору</w:t>
      </w:r>
      <w:r>
        <w:rPr>
          <w:sz w:val="24"/>
        </w:rPr>
        <w:t>, Партија 2.</w:t>
      </w:r>
    </w:p>
    <w:p w:rsidR="00DB7652" w:rsidRDefault="00DB7652" w:rsidP="00DB7652">
      <w:pPr>
        <w:pStyle w:val="BodyText"/>
        <w:ind w:left="1132" w:right="-15" w:firstLine="708"/>
        <w:jc w:val="both"/>
      </w:pPr>
      <w:r>
        <w:t>Ради извршења радова који су предмет Уговора, Извођач радова се обавезује да обезбеди радну снагу, материјал, грађевинску и другу опрему, изврши грађевинске, грађевинско-занатске и припремно- завршне радове, као и све друго неопходно за потпуно извршење радова који су предмет овог уговора.</w:t>
      </w:r>
    </w:p>
    <w:p w:rsidR="00DB7652" w:rsidRDefault="00DB7652" w:rsidP="00DB7652">
      <w:pPr>
        <w:pStyle w:val="BodyText"/>
        <w:spacing w:before="4"/>
        <w:rPr>
          <w:sz w:val="21"/>
        </w:rPr>
      </w:pPr>
    </w:p>
    <w:p w:rsidR="00DB7652" w:rsidRDefault="00DB7652" w:rsidP="00DB7652">
      <w:pPr>
        <w:pStyle w:val="Heading1"/>
        <w:ind w:right="1150"/>
        <w:jc w:val="center"/>
      </w:pPr>
      <w:r>
        <w:t>Вредност радова – цена</w:t>
      </w:r>
    </w:p>
    <w:p w:rsidR="00DB7652" w:rsidRDefault="00DB7652" w:rsidP="00DB7652">
      <w:pPr>
        <w:pStyle w:val="BodyText"/>
        <w:spacing w:before="116"/>
        <w:ind w:left="2282" w:right="1150"/>
        <w:jc w:val="center"/>
      </w:pPr>
      <w:r>
        <w:t>Члан 3.</w:t>
      </w:r>
    </w:p>
    <w:p w:rsidR="00DB7652" w:rsidRDefault="00DB7652" w:rsidP="00DB7652">
      <w:pPr>
        <w:pStyle w:val="BodyText"/>
        <w:tabs>
          <w:tab w:val="left" w:pos="3427"/>
          <w:tab w:val="left" w:pos="5145"/>
          <w:tab w:val="left" w:pos="7212"/>
          <w:tab w:val="left" w:pos="9192"/>
          <w:tab w:val="left" w:pos="10033"/>
          <w:tab w:val="left" w:pos="11533"/>
          <w:tab w:val="left" w:pos="12296"/>
        </w:tabs>
        <w:spacing w:before="120"/>
        <w:ind w:left="1132" w:right="-58" w:firstLine="720"/>
        <w:jc w:val="both"/>
      </w:pPr>
      <w:r>
        <w:t>Уговорне странеутврђују да цена свих радова који су предметУговораизноси:</w:t>
      </w:r>
      <w:r>
        <w:rPr>
          <w:u w:val="single"/>
        </w:rPr>
        <w:tab/>
      </w:r>
      <w:r>
        <w:rPr>
          <w:u w:val="single"/>
        </w:rPr>
        <w:tab/>
      </w:r>
      <w:r>
        <w:t xml:space="preserve"> динара         са         ПДВ-ом</w:t>
      </w:r>
      <w:r>
        <w:rPr>
          <w:i/>
        </w:rPr>
        <w:t>(словима:</w:t>
      </w:r>
      <w:r>
        <w:rPr>
          <w:i/>
          <w:u w:val="single"/>
        </w:rPr>
        <w:tab/>
      </w:r>
      <w:r>
        <w:rPr>
          <w:i/>
          <w:u w:val="single"/>
        </w:rPr>
        <w:tab/>
      </w:r>
      <w:r>
        <w:rPr>
          <w:i/>
          <w:u w:val="single"/>
        </w:rPr>
        <w:tab/>
      </w:r>
      <w:r>
        <w:rPr>
          <w:i/>
        </w:rPr>
        <w:t>),</w:t>
      </w:r>
      <w:r>
        <w:t>од      чега       је ПДВ</w:t>
      </w:r>
      <w:r>
        <w:rPr>
          <w:u w:val="single"/>
        </w:rPr>
        <w:tab/>
      </w:r>
      <w:r>
        <w:t>,</w:t>
      </w:r>
      <w:r>
        <w:tab/>
        <w:t>што</w:t>
      </w:r>
      <w:r>
        <w:tab/>
        <w:t>без</w:t>
      </w:r>
      <w:r>
        <w:tab/>
        <w:t>ПДВ-а</w:t>
      </w:r>
      <w:r>
        <w:tab/>
      </w:r>
      <w:r>
        <w:tab/>
        <w:t>износи</w:t>
      </w:r>
    </w:p>
    <w:p w:rsidR="00DB7652" w:rsidRDefault="00DB7652" w:rsidP="00DB7652">
      <w:pPr>
        <w:pStyle w:val="BodyText"/>
        <w:tabs>
          <w:tab w:val="left" w:pos="3773"/>
          <w:tab w:val="left" w:pos="7277"/>
          <w:tab w:val="left" w:pos="8228"/>
          <w:tab w:val="left" w:pos="8905"/>
        </w:tabs>
        <w:ind w:left="1132" w:right="50"/>
      </w:pPr>
      <w:r>
        <w:rPr>
          <w:u w:val="single"/>
        </w:rPr>
        <w:tab/>
      </w:r>
      <w:r>
        <w:t>(</w:t>
      </w:r>
      <w:r>
        <w:rPr>
          <w:i/>
        </w:rPr>
        <w:t>словима</w:t>
      </w:r>
      <w:r>
        <w:t>:</w:t>
      </w:r>
      <w:r>
        <w:rPr>
          <w:u w:val="single"/>
        </w:rPr>
        <w:tab/>
      </w:r>
      <w:r>
        <w:rPr>
          <w:u w:val="single"/>
        </w:rPr>
        <w:tab/>
      </w:r>
      <w:r>
        <w:t>) а добијена је на основу јединичних цена из усвојене понуде Извођача</w:t>
      </w:r>
      <w:r w:rsidR="00650130">
        <w:rPr>
          <w:lang/>
        </w:rPr>
        <w:t xml:space="preserve"> </w:t>
      </w:r>
      <w:r>
        <w:t>радова</w:t>
      </w:r>
      <w:r w:rsidR="00650130">
        <w:rPr>
          <w:lang/>
        </w:rPr>
        <w:t xml:space="preserve"> </w:t>
      </w:r>
      <w:r>
        <w:t>број</w:t>
      </w:r>
      <w:r>
        <w:rPr>
          <w:u w:val="single"/>
        </w:rPr>
        <w:tab/>
      </w:r>
      <w:r>
        <w:t>од</w:t>
      </w:r>
      <w:r>
        <w:rPr>
          <w:u w:val="single"/>
        </w:rPr>
        <w:tab/>
      </w:r>
      <w:r>
        <w:rPr>
          <w:u w:val="single"/>
        </w:rPr>
        <w:tab/>
      </w:r>
      <w:r>
        <w:t>2019. године.</w:t>
      </w:r>
    </w:p>
    <w:p w:rsidR="00DB7652" w:rsidRDefault="00DB7652" w:rsidP="00DB7652">
      <w:pPr>
        <w:pStyle w:val="BodyText"/>
        <w:ind w:left="1132" w:right="2" w:firstLine="720"/>
        <w:jc w:val="both"/>
      </w:pPr>
      <w:r>
        <w:t>Уговорена цена је фиксна по јединици мере и не може се мењати услед повећања цене елемената на основу којих је одређена.</w:t>
      </w:r>
    </w:p>
    <w:p w:rsidR="00DB7652" w:rsidRDefault="00DB7652" w:rsidP="00DB7652">
      <w:pPr>
        <w:jc w:val="both"/>
        <w:sectPr w:rsidR="00DB7652">
          <w:pgSz w:w="12240" w:h="15840"/>
          <w:pgMar w:top="740" w:right="0" w:bottom="1160" w:left="0" w:header="0" w:footer="894" w:gutter="0"/>
          <w:cols w:space="720"/>
        </w:sectPr>
      </w:pPr>
    </w:p>
    <w:p w:rsidR="00DB7652" w:rsidRDefault="00DB7652" w:rsidP="00DB7652">
      <w:pPr>
        <w:pStyle w:val="BodyText"/>
        <w:spacing w:before="63"/>
        <w:ind w:left="1132" w:right="4" w:firstLine="720"/>
        <w:jc w:val="both"/>
      </w:pPr>
      <w:r>
        <w:lastRenderedPageBreak/>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 радова.</w:t>
      </w:r>
    </w:p>
    <w:p w:rsidR="00DB7652" w:rsidRDefault="00DB7652" w:rsidP="00DB7652">
      <w:pPr>
        <w:pStyle w:val="BodyText"/>
        <w:ind w:left="1132" w:right="1" w:firstLine="720"/>
        <w:jc w:val="both"/>
      </w:pPr>
      <w:r>
        <w:t>Понуђеномценом из става 1. овог Члана Уговора обухваћено је: вредност материјала, радне снаге, механизације, скеле, оплате, средства за рад, унутрашњи и спољашњи транспорт, чување и одржавање радова, осигурање и обезбеђење одвијања саобраћаја у току радова,обезбеђење целокупних радова, материјала, грађевинске механизације, гаранције, осигурање, рад ноћу и рад недељом и празником, све привремене радове потребне за извођење сталних радова, све таксе, накнаде, као и све трошкове мобилизације и демобилизације градилишта, организације истог, спровођење мера безбедности и здравља на раду и заштите животне средине, градилишних прикључака, припремних радова, градилишне ограде и градилишне табле, прилазне путеве и платое за комуникацију и организацију грађења, режијске и све друге трошкове који се јаве током извођења радова и који су потребни за извођење и завршетак радова у складу са захтевима Наручиоца. Уговорене јединичне цене за материјал, инсталације и сву опрему, подразумевају франко градилиште, односно објекат, размештено и изведено према техничкојдокументацији.</w:t>
      </w:r>
    </w:p>
    <w:p w:rsidR="00DB7652" w:rsidRDefault="00DB7652" w:rsidP="00DB7652">
      <w:pPr>
        <w:pStyle w:val="BodyText"/>
        <w:spacing w:before="4"/>
        <w:rPr>
          <w:sz w:val="21"/>
        </w:rPr>
      </w:pPr>
    </w:p>
    <w:p w:rsidR="00DB7652" w:rsidRDefault="00DB7652" w:rsidP="00DB7652">
      <w:pPr>
        <w:pStyle w:val="Heading1"/>
        <w:ind w:right="1152"/>
        <w:jc w:val="center"/>
      </w:pPr>
      <w:r>
        <w:t>Услови и начин плаћања</w:t>
      </w:r>
    </w:p>
    <w:p w:rsidR="00DB7652" w:rsidRDefault="00DB7652" w:rsidP="00DB7652">
      <w:pPr>
        <w:pStyle w:val="BodyText"/>
        <w:spacing w:before="116"/>
        <w:ind w:left="2282" w:right="1150"/>
        <w:jc w:val="center"/>
      </w:pPr>
      <w:r>
        <w:t>Члан 4.</w:t>
      </w:r>
    </w:p>
    <w:p w:rsidR="00DB7652" w:rsidRDefault="00DB7652" w:rsidP="00DB7652">
      <w:pPr>
        <w:pStyle w:val="BodyText"/>
        <w:tabs>
          <w:tab w:val="left" w:pos="4629"/>
          <w:tab w:val="left" w:pos="6109"/>
        </w:tabs>
        <w:spacing w:before="120"/>
        <w:ind w:left="1132" w:firstLine="720"/>
        <w:jc w:val="both"/>
      </w:pPr>
      <w:r>
        <w:t>Плаћање уговорене цене ће се извршити на основу оверених привремених месечних ситуација и окончаној ситуацији, сачињеним на основу оверене грађевинске књиге изведених радова и јединичних цена из  усвојенепонудебр.</w:t>
      </w:r>
      <w:r>
        <w:rPr>
          <w:u w:val="single"/>
        </w:rPr>
        <w:tab/>
      </w:r>
      <w:r>
        <w:t>од</w:t>
      </w:r>
      <w:r>
        <w:rPr>
          <w:u w:val="single"/>
        </w:rPr>
        <w:tab/>
      </w:r>
      <w:r>
        <w:t>и потписаним од стране стручног надзора, у року од 45 (четрдесетпет) дана од дана пријема оверене ситуације од стране стручног надзора, с тим што окончана ситуација мора износити минимум 10% (десет процената) од уговореневредности.</w:t>
      </w:r>
    </w:p>
    <w:p w:rsidR="00DB7652" w:rsidRDefault="00DB7652" w:rsidP="00DB7652">
      <w:pPr>
        <w:pStyle w:val="BodyText"/>
        <w:ind w:left="1132" w:right="6" w:firstLine="720"/>
        <w:jc w:val="both"/>
      </w:pPr>
      <w:r>
        <w:t>Уплату средстава обрачунатих на начин и у роковима из става 1.овог члана, Општина Чајетина ће вршити директно на рачун Извођача радова.</w:t>
      </w:r>
    </w:p>
    <w:p w:rsidR="00DB7652" w:rsidRDefault="00DB7652" w:rsidP="00DB7652">
      <w:pPr>
        <w:pStyle w:val="BodyText"/>
        <w:ind w:left="1853"/>
      </w:pPr>
      <w:r>
        <w:t>Услов за оверу окончане ситуације је извршена примопредаја изведених радова.</w:t>
      </w:r>
    </w:p>
    <w:p w:rsidR="00DB7652" w:rsidRDefault="00DB7652" w:rsidP="00DB7652">
      <w:pPr>
        <w:pStyle w:val="BodyText"/>
        <w:ind w:left="1132" w:firstLine="720"/>
        <w:jc w:val="both"/>
      </w:pPr>
      <w:r>
        <w:t>Кoмплетну документацију неопходну за оверу привремене ситуације:листове грађевинске књиге, одговарајуће атесте за уграђени материјал и другу документацију Извођач радова доставља стручном надзору који ту документацију чува дo примопредаје и коначног обрачуна, у супротном се неће извршити плаћање тих позиција, што Извођач радова признаје без права приговора.</w:t>
      </w:r>
    </w:p>
    <w:p w:rsidR="00DB7652" w:rsidRDefault="00DB7652" w:rsidP="00DB7652">
      <w:pPr>
        <w:pStyle w:val="BodyText"/>
        <w:spacing w:before="4"/>
        <w:rPr>
          <w:sz w:val="21"/>
        </w:rPr>
      </w:pPr>
    </w:p>
    <w:p w:rsidR="00DB7652" w:rsidRDefault="00DB7652" w:rsidP="00DB7652">
      <w:pPr>
        <w:pStyle w:val="Heading1"/>
        <w:ind w:right="1149"/>
        <w:jc w:val="center"/>
      </w:pPr>
      <w:r>
        <w:t>Рок за завршетак радова</w:t>
      </w:r>
    </w:p>
    <w:p w:rsidR="00DB7652" w:rsidRPr="00887D69" w:rsidRDefault="00DB7652" w:rsidP="00DB7652">
      <w:pPr>
        <w:pStyle w:val="BodyText"/>
        <w:spacing w:before="7"/>
        <w:rPr>
          <w:b/>
          <w:sz w:val="16"/>
        </w:rPr>
      </w:pPr>
    </w:p>
    <w:p w:rsidR="00DB7652" w:rsidRDefault="00DB7652" w:rsidP="00DB7652">
      <w:pPr>
        <w:pStyle w:val="BodyText"/>
        <w:spacing w:before="90"/>
        <w:ind w:left="6310"/>
      </w:pPr>
      <w:r>
        <w:t>Члан 5.</w:t>
      </w:r>
    </w:p>
    <w:p w:rsidR="00DB7652" w:rsidRDefault="00DB7652" w:rsidP="00DB7652">
      <w:pPr>
        <w:pStyle w:val="BodyText"/>
        <w:spacing w:before="120"/>
        <w:ind w:left="1132" w:right="-15" w:firstLine="720"/>
        <w:jc w:val="both"/>
      </w:pPr>
      <w:r>
        <w:t>Извођач радова се обавезује да уговорене радове изведе у року од 45 календарских дана рачунајући од дана увођења у посао, а према приложеном динамичком плану, који је саставни део Уговора. У случају обуставе радова која се евидентира у грађевинском дневнику, рок за извођење радова се продужава за онолико дана колико је трајала обустава радова и тај рок се не обрачунава у календарске дане који су потребни за завршетак радова. Разлози за обуставу радова у складу са чланом 6. овог уговора су:</w:t>
      </w:r>
    </w:p>
    <w:p w:rsidR="00DB7652" w:rsidRDefault="00DB7652" w:rsidP="00DB7652">
      <w:pPr>
        <w:pStyle w:val="ListParagraph"/>
        <w:numPr>
          <w:ilvl w:val="0"/>
          <w:numId w:val="5"/>
        </w:numPr>
        <w:tabs>
          <w:tab w:val="left" w:pos="2214"/>
        </w:tabs>
        <w:ind w:right="6"/>
        <w:rPr>
          <w:sz w:val="24"/>
        </w:rPr>
      </w:pPr>
      <w:r>
        <w:rPr>
          <w:sz w:val="24"/>
        </w:rPr>
        <w:t>природни догађаји (пожар, поплава, земљотрес, изузетно лоше време неуобичајено за годишње доба и за место на коме се радови изводе исл.);</w:t>
      </w:r>
    </w:p>
    <w:p w:rsidR="00DB7652" w:rsidRDefault="00DB7652" w:rsidP="00DB7652">
      <w:pPr>
        <w:pStyle w:val="ListParagraph"/>
        <w:numPr>
          <w:ilvl w:val="0"/>
          <w:numId w:val="5"/>
        </w:numPr>
        <w:tabs>
          <w:tab w:val="left" w:pos="2214"/>
        </w:tabs>
        <w:spacing w:before="1"/>
        <w:rPr>
          <w:sz w:val="24"/>
        </w:rPr>
      </w:pPr>
      <w:r>
        <w:rPr>
          <w:sz w:val="24"/>
        </w:rPr>
        <w:t>мере предвиђене актима надлежних органа;</w:t>
      </w:r>
    </w:p>
    <w:p w:rsidR="00DB7652" w:rsidRDefault="00DB7652" w:rsidP="00DB7652">
      <w:pPr>
        <w:pStyle w:val="ListParagraph"/>
        <w:numPr>
          <w:ilvl w:val="0"/>
          <w:numId w:val="5"/>
        </w:numPr>
        <w:tabs>
          <w:tab w:val="left" w:pos="2214"/>
        </w:tabs>
        <w:rPr>
          <w:sz w:val="24"/>
        </w:rPr>
      </w:pPr>
      <w:r>
        <w:rPr>
          <w:sz w:val="24"/>
        </w:rPr>
        <w:t>услови за извођење радова у земљи или води, који нису предвиђени техничкомдокументациjом;</w:t>
      </w:r>
    </w:p>
    <w:p w:rsidR="00DB7652" w:rsidRDefault="00DB7652" w:rsidP="00DB7652">
      <w:pPr>
        <w:pStyle w:val="BodyText"/>
        <w:ind w:left="1132" w:firstLine="720"/>
      </w:pPr>
      <w:r>
        <w:t>Датум увођења у посао стручни надзор уписује у грађевински дневник. Рок за увођење у посао је најкасније 10 дана од дана ступања на снагу овог Уговора уколико није другачије одређено.</w:t>
      </w:r>
    </w:p>
    <w:p w:rsidR="00DB7652" w:rsidRDefault="00DB7652" w:rsidP="00DB7652">
      <w:pPr>
        <w:pStyle w:val="BodyText"/>
        <w:ind w:left="1132" w:firstLine="708"/>
      </w:pPr>
      <w:r>
        <w:t>Под завршетком радова сматра се дан њихове спремности запримопредају изведених радова, а што стручни надзор констатује у грађевинскомдневнику.</w:t>
      </w:r>
    </w:p>
    <w:p w:rsidR="00DB7652" w:rsidRDefault="00DB7652" w:rsidP="00DB7652">
      <w:pPr>
        <w:pStyle w:val="BodyText"/>
        <w:ind w:left="1841"/>
      </w:pPr>
      <w:r>
        <w:t>Утврђени рокови су фиксни и не могу се мењати без сагласности Наручиоца.</w:t>
      </w:r>
    </w:p>
    <w:p w:rsidR="00DB7652" w:rsidRDefault="00DB7652" w:rsidP="00DB7652">
      <w:pPr>
        <w:sectPr w:rsidR="00DB7652">
          <w:pgSz w:w="12240" w:h="15840"/>
          <w:pgMar w:top="740" w:right="0" w:bottom="1160" w:left="0" w:header="0" w:footer="894" w:gutter="0"/>
          <w:cols w:space="720"/>
        </w:sectPr>
      </w:pPr>
    </w:p>
    <w:p w:rsidR="00DB7652" w:rsidRDefault="00DB7652" w:rsidP="00DB7652">
      <w:pPr>
        <w:pStyle w:val="BodyText"/>
        <w:spacing w:before="63"/>
        <w:ind w:left="1132" w:right="6" w:firstLine="708"/>
        <w:jc w:val="both"/>
      </w:pPr>
      <w:r>
        <w:lastRenderedPageBreak/>
        <w:t>Ако постоји оправдана сумња да ће радови бити изведени у уговореном року, Наручилац има право да затражи од Извођача радова да предузме потребне мере којима се обезбеђује одговарајуће убрзање радова и њихово усклађивање са уговореним планом грађења.</w:t>
      </w:r>
    </w:p>
    <w:p w:rsidR="00DB7652" w:rsidRDefault="00DB7652" w:rsidP="00DB7652">
      <w:pPr>
        <w:pStyle w:val="BodyText"/>
        <w:spacing w:before="120"/>
        <w:ind w:left="6310"/>
      </w:pPr>
      <w:r>
        <w:t>Члан 6.</w:t>
      </w:r>
    </w:p>
    <w:p w:rsidR="00DB7652" w:rsidRDefault="00DB7652" w:rsidP="00DB7652">
      <w:pPr>
        <w:pStyle w:val="BodyText"/>
        <w:spacing w:before="120"/>
        <w:ind w:left="1132" w:firstLine="720"/>
      </w:pPr>
      <w:r>
        <w:t>Извођач радова има право да зaхтева продужење рока за извођење радова у случају у коме је због промењених околности или неиспуњења обавеза Наручиоца био спречен да изводи радове.</w:t>
      </w:r>
    </w:p>
    <w:p w:rsidR="00DB7652" w:rsidRDefault="00DB7652" w:rsidP="00DB7652">
      <w:pPr>
        <w:pStyle w:val="BodyText"/>
        <w:ind w:left="1132" w:firstLine="720"/>
      </w:pPr>
      <w:r>
        <w:t>Као разлози због којих се, у смислу става 1. овог члана, може захтевати продужење рокова, сматрају се нарочито:</w:t>
      </w:r>
    </w:p>
    <w:p w:rsidR="00DB7652" w:rsidRDefault="00DB7652" w:rsidP="00DB7652">
      <w:pPr>
        <w:pStyle w:val="ListParagraph"/>
        <w:numPr>
          <w:ilvl w:val="0"/>
          <w:numId w:val="5"/>
        </w:numPr>
        <w:tabs>
          <w:tab w:val="left" w:pos="2214"/>
        </w:tabs>
        <w:ind w:right="6"/>
        <w:rPr>
          <w:sz w:val="24"/>
        </w:rPr>
      </w:pPr>
      <w:r>
        <w:rPr>
          <w:sz w:val="24"/>
        </w:rPr>
        <w:t>природни догађаји (пожар, поплава, земљотрес, изузетно лоше време неуобичајено за годишње доба и за место на коме се радови изводе исл.);</w:t>
      </w:r>
    </w:p>
    <w:p w:rsidR="00DB7652" w:rsidRDefault="00DB7652" w:rsidP="00DB7652">
      <w:pPr>
        <w:pStyle w:val="ListParagraph"/>
        <w:numPr>
          <w:ilvl w:val="0"/>
          <w:numId w:val="5"/>
        </w:numPr>
        <w:tabs>
          <w:tab w:val="left" w:pos="2214"/>
        </w:tabs>
        <w:rPr>
          <w:sz w:val="24"/>
        </w:rPr>
      </w:pPr>
      <w:r>
        <w:rPr>
          <w:sz w:val="24"/>
        </w:rPr>
        <w:t>мере предвиђене актима надлежнихоргана;</w:t>
      </w:r>
    </w:p>
    <w:p w:rsidR="00DB7652" w:rsidRDefault="00DB7652" w:rsidP="00DB7652">
      <w:pPr>
        <w:pStyle w:val="ListParagraph"/>
        <w:numPr>
          <w:ilvl w:val="0"/>
          <w:numId w:val="5"/>
        </w:numPr>
        <w:tabs>
          <w:tab w:val="left" w:pos="2214"/>
        </w:tabs>
        <w:rPr>
          <w:sz w:val="24"/>
        </w:rPr>
      </w:pPr>
      <w:r>
        <w:rPr>
          <w:sz w:val="24"/>
        </w:rPr>
        <w:t>услови за извођење радова у земљи или води, који нису предвиђени техничкомдокументациком;</w:t>
      </w:r>
    </w:p>
    <w:p w:rsidR="00DB7652" w:rsidRDefault="00DB7652" w:rsidP="00DB7652">
      <w:pPr>
        <w:pStyle w:val="ListParagraph"/>
        <w:numPr>
          <w:ilvl w:val="0"/>
          <w:numId w:val="5"/>
        </w:numPr>
        <w:tabs>
          <w:tab w:val="left" w:pos="2214"/>
        </w:tabs>
        <w:spacing w:before="1"/>
        <w:rPr>
          <w:sz w:val="24"/>
        </w:rPr>
      </w:pPr>
      <w:r>
        <w:rPr>
          <w:sz w:val="24"/>
        </w:rPr>
        <w:t>закашњење увођења Извођача радова упосао;</w:t>
      </w:r>
    </w:p>
    <w:p w:rsidR="00DB7652" w:rsidRDefault="00DB7652" w:rsidP="00DB7652">
      <w:pPr>
        <w:pStyle w:val="ListParagraph"/>
        <w:numPr>
          <w:ilvl w:val="0"/>
          <w:numId w:val="5"/>
        </w:numPr>
        <w:tabs>
          <w:tab w:val="left" w:pos="2214"/>
        </w:tabs>
        <w:ind w:right="1"/>
        <w:rPr>
          <w:sz w:val="24"/>
        </w:rPr>
      </w:pPr>
      <w:r>
        <w:rPr>
          <w:sz w:val="24"/>
        </w:rPr>
        <w:t>хитне непредвиђени радови према члану 16. уговора,за које Извођач радова приликом извођења радова није знао нити је могао знати да се морајуизвести.</w:t>
      </w:r>
    </w:p>
    <w:p w:rsidR="00DB7652" w:rsidRDefault="00DB7652" w:rsidP="00DB7652">
      <w:pPr>
        <w:pStyle w:val="ListParagraph"/>
        <w:numPr>
          <w:ilvl w:val="0"/>
          <w:numId w:val="5"/>
        </w:numPr>
        <w:tabs>
          <w:tab w:val="left" w:pos="2214"/>
        </w:tabs>
        <w:ind w:right="2"/>
        <w:rPr>
          <w:sz w:val="24"/>
        </w:rPr>
      </w:pPr>
      <w:r>
        <w:rPr>
          <w:sz w:val="24"/>
        </w:rPr>
        <w:t>непредвиђене радове према члану 17. уговора, без чијег извођења циљ закљученог уговора не би био остварен употпуности</w:t>
      </w:r>
    </w:p>
    <w:p w:rsidR="00DB7652" w:rsidRDefault="00DB7652" w:rsidP="00DB7652">
      <w:pPr>
        <w:pStyle w:val="BodyText"/>
        <w:spacing w:before="2"/>
        <w:rPr>
          <w:sz w:val="16"/>
        </w:rPr>
      </w:pPr>
    </w:p>
    <w:p w:rsidR="00DB7652" w:rsidRDefault="00DB7652" w:rsidP="00DB7652">
      <w:pPr>
        <w:pStyle w:val="BodyText"/>
        <w:spacing w:before="90"/>
        <w:ind w:left="1132" w:right="-15" w:firstLine="708"/>
        <w:jc w:val="both"/>
      </w:pPr>
      <w:r>
        <w:t>Наручилац одлучује да ли ће и за колико продужити рок за завршетак радова у року од 8 дана од дана када је Извођач радова затражио од Наручиоца да одлучи о продужењу рока за завршетак радова. Уколико Извођач радова пропусти да достави благовремено упозорење о кашњењу или не сарађује у смислу решавања овог кашњења, кашњење изазавано овим пропустом се неће разматрати приликом одређивања новог рока за завршетакрадова.</w:t>
      </w:r>
    </w:p>
    <w:p w:rsidR="00DB7652" w:rsidRDefault="00DB7652" w:rsidP="00DB7652">
      <w:pPr>
        <w:pStyle w:val="BodyText"/>
        <w:ind w:left="1132" w:right="1" w:firstLine="720"/>
        <w:jc w:val="both"/>
      </w:pPr>
      <w:r>
        <w:t>Захтев за продужење рока за извођење радова Извођач радова писмено подноси Наручиоцу у року од једног дана од сазнања за околност, а најкасније 10 (десет) дана пре истека коначног рока за завршетак радова.</w:t>
      </w:r>
    </w:p>
    <w:p w:rsidR="00DB7652" w:rsidRDefault="00DB7652" w:rsidP="00DB7652">
      <w:pPr>
        <w:pStyle w:val="BodyText"/>
        <w:ind w:left="1132" w:right="2" w:firstLine="708"/>
        <w:jc w:val="both"/>
      </w:pPr>
      <w:r>
        <w:t>Уговорени рок је продужен када уговорне стране закључе Анекс уговора у складу са одлуком коју Наручилац донесе на начин и под условима прописаним чланом 115. Закона.</w:t>
      </w:r>
    </w:p>
    <w:p w:rsidR="00DB7652" w:rsidRDefault="00DB7652" w:rsidP="00DB7652">
      <w:pPr>
        <w:pStyle w:val="BodyText"/>
        <w:spacing w:before="1"/>
        <w:ind w:left="1132" w:right="-15" w:firstLine="708"/>
        <w:jc w:val="both"/>
      </w:pPr>
      <w:r>
        <w:t>У случају да Извођач радова не испуњава предвиђену динамику, обавезан је да уведе у рад више извршилаца, без права на захтевање повећаних трошкова или посебне накнаде.</w:t>
      </w:r>
    </w:p>
    <w:p w:rsidR="00DB7652" w:rsidRDefault="00DB7652" w:rsidP="00DB7652">
      <w:pPr>
        <w:pStyle w:val="BodyText"/>
        <w:ind w:left="1132" w:right="6" w:firstLine="708"/>
        <w:jc w:val="both"/>
      </w:pPr>
      <w:r>
        <w:t>Ако Извођач радова падне у доцњу са извођењем радова, нема право на продужење уговореног рока због околности које су настале у време доцње.</w:t>
      </w:r>
    </w:p>
    <w:p w:rsidR="00DB7652" w:rsidRDefault="00DB7652" w:rsidP="00DB7652">
      <w:pPr>
        <w:pStyle w:val="BodyText"/>
        <w:spacing w:before="3"/>
        <w:rPr>
          <w:sz w:val="21"/>
        </w:rPr>
      </w:pPr>
    </w:p>
    <w:p w:rsidR="00DB7652" w:rsidRDefault="00DB7652" w:rsidP="00DB7652">
      <w:pPr>
        <w:pStyle w:val="Heading1"/>
        <w:ind w:right="1151"/>
        <w:jc w:val="center"/>
      </w:pPr>
      <w:r>
        <w:t>Уговорна казна</w:t>
      </w:r>
    </w:p>
    <w:p w:rsidR="00DB7652" w:rsidRDefault="00DB7652" w:rsidP="00DB7652">
      <w:pPr>
        <w:pStyle w:val="BodyText"/>
        <w:spacing w:before="116"/>
        <w:ind w:left="2282" w:right="1150"/>
        <w:jc w:val="center"/>
      </w:pPr>
      <w:r>
        <w:t>Члан 7.</w:t>
      </w:r>
    </w:p>
    <w:p w:rsidR="00DB7652" w:rsidRDefault="00DB7652" w:rsidP="00DB7652">
      <w:pPr>
        <w:pStyle w:val="BodyText"/>
        <w:spacing w:before="120"/>
        <w:ind w:left="1132" w:right="-15" w:firstLine="708"/>
        <w:jc w:val="both"/>
      </w:pPr>
      <w:r>
        <w:t>Уколико Извођач радова не заврши радове у уговореном року, дужан је да плати Наручиоцурадова уговорну казну у висини 0,1% (0,1 проценатa) од укупно уговорене вредности без ПДВ-а за сваки дан закашњења. Уколико је укупан износ обрачунат по овом основу већи од 5% од Укупне уговорене цене без ПДВ-а, Наручилац може једнострано раскинути Уговор.</w:t>
      </w:r>
    </w:p>
    <w:p w:rsidR="00DB7652" w:rsidRDefault="00DB7652" w:rsidP="00DB7652">
      <w:pPr>
        <w:pStyle w:val="BodyText"/>
        <w:ind w:left="1132" w:right="4" w:firstLine="708"/>
        <w:jc w:val="both"/>
      </w:pPr>
      <w:r>
        <w:t>Наплату уговорне казне Наручилац радова ће извршити, без претходног пристанка Извођача радова, умањењем рачуна наведеног у окончаној ситуацији.</w:t>
      </w:r>
    </w:p>
    <w:p w:rsidR="00DB7652" w:rsidRDefault="00DB7652" w:rsidP="00DB7652">
      <w:pPr>
        <w:pStyle w:val="BodyText"/>
        <w:ind w:left="1132" w:right="5" w:firstLine="720"/>
        <w:jc w:val="both"/>
      </w:pPr>
      <w:r>
        <w:t>Ако је Наручилацзбог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rsidR="00DB7652" w:rsidRDefault="00DB7652" w:rsidP="00DB7652">
      <w:pPr>
        <w:jc w:val="both"/>
        <w:sectPr w:rsidR="00DB7652">
          <w:pgSz w:w="12240" w:h="15840"/>
          <w:pgMar w:top="740" w:right="0" w:bottom="1160" w:left="0" w:header="0" w:footer="894" w:gutter="0"/>
          <w:cols w:space="720"/>
        </w:sectPr>
      </w:pPr>
    </w:p>
    <w:p w:rsidR="00DB7652" w:rsidRDefault="00DB7652" w:rsidP="00DB7652">
      <w:pPr>
        <w:pStyle w:val="Heading1"/>
        <w:spacing w:before="70"/>
        <w:ind w:right="1151"/>
        <w:jc w:val="center"/>
      </w:pPr>
      <w:r>
        <w:lastRenderedPageBreak/>
        <w:t>Обавезе Извођача радова</w:t>
      </w:r>
    </w:p>
    <w:p w:rsidR="00DB7652" w:rsidRDefault="00DB7652" w:rsidP="00DB7652">
      <w:pPr>
        <w:pStyle w:val="BodyText"/>
        <w:spacing w:before="113"/>
        <w:ind w:left="2282" w:right="1150"/>
        <w:jc w:val="center"/>
      </w:pPr>
      <w:r>
        <w:t>Члан 8.</w:t>
      </w:r>
    </w:p>
    <w:p w:rsidR="00DB7652" w:rsidRDefault="00DB7652" w:rsidP="00DB7652">
      <w:pPr>
        <w:pStyle w:val="BodyText"/>
        <w:spacing w:before="120"/>
        <w:ind w:left="1853"/>
      </w:pPr>
      <w:r>
        <w:t>Извођач радова се обавезује да радове изведе у складу са важећим техничким</w:t>
      </w:r>
    </w:p>
    <w:p w:rsidR="00DB7652" w:rsidRDefault="00DB7652" w:rsidP="00DB7652">
      <w:pPr>
        <w:pStyle w:val="BodyText"/>
        <w:ind w:left="1853"/>
      </w:pPr>
      <w:r>
        <w:t>прописима, документацијом и овим уговором као и да исте по завршетку преда Наручиоцу радова, као и:</w:t>
      </w:r>
    </w:p>
    <w:p w:rsidR="00DB7652" w:rsidRDefault="00DB7652" w:rsidP="00DB7652">
      <w:pPr>
        <w:pStyle w:val="ListParagraph"/>
        <w:numPr>
          <w:ilvl w:val="0"/>
          <w:numId w:val="8"/>
        </w:numPr>
        <w:tabs>
          <w:tab w:val="left" w:pos="2574"/>
        </w:tabs>
        <w:ind w:right="-15" w:firstLine="541"/>
        <w:jc w:val="both"/>
        <w:rPr>
          <w:sz w:val="24"/>
        </w:rPr>
      </w:pPr>
      <w:r>
        <w:rPr>
          <w:sz w:val="24"/>
        </w:rPr>
        <w:t>да пре почетка радова Наручиоцу радова достави решење о именовању одговорног Извођача радова. Уколико у току извођења радова дође до потребе за променом кључног особља које ће бити одговорно за извршење уговора и квалитет изведних радова, Извођач о томе обавештава Наручиоца и даје свој предлог на сагласност Наручиоцу. У случају промене кључног особља, особље мора бити квалификација истих или бољих од захтеваних у конкурсној документацији, што Извођач документује доказима.</w:t>
      </w:r>
    </w:p>
    <w:p w:rsidR="00DB7652" w:rsidRDefault="00DB7652" w:rsidP="00DB7652">
      <w:pPr>
        <w:pStyle w:val="ListParagraph"/>
        <w:numPr>
          <w:ilvl w:val="0"/>
          <w:numId w:val="8"/>
        </w:numPr>
        <w:tabs>
          <w:tab w:val="left" w:pos="2574"/>
        </w:tabs>
        <w:ind w:right="-15" w:firstLine="699"/>
        <w:jc w:val="both"/>
        <w:rPr>
          <w:sz w:val="24"/>
        </w:rPr>
      </w:pPr>
      <w:r>
        <w:rPr>
          <w:sz w:val="24"/>
        </w:rPr>
        <w:t>да по пријему пројектно-техничке документације исту детаљно прегледа и брижљиво проучи и у року од 10 дана, рачунајући од дана примопредаје техничке документације, достави у писаном облику Наручиоцу евентуалне примедбе на разматрање и даље поступање. Неблаговремено уочене или достављене примедбе, као и евентуални недостаци у пројектно-техничкој документацији који нису могли остати непознати да је пројектно-техничка документација, на време, савесно и брижљиво сагледана, неће се узете у обзир, нити ће имати утицаја на рок и цену извођењарадова;</w:t>
      </w:r>
    </w:p>
    <w:p w:rsidR="00DB7652" w:rsidRDefault="00DB7652" w:rsidP="00DB7652">
      <w:pPr>
        <w:pStyle w:val="ListParagraph"/>
        <w:numPr>
          <w:ilvl w:val="0"/>
          <w:numId w:val="8"/>
        </w:numPr>
        <w:tabs>
          <w:tab w:val="left" w:pos="2574"/>
        </w:tabs>
        <w:spacing w:before="1"/>
        <w:ind w:right="-15" w:firstLine="699"/>
        <w:jc w:val="both"/>
        <w:rPr>
          <w:sz w:val="24"/>
        </w:rPr>
      </w:pPr>
      <w:r>
        <w:rPr>
          <w:sz w:val="24"/>
        </w:rPr>
        <w:t>да у року од 7 (седам) дана од дана потписивања уговора достави стручном надзору динамични план извођењарадова;</w:t>
      </w:r>
    </w:p>
    <w:p w:rsidR="00DB7652" w:rsidRDefault="00DB7652" w:rsidP="00DB7652">
      <w:pPr>
        <w:pStyle w:val="ListParagraph"/>
        <w:numPr>
          <w:ilvl w:val="0"/>
          <w:numId w:val="8"/>
        </w:numPr>
        <w:tabs>
          <w:tab w:val="left" w:pos="2574"/>
        </w:tabs>
        <w:ind w:right="3" w:firstLine="699"/>
        <w:jc w:val="both"/>
        <w:rPr>
          <w:sz w:val="24"/>
        </w:rPr>
      </w:pPr>
      <w:r>
        <w:rPr>
          <w:sz w:val="24"/>
        </w:rPr>
        <w:t>да о свом трошку обезбеди и истакне на видном месту градилишну таблу у складу са важећимпрописима;</w:t>
      </w:r>
    </w:p>
    <w:p w:rsidR="00DB7652" w:rsidRDefault="00DB7652" w:rsidP="00DB7652">
      <w:pPr>
        <w:pStyle w:val="ListParagraph"/>
        <w:numPr>
          <w:ilvl w:val="0"/>
          <w:numId w:val="8"/>
        </w:numPr>
        <w:tabs>
          <w:tab w:val="left" w:pos="2573"/>
          <w:tab w:val="left" w:pos="2574"/>
        </w:tabs>
        <w:ind w:left="2573" w:hanging="742"/>
        <w:jc w:val="left"/>
        <w:rPr>
          <w:sz w:val="24"/>
        </w:rPr>
      </w:pPr>
      <w:r>
        <w:rPr>
          <w:sz w:val="24"/>
        </w:rPr>
        <w:t>да се строго придржава мера заштите нараду;</w:t>
      </w:r>
    </w:p>
    <w:p w:rsidR="00DB7652" w:rsidRDefault="00DB7652" w:rsidP="00DB7652">
      <w:pPr>
        <w:pStyle w:val="ListParagraph"/>
        <w:numPr>
          <w:ilvl w:val="0"/>
          <w:numId w:val="8"/>
        </w:numPr>
        <w:tabs>
          <w:tab w:val="left" w:pos="2574"/>
        </w:tabs>
        <w:ind w:right="-15" w:firstLine="699"/>
        <w:jc w:val="both"/>
        <w:rPr>
          <w:sz w:val="24"/>
        </w:rPr>
      </w:pPr>
      <w:r>
        <w:rPr>
          <w:sz w:val="24"/>
        </w:rPr>
        <w:t>да по завршеним радовима одмах обавести Наручиоцу радова да је завршио радове и да је спреман за њиховупримопредају;</w:t>
      </w:r>
    </w:p>
    <w:p w:rsidR="00DB7652" w:rsidRDefault="00DB7652" w:rsidP="00DB7652">
      <w:pPr>
        <w:pStyle w:val="ListParagraph"/>
        <w:numPr>
          <w:ilvl w:val="0"/>
          <w:numId w:val="8"/>
        </w:numPr>
        <w:tabs>
          <w:tab w:val="left" w:pos="2574"/>
        </w:tabs>
        <w:ind w:right="8" w:firstLine="699"/>
        <w:jc w:val="both"/>
        <w:rPr>
          <w:sz w:val="24"/>
        </w:rPr>
      </w:pPr>
      <w:r>
        <w:rPr>
          <w:sz w:val="24"/>
        </w:rPr>
        <w:t>да изводи радове према документацији на основу које је издато одобрење за изградњу, односно главном пројекту, у складу са прописима, стандардима, техничким нормативима и нормама квалитета које важе за поједине врсте радова, инсталацију иопреме;</w:t>
      </w:r>
    </w:p>
    <w:p w:rsidR="00DB7652" w:rsidRDefault="00DB7652" w:rsidP="00DB7652">
      <w:pPr>
        <w:pStyle w:val="ListParagraph"/>
        <w:numPr>
          <w:ilvl w:val="0"/>
          <w:numId w:val="8"/>
        </w:numPr>
        <w:tabs>
          <w:tab w:val="left" w:pos="2574"/>
        </w:tabs>
        <w:spacing w:before="1"/>
        <w:ind w:right="3" w:firstLine="699"/>
        <w:jc w:val="both"/>
        <w:rPr>
          <w:sz w:val="24"/>
        </w:rPr>
      </w:pPr>
      <w:r>
        <w:rPr>
          <w:sz w:val="24"/>
        </w:rPr>
        <w:t>да обезбеди довољну радну снагу на градилишту и благовремену испоруку уговореног материјала и опреме потребну за извођење уговором преузетихрадова;</w:t>
      </w:r>
    </w:p>
    <w:p w:rsidR="00DB7652" w:rsidRDefault="00DB7652" w:rsidP="00DB7652">
      <w:pPr>
        <w:pStyle w:val="ListParagraph"/>
        <w:numPr>
          <w:ilvl w:val="0"/>
          <w:numId w:val="8"/>
        </w:numPr>
        <w:tabs>
          <w:tab w:val="left" w:pos="2574"/>
        </w:tabs>
        <w:ind w:right="-15" w:firstLine="699"/>
        <w:jc w:val="both"/>
        <w:rPr>
          <w:sz w:val="24"/>
        </w:rPr>
      </w:pPr>
      <w:r>
        <w:rPr>
          <w:sz w:val="24"/>
        </w:rPr>
        <w:t>да обезбеди безбедност свих лица на градилишту, као и одговарајуће обезбеђење складишта својих материјала и слично, тако да се Наручилац радова ослобађа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Наручиоцурадова;</w:t>
      </w:r>
    </w:p>
    <w:p w:rsidR="00DB7652" w:rsidRDefault="00DB7652" w:rsidP="00DB7652">
      <w:pPr>
        <w:pStyle w:val="ListParagraph"/>
        <w:numPr>
          <w:ilvl w:val="0"/>
          <w:numId w:val="8"/>
        </w:numPr>
        <w:tabs>
          <w:tab w:val="left" w:pos="2573"/>
          <w:tab w:val="left" w:pos="2574"/>
        </w:tabs>
        <w:ind w:left="2573" w:hanging="742"/>
        <w:jc w:val="left"/>
        <w:rPr>
          <w:sz w:val="24"/>
        </w:rPr>
      </w:pPr>
      <w:r>
        <w:rPr>
          <w:sz w:val="24"/>
        </w:rPr>
        <w:t>да уредно води све књиге предвиђене законом и другим прописима РепубликеСрбије;</w:t>
      </w:r>
    </w:p>
    <w:p w:rsidR="00DB7652" w:rsidRDefault="00DB7652" w:rsidP="00DB7652">
      <w:pPr>
        <w:pStyle w:val="ListParagraph"/>
        <w:numPr>
          <w:ilvl w:val="0"/>
          <w:numId w:val="8"/>
        </w:numPr>
        <w:tabs>
          <w:tab w:val="left" w:pos="2574"/>
        </w:tabs>
        <w:ind w:right="5" w:firstLine="699"/>
        <w:jc w:val="both"/>
        <w:rPr>
          <w:sz w:val="24"/>
        </w:rPr>
      </w:pPr>
      <w:r>
        <w:rPr>
          <w:sz w:val="24"/>
        </w:rPr>
        <w:t xml:space="preserve">да на градилишту обезбеди </w:t>
      </w:r>
      <w:r>
        <w:rPr>
          <w:spacing w:val="-2"/>
          <w:sz w:val="24"/>
        </w:rPr>
        <w:t xml:space="preserve">уговор </w:t>
      </w:r>
      <w:r>
        <w:rPr>
          <w:sz w:val="24"/>
        </w:rPr>
        <w:t>о грађењу, решење о одређивању одговорног извођача радова на градилишту и главни пројекат, односно документацију на основу које се објекатгради;</w:t>
      </w:r>
    </w:p>
    <w:p w:rsidR="00DB7652" w:rsidRDefault="00DB7652" w:rsidP="00DB7652">
      <w:pPr>
        <w:pStyle w:val="ListParagraph"/>
        <w:numPr>
          <w:ilvl w:val="0"/>
          <w:numId w:val="8"/>
        </w:numPr>
        <w:tabs>
          <w:tab w:val="left" w:pos="2573"/>
          <w:tab w:val="left" w:pos="2574"/>
        </w:tabs>
        <w:ind w:left="2573" w:hanging="742"/>
        <w:jc w:val="left"/>
        <w:rPr>
          <w:sz w:val="24"/>
        </w:rPr>
      </w:pPr>
      <w:r>
        <w:rPr>
          <w:sz w:val="24"/>
        </w:rPr>
        <w:t>да омогући вршење стручног надзора наобјекту;</w:t>
      </w:r>
    </w:p>
    <w:p w:rsidR="00DB7652" w:rsidRDefault="00DB7652" w:rsidP="00DB7652">
      <w:pPr>
        <w:pStyle w:val="ListParagraph"/>
        <w:numPr>
          <w:ilvl w:val="0"/>
          <w:numId w:val="8"/>
        </w:numPr>
        <w:tabs>
          <w:tab w:val="left" w:pos="2574"/>
        </w:tabs>
        <w:ind w:right="5" w:firstLine="699"/>
        <w:jc w:val="both"/>
        <w:rPr>
          <w:sz w:val="24"/>
        </w:rPr>
      </w:pPr>
      <w:r>
        <w:rPr>
          <w:sz w:val="24"/>
        </w:rPr>
        <w:t>да омогући сталан и несметан приступ Грађевинском дневнику на захтев Стручног надзора или Наручиоца;</w:t>
      </w:r>
    </w:p>
    <w:p w:rsidR="00DB7652" w:rsidRDefault="00DB7652" w:rsidP="00DB7652">
      <w:pPr>
        <w:pStyle w:val="ListParagraph"/>
        <w:numPr>
          <w:ilvl w:val="0"/>
          <w:numId w:val="8"/>
        </w:numPr>
        <w:tabs>
          <w:tab w:val="left" w:pos="2574"/>
        </w:tabs>
        <w:spacing w:before="1"/>
        <w:ind w:right="-15" w:firstLine="699"/>
        <w:jc w:val="both"/>
        <w:rPr>
          <w:sz w:val="24"/>
        </w:rPr>
      </w:pPr>
      <w:r>
        <w:rPr>
          <w:sz w:val="24"/>
        </w:rPr>
        <w:t xml:space="preserve">у случају немогућности прибаљања и уградње материјала и опреме према понуђеним моделима и произвођачима наведеним у Обрасцу о произвођачима материјала и опреме, Извођач је дужан да прибави документ од произвођача којим образлаже немогућност испоруке (престанак производње и слично), као и предлог за замену еквивалентне опреме коју доставља на сагласност стручном надзору и наручиоцу. Предметни материјал и опрема који се замењује у односу на понуђене моделе и произвођаче у поглављу Листа произвођача, </w:t>
      </w:r>
      <w:r>
        <w:rPr>
          <w:spacing w:val="-4"/>
          <w:sz w:val="24"/>
        </w:rPr>
        <w:t xml:space="preserve">уз </w:t>
      </w:r>
      <w:r>
        <w:rPr>
          <w:sz w:val="24"/>
        </w:rPr>
        <w:t>сагласност стручног надзора и наручиоца, мора бити еквивалентан и одговарати техничким карактеристикама претходно понуђеног добра и испоручен и уграђен по уговореној цени.</w:t>
      </w:r>
    </w:p>
    <w:p w:rsidR="00DB7652" w:rsidRDefault="00DB7652" w:rsidP="00DB7652">
      <w:pPr>
        <w:pStyle w:val="ListParagraph"/>
        <w:numPr>
          <w:ilvl w:val="0"/>
          <w:numId w:val="8"/>
        </w:numPr>
        <w:tabs>
          <w:tab w:val="left" w:pos="2573"/>
          <w:tab w:val="left" w:pos="2574"/>
        </w:tabs>
        <w:ind w:right="4" w:firstLine="699"/>
        <w:jc w:val="left"/>
        <w:rPr>
          <w:sz w:val="24"/>
        </w:rPr>
      </w:pPr>
      <w:r>
        <w:rPr>
          <w:sz w:val="24"/>
        </w:rPr>
        <w:t>да омогући наручиоцу сталан надзор над радовима и контролу количине и квалитета употребљеногматеријала;</w:t>
      </w:r>
    </w:p>
    <w:p w:rsidR="00DB7652" w:rsidRDefault="00DB7652" w:rsidP="00DB7652">
      <w:pPr>
        <w:rPr>
          <w:sz w:val="24"/>
        </w:rPr>
        <w:sectPr w:rsidR="00DB7652">
          <w:pgSz w:w="12240" w:h="15840"/>
          <w:pgMar w:top="740" w:right="0" w:bottom="1160" w:left="0" w:header="0" w:footer="894" w:gutter="0"/>
          <w:cols w:space="720"/>
        </w:sectPr>
      </w:pPr>
    </w:p>
    <w:p w:rsidR="00DB7652" w:rsidRDefault="00DB7652" w:rsidP="00DB7652">
      <w:pPr>
        <w:pStyle w:val="ListParagraph"/>
        <w:numPr>
          <w:ilvl w:val="0"/>
          <w:numId w:val="8"/>
        </w:numPr>
        <w:tabs>
          <w:tab w:val="left" w:pos="2573"/>
          <w:tab w:val="left" w:pos="2574"/>
        </w:tabs>
        <w:spacing w:before="63"/>
        <w:ind w:left="2573" w:hanging="742"/>
        <w:jc w:val="left"/>
        <w:rPr>
          <w:sz w:val="24"/>
        </w:rPr>
      </w:pPr>
      <w:r>
        <w:rPr>
          <w:sz w:val="24"/>
        </w:rPr>
        <w:lastRenderedPageBreak/>
        <w:t>да поступа у складу са Законом о управљањуотпадом;</w:t>
      </w:r>
    </w:p>
    <w:p w:rsidR="00DB7652" w:rsidRDefault="00DB7652" w:rsidP="00DB7652">
      <w:pPr>
        <w:pStyle w:val="ListParagraph"/>
        <w:numPr>
          <w:ilvl w:val="0"/>
          <w:numId w:val="8"/>
        </w:numPr>
        <w:tabs>
          <w:tab w:val="left" w:pos="2574"/>
        </w:tabs>
        <w:ind w:right="-15" w:firstLine="699"/>
        <w:jc w:val="both"/>
        <w:rPr>
          <w:sz w:val="24"/>
        </w:rPr>
      </w:pPr>
      <w:r>
        <w:rPr>
          <w:sz w:val="24"/>
        </w:rPr>
        <w:t>да поступи по свим основаним примедбама и захтевима Наручиоца радова 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DB7652" w:rsidRDefault="00DB7652" w:rsidP="00DB7652">
      <w:pPr>
        <w:pStyle w:val="ListParagraph"/>
        <w:numPr>
          <w:ilvl w:val="0"/>
          <w:numId w:val="8"/>
        </w:numPr>
        <w:tabs>
          <w:tab w:val="left" w:pos="2574"/>
        </w:tabs>
        <w:ind w:right="8" w:firstLine="699"/>
        <w:jc w:val="both"/>
        <w:rPr>
          <w:sz w:val="24"/>
        </w:rPr>
      </w:pPr>
      <w:r>
        <w:rPr>
          <w:sz w:val="24"/>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предвиђенудинамику;</w:t>
      </w:r>
    </w:p>
    <w:p w:rsidR="00DB7652" w:rsidRDefault="00DB7652" w:rsidP="00DB7652">
      <w:pPr>
        <w:pStyle w:val="ListParagraph"/>
        <w:numPr>
          <w:ilvl w:val="0"/>
          <w:numId w:val="8"/>
        </w:numPr>
        <w:tabs>
          <w:tab w:val="left" w:pos="2574"/>
        </w:tabs>
        <w:ind w:right="6" w:firstLine="699"/>
        <w:jc w:val="both"/>
        <w:rPr>
          <w:sz w:val="24"/>
        </w:rPr>
      </w:pPr>
      <w:r>
        <w:rPr>
          <w:sz w:val="24"/>
        </w:rPr>
        <w:t>да сноси трошкове накнадних прегледа комисије за пријем радова уколико се утврде неправилности инедостаци;</w:t>
      </w:r>
    </w:p>
    <w:p w:rsidR="00DB7652" w:rsidRDefault="00DB7652" w:rsidP="00DB7652">
      <w:pPr>
        <w:pStyle w:val="ListParagraph"/>
        <w:numPr>
          <w:ilvl w:val="0"/>
          <w:numId w:val="8"/>
        </w:numPr>
        <w:tabs>
          <w:tab w:val="left" w:pos="2574"/>
        </w:tabs>
        <w:ind w:right="2" w:firstLine="699"/>
        <w:jc w:val="both"/>
        <w:rPr>
          <w:sz w:val="24"/>
        </w:rPr>
      </w:pPr>
      <w:r>
        <w:rPr>
          <w:sz w:val="24"/>
        </w:rPr>
        <w:t>да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5дана;</w:t>
      </w:r>
    </w:p>
    <w:p w:rsidR="00DB7652" w:rsidRDefault="00DB7652" w:rsidP="00DB7652">
      <w:pPr>
        <w:pStyle w:val="ListParagraph"/>
        <w:numPr>
          <w:ilvl w:val="0"/>
          <w:numId w:val="8"/>
        </w:numPr>
        <w:tabs>
          <w:tab w:val="left" w:pos="2574"/>
        </w:tabs>
        <w:spacing w:before="1"/>
        <w:ind w:right="6" w:firstLine="699"/>
        <w:jc w:val="both"/>
        <w:rPr>
          <w:sz w:val="24"/>
        </w:rPr>
      </w:pPr>
      <w:r>
        <w:rPr>
          <w:sz w:val="24"/>
        </w:rPr>
        <w:t>да обезбеди доказ о квалитету извршених радова, односно уграђеног материјала, инсталација иопреме;</w:t>
      </w:r>
    </w:p>
    <w:p w:rsidR="00DB7652" w:rsidRDefault="00DB7652" w:rsidP="00DB7652">
      <w:pPr>
        <w:pStyle w:val="ListParagraph"/>
        <w:numPr>
          <w:ilvl w:val="0"/>
          <w:numId w:val="8"/>
        </w:numPr>
        <w:tabs>
          <w:tab w:val="left" w:pos="2574"/>
        </w:tabs>
        <w:ind w:right="1" w:firstLine="699"/>
        <w:jc w:val="both"/>
        <w:rPr>
          <w:sz w:val="24"/>
        </w:rPr>
      </w:pPr>
      <w:r>
        <w:rPr>
          <w:sz w:val="24"/>
        </w:rPr>
        <w:t>да Извођач отклони, све евентуално начињене штете на постојећим инсталацијама, објектима, саобраћајницама, јавним и приватнимповршинама.</w:t>
      </w:r>
    </w:p>
    <w:p w:rsidR="00DB7652" w:rsidRDefault="00DB7652" w:rsidP="00DB7652">
      <w:pPr>
        <w:pStyle w:val="BodyText"/>
        <w:spacing w:before="3"/>
        <w:rPr>
          <w:sz w:val="21"/>
        </w:rPr>
      </w:pPr>
    </w:p>
    <w:p w:rsidR="00DB7652" w:rsidRDefault="00DB7652" w:rsidP="00DB7652">
      <w:pPr>
        <w:pStyle w:val="Heading1"/>
        <w:spacing w:before="1"/>
        <w:ind w:right="1149"/>
        <w:jc w:val="center"/>
      </w:pPr>
      <w:r>
        <w:t>Обавезе Наручиоца радова</w:t>
      </w:r>
    </w:p>
    <w:p w:rsidR="00DB7652" w:rsidRDefault="00DB7652" w:rsidP="00DB7652">
      <w:pPr>
        <w:pStyle w:val="BodyText"/>
        <w:spacing w:before="115"/>
        <w:ind w:left="2282" w:right="1150"/>
        <w:jc w:val="center"/>
      </w:pPr>
      <w:r>
        <w:t>Члан 9.</w:t>
      </w:r>
    </w:p>
    <w:p w:rsidR="00DB7652" w:rsidRDefault="00DB7652" w:rsidP="00DB7652">
      <w:pPr>
        <w:pStyle w:val="BodyText"/>
        <w:spacing w:before="120"/>
        <w:ind w:left="1132" w:right="6" w:firstLine="708"/>
        <w:jc w:val="both"/>
      </w:pPr>
      <w:r>
        <w:t>Наручилац радова ће обезбедити вршење стручног надзора над извршењем уговорних обавеза Извођача радова.</w:t>
      </w:r>
    </w:p>
    <w:p w:rsidR="00DB7652" w:rsidRDefault="00DB7652" w:rsidP="00DB7652">
      <w:pPr>
        <w:pStyle w:val="BodyText"/>
        <w:ind w:left="1132" w:right="-15" w:firstLine="708"/>
        <w:jc w:val="both"/>
      </w:pPr>
      <w:r>
        <w:t>Наручилац радова се обавезује да уведе Извођача радова у посао, предајући му техничку документацију као и обезбеђујући му несметан прилаз градилишту.</w:t>
      </w:r>
    </w:p>
    <w:p w:rsidR="00DB7652" w:rsidRDefault="00DB7652" w:rsidP="00DB7652">
      <w:pPr>
        <w:pStyle w:val="BodyText"/>
        <w:ind w:left="1132" w:right="9" w:firstLine="708"/>
        <w:jc w:val="both"/>
      </w:pPr>
      <w:r>
        <w:t>Наручилац радова се обавезује да учествује у раду комисије за примопредају и коначни обрачун изведених радова са стручним надзором и Извођачем радова.</w:t>
      </w:r>
    </w:p>
    <w:p w:rsidR="00DB7652" w:rsidRDefault="00DB7652" w:rsidP="00DB7652">
      <w:pPr>
        <w:pStyle w:val="BodyText"/>
        <w:ind w:left="1132" w:right="6" w:firstLine="708"/>
        <w:jc w:val="both"/>
      </w:pPr>
      <w:r>
        <w:t>Наручилац радова се обавезује да пре почетка рада на градилишту писменим актом одреди координатора за безбедност и здравље на раду у фази извођења радова, а у складу са законом који регулише овуобласт.</w:t>
      </w:r>
    </w:p>
    <w:p w:rsidR="00DB7652" w:rsidRDefault="00DB7652" w:rsidP="00DB7652">
      <w:pPr>
        <w:pStyle w:val="BodyText"/>
        <w:spacing w:before="6"/>
        <w:rPr>
          <w:sz w:val="13"/>
        </w:rPr>
      </w:pPr>
    </w:p>
    <w:p w:rsidR="00DB7652" w:rsidRDefault="00DB7652" w:rsidP="00DB7652">
      <w:pPr>
        <w:pStyle w:val="Heading1"/>
        <w:spacing w:before="90"/>
        <w:ind w:left="3903"/>
      </w:pPr>
      <w:r>
        <w:t>Евентуалне примедбе и предлози надзорног органа</w:t>
      </w:r>
    </w:p>
    <w:p w:rsidR="00DB7652" w:rsidRDefault="00DB7652" w:rsidP="00DB7652">
      <w:pPr>
        <w:pStyle w:val="BodyText"/>
        <w:spacing w:before="115"/>
        <w:ind w:left="2282" w:right="1150"/>
        <w:jc w:val="center"/>
      </w:pPr>
      <w:r>
        <w:t>Члан 10.</w:t>
      </w:r>
    </w:p>
    <w:p w:rsidR="00DB7652" w:rsidRDefault="00DB7652" w:rsidP="00DB7652">
      <w:pPr>
        <w:pStyle w:val="BodyText"/>
        <w:spacing w:before="120"/>
        <w:ind w:left="1841"/>
      </w:pPr>
      <w:r>
        <w:t>Евентуалне примедбе и предлози надзорног органа уписују се у грађевински дневник.</w:t>
      </w:r>
    </w:p>
    <w:p w:rsidR="00DB7652" w:rsidRDefault="00DB7652" w:rsidP="00DB7652">
      <w:pPr>
        <w:pStyle w:val="BodyText"/>
        <w:ind w:left="1132" w:firstLine="708"/>
      </w:pPr>
      <w:r>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DB7652" w:rsidRDefault="00DB7652" w:rsidP="00DB7652">
      <w:pPr>
        <w:pStyle w:val="BodyText"/>
        <w:spacing w:before="3"/>
        <w:rPr>
          <w:sz w:val="21"/>
        </w:rPr>
      </w:pPr>
    </w:p>
    <w:p w:rsidR="00DB7652" w:rsidRDefault="00DB7652" w:rsidP="00DB7652">
      <w:pPr>
        <w:pStyle w:val="Heading1"/>
        <w:ind w:right="1148"/>
        <w:jc w:val="center"/>
      </w:pPr>
      <w:r>
        <w:t>Финансијско обезбеђење</w:t>
      </w:r>
    </w:p>
    <w:p w:rsidR="00DB7652" w:rsidRDefault="00DB7652" w:rsidP="00DB7652">
      <w:pPr>
        <w:pStyle w:val="BodyText"/>
        <w:rPr>
          <w:b/>
          <w:sz w:val="20"/>
        </w:rPr>
      </w:pPr>
    </w:p>
    <w:p w:rsidR="00DB7652" w:rsidRDefault="00DB7652" w:rsidP="00DB7652">
      <w:pPr>
        <w:pStyle w:val="BodyText"/>
        <w:spacing w:before="8"/>
        <w:rPr>
          <w:b/>
          <w:sz w:val="16"/>
        </w:rPr>
      </w:pPr>
    </w:p>
    <w:p w:rsidR="00DB7652" w:rsidRDefault="00DB7652" w:rsidP="00DB7652">
      <w:pPr>
        <w:pStyle w:val="BodyText"/>
        <w:spacing w:before="90"/>
        <w:ind w:left="6250"/>
      </w:pPr>
      <w:r>
        <w:t>Члан 11.</w:t>
      </w:r>
    </w:p>
    <w:p w:rsidR="00DB7652" w:rsidRDefault="00DB7652" w:rsidP="00DB7652">
      <w:pPr>
        <w:pStyle w:val="BodyText"/>
        <w:spacing w:before="120"/>
        <w:ind w:left="1132" w:right="-15" w:firstLine="720"/>
        <w:jc w:val="both"/>
      </w:pPr>
      <w:r>
        <w:t xml:space="preserve">Извођач радова се обавезује да на дан закључења Уговора, а најкасније у року од 7 (седам) дана од дана закључења уговора, преда Наручиоцу </w:t>
      </w:r>
      <w:r>
        <w:rPr>
          <w:i/>
        </w:rPr>
        <w:t>банкарску гаранцију за добро извршење посла</w:t>
      </w:r>
      <w:r>
        <w:t>, која ће бити са клаузулама: безусловна и платива на први позив, у корист Наручиоца, у износу од 10% (десет процената) од укупне вредности уговора без ПДВ-а, са роком важности који је 30 (тридесет) дана дужи од уговореног рока за завршетак радова, с тим да евентуални продужетак рока за завршетак радова има за последицу и продужење рока важења гаранције, за исти број дана за који ће бити продужен и рок за завршетакрадова.</w:t>
      </w:r>
    </w:p>
    <w:p w:rsidR="00DB7652" w:rsidRDefault="00DB7652" w:rsidP="00DB7652">
      <w:pPr>
        <w:ind w:left="1132" w:right="-15" w:firstLine="720"/>
        <w:jc w:val="both"/>
        <w:rPr>
          <w:sz w:val="24"/>
        </w:rPr>
      </w:pPr>
      <w:r>
        <w:rPr>
          <w:sz w:val="24"/>
        </w:rPr>
        <w:t xml:space="preserve">Приликом примопредаје радова Извођач радова се обавезује да Наручиоцу преда </w:t>
      </w:r>
      <w:r>
        <w:rPr>
          <w:i/>
          <w:sz w:val="24"/>
        </w:rPr>
        <w:t>банкарску гаранцију за отклањање недостатака у гарантном року</w:t>
      </w:r>
      <w:r>
        <w:rPr>
          <w:sz w:val="24"/>
        </w:rPr>
        <w:t>, која ће бити са клаузулама: безусловна и платива</w:t>
      </w:r>
    </w:p>
    <w:p w:rsidR="00DB7652" w:rsidRDefault="00DB7652" w:rsidP="00DB7652">
      <w:pPr>
        <w:jc w:val="both"/>
        <w:rPr>
          <w:sz w:val="24"/>
        </w:rPr>
        <w:sectPr w:rsidR="00DB7652">
          <w:pgSz w:w="12240" w:h="15840"/>
          <w:pgMar w:top="740" w:right="0" w:bottom="1160" w:left="0" w:header="0" w:footer="894" w:gutter="0"/>
          <w:cols w:space="720"/>
        </w:sectPr>
      </w:pPr>
    </w:p>
    <w:p w:rsidR="00DB7652" w:rsidRDefault="00DB7652" w:rsidP="00DB7652">
      <w:pPr>
        <w:pStyle w:val="BodyText"/>
        <w:spacing w:before="63"/>
        <w:ind w:left="1132"/>
      </w:pPr>
      <w:r>
        <w:lastRenderedPageBreak/>
        <w:t>на први позив, у висини од 5% (пет процената) од укупне вредности изведених радова без ПДВ-а, са роком трајања који је 5 (пет) дана дужи од истека гарантног рока.</w:t>
      </w:r>
    </w:p>
    <w:p w:rsidR="00DB7652" w:rsidRDefault="00DB7652" w:rsidP="00DB7652">
      <w:pPr>
        <w:pStyle w:val="BodyText"/>
        <w:spacing w:before="3"/>
        <w:rPr>
          <w:sz w:val="21"/>
        </w:rPr>
      </w:pPr>
    </w:p>
    <w:p w:rsidR="00DB7652" w:rsidRDefault="00DB7652" w:rsidP="00DB7652">
      <w:pPr>
        <w:pStyle w:val="Heading1"/>
        <w:spacing w:before="1"/>
        <w:ind w:right="1149"/>
        <w:jc w:val="center"/>
      </w:pPr>
      <w:r>
        <w:t>Осигурање</w:t>
      </w:r>
    </w:p>
    <w:p w:rsidR="00DB7652" w:rsidRDefault="00DB7652" w:rsidP="00DB7652">
      <w:pPr>
        <w:pStyle w:val="BodyText"/>
        <w:spacing w:before="115"/>
        <w:ind w:left="2282" w:right="1150"/>
        <w:jc w:val="center"/>
      </w:pPr>
      <w:r>
        <w:t>Члан 12.</w:t>
      </w:r>
    </w:p>
    <w:p w:rsidR="00DB7652" w:rsidRDefault="00DB7652" w:rsidP="00DB7652">
      <w:pPr>
        <w:pStyle w:val="BodyText"/>
        <w:spacing w:before="120"/>
        <w:ind w:left="1132" w:right="8" w:firstLine="708"/>
        <w:jc w:val="both"/>
      </w:pPr>
      <w:r>
        <w:t>Извођач радова је дужан да осигура радове, раднике, материјал и опрему од уобичајних ризика до њихове пуне вредности (осигурање објекта у изградњи) и достави наручиоцу полису осигурања, оригинал или оверену копију, са роком важења за цео период извођења радова.</w:t>
      </w:r>
    </w:p>
    <w:p w:rsidR="00DB7652" w:rsidRDefault="00DB7652" w:rsidP="00DB7652">
      <w:pPr>
        <w:pStyle w:val="BodyText"/>
        <w:ind w:left="1132" w:right="2" w:firstLine="708"/>
        <w:jc w:val="both"/>
      </w:pPr>
      <w:r>
        <w:t>Извођач радова је такође дужан да достави наручиоцу полису осигурања од одговорности за штету причињену трећим лицима и стварима трећих лица, оригинал или оверену копију, са роком важења за цео период извођења радова, у свему према важећим законским прописима.</w:t>
      </w:r>
    </w:p>
    <w:p w:rsidR="00DB7652" w:rsidRDefault="00DB7652" w:rsidP="00DB7652">
      <w:pPr>
        <w:pStyle w:val="BodyText"/>
        <w:ind w:left="1132" w:right="6" w:firstLine="708"/>
        <w:jc w:val="both"/>
      </w:pPr>
      <w:r>
        <w:t>Уколико се рок за извођење радова продужи, извођач радова је дужан да достави, пре истека уговореног рока, полисе осигурања из става 1. и 2. овог члана, са новим периодом осигурања.</w:t>
      </w:r>
    </w:p>
    <w:p w:rsidR="00DB7652" w:rsidRDefault="00DB7652" w:rsidP="00DB7652">
      <w:pPr>
        <w:pStyle w:val="BodyText"/>
        <w:spacing w:before="3"/>
        <w:rPr>
          <w:sz w:val="21"/>
        </w:rPr>
      </w:pPr>
    </w:p>
    <w:p w:rsidR="00DB7652" w:rsidRDefault="00DB7652" w:rsidP="00DB7652">
      <w:pPr>
        <w:pStyle w:val="Heading1"/>
        <w:ind w:left="4217"/>
      </w:pPr>
      <w:r>
        <w:t>Гаранција за изведене радове и гарантни рок</w:t>
      </w:r>
    </w:p>
    <w:p w:rsidR="00DB7652" w:rsidRDefault="00DB7652" w:rsidP="00DB7652">
      <w:pPr>
        <w:pStyle w:val="BodyText"/>
        <w:spacing w:before="116"/>
        <w:ind w:left="2282" w:right="1150"/>
        <w:jc w:val="center"/>
      </w:pPr>
      <w:r>
        <w:t>Члан 13.</w:t>
      </w:r>
    </w:p>
    <w:p w:rsidR="00DB7652" w:rsidRDefault="00DB7652" w:rsidP="00DB7652">
      <w:pPr>
        <w:pStyle w:val="BodyText"/>
        <w:spacing w:before="120"/>
        <w:ind w:left="1132" w:right="7" w:firstLine="708"/>
        <w:jc w:val="both"/>
      </w:pPr>
      <w: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DB7652" w:rsidRDefault="00DB7652" w:rsidP="00DB7652">
      <w:pPr>
        <w:pStyle w:val="BodyText"/>
        <w:ind w:left="1132" w:firstLine="708"/>
        <w:jc w:val="both"/>
      </w:pPr>
      <w:r>
        <w:t>Гарантни рок за квалитет изведених радове износи 2 (две) године и рачуна се од датума примопредаје радова. Гарантни рок за сву уграђену опрему и материјал је у складу са гарантним роком произвођача рачунајући од датума примопредаје радова, с тим што је извођач радова дужан да сву документацију о гаранцијама произвођача опреме, заједно са упутствима за употребу, прибави и преда Наручиоцу радова.</w:t>
      </w:r>
    </w:p>
    <w:p w:rsidR="00DB7652" w:rsidRDefault="00DB7652" w:rsidP="00DB7652">
      <w:pPr>
        <w:pStyle w:val="BodyText"/>
        <w:ind w:left="1132" w:right="-15" w:firstLine="708"/>
        <w:jc w:val="both"/>
      </w:pPr>
      <w:r>
        <w:t>Извођач радова је дужан да о свом трошку отклони све недостатке који се покажу у току гарантног рока, а који су наступили услед тога што се Извођач није држао својих обавеза у погледу квалитета радова и материјала у року од 5 дана од пријема писаног захтева од странеНаручиоца.</w:t>
      </w:r>
    </w:p>
    <w:p w:rsidR="00DB7652" w:rsidRDefault="00DB7652" w:rsidP="00DB7652">
      <w:pPr>
        <w:pStyle w:val="BodyText"/>
        <w:spacing w:before="1"/>
        <w:ind w:left="1132" w:right="-15" w:firstLine="708"/>
        <w:jc w:val="both"/>
      </w:pPr>
      <w:r>
        <w:t>Независно од права из гаранције, Наручилац радова има право да од извођача радова захтева накнаду штете која је настала као последица неквалитетно изведених радова или уградње материјала неодговарајућегквалитета.</w:t>
      </w:r>
    </w:p>
    <w:p w:rsidR="00DB7652" w:rsidRDefault="00DB7652" w:rsidP="00DB7652">
      <w:pPr>
        <w:pStyle w:val="BodyText"/>
        <w:spacing w:before="5"/>
        <w:rPr>
          <w:sz w:val="13"/>
        </w:rPr>
      </w:pPr>
    </w:p>
    <w:p w:rsidR="00DB7652" w:rsidRDefault="00DB7652" w:rsidP="00DB7652">
      <w:pPr>
        <w:pStyle w:val="Heading1"/>
        <w:spacing w:before="90"/>
        <w:ind w:left="4947"/>
      </w:pPr>
      <w:r>
        <w:t>Квалитет уграђеног материјала</w:t>
      </w:r>
    </w:p>
    <w:p w:rsidR="00DB7652" w:rsidRDefault="00DB7652" w:rsidP="00DB7652">
      <w:pPr>
        <w:pStyle w:val="BodyText"/>
        <w:spacing w:before="115"/>
        <w:ind w:left="2282" w:right="1150"/>
        <w:jc w:val="center"/>
      </w:pPr>
      <w:r>
        <w:t>Члан 14.</w:t>
      </w:r>
    </w:p>
    <w:p w:rsidR="00DB7652" w:rsidRDefault="00DB7652" w:rsidP="00DB7652">
      <w:pPr>
        <w:pStyle w:val="BodyText"/>
        <w:spacing w:before="120"/>
        <w:ind w:left="1132" w:right="-15" w:firstLine="708"/>
        <w:jc w:val="both"/>
      </w:pPr>
      <w:r>
        <w:t>За укупан уграђени материјал Извођач радова мора да има сертификате квалитета и атесте који се захтевају по важећим прописима и мерама за објекте те врсте у складу са пројектном документацијом.</w:t>
      </w:r>
    </w:p>
    <w:p w:rsidR="00DB7652" w:rsidRDefault="00DB7652" w:rsidP="00DB7652">
      <w:pPr>
        <w:pStyle w:val="BodyText"/>
        <w:spacing w:before="1"/>
        <w:ind w:left="1132" w:right="5" w:firstLine="708"/>
        <w:jc w:val="both"/>
      </w:pPr>
      <w:r>
        <w:t>Достављени извештаји о квалитету уграђеног материјала морају бити издати од акредитоване лабораторије за тај тип материјала.</w:t>
      </w:r>
    </w:p>
    <w:p w:rsidR="00DB7652" w:rsidRDefault="00DB7652" w:rsidP="00DB7652">
      <w:pPr>
        <w:pStyle w:val="BodyText"/>
        <w:ind w:left="1132" w:right="3" w:firstLine="708"/>
        <w:jc w:val="both"/>
      </w:pPr>
      <w:r>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контролуквалитета.</w:t>
      </w:r>
    </w:p>
    <w:p w:rsidR="00DB7652" w:rsidRDefault="00DB7652" w:rsidP="00DB7652">
      <w:pPr>
        <w:pStyle w:val="BodyText"/>
        <w:ind w:left="1132" w:right="1" w:firstLine="708"/>
        <w:jc w:val="both"/>
      </w:pPr>
      <w:r>
        <w:t>Извођач радова 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DB7652" w:rsidRDefault="00DB7652" w:rsidP="00DB7652">
      <w:pPr>
        <w:pStyle w:val="BodyText"/>
        <w:ind w:left="1132" w:right="-15" w:firstLine="708"/>
        <w:jc w:val="both"/>
      </w:pPr>
      <w:r>
        <w:t>У случају да је због употребе неквалитетног материјала угрожена безбедности функционалност објекта, Наручилац има право да тражи од Извођача радова да поруши изведене радове и да их о свом трошку поново изведе у складу са техничком документацијом и уговорним одредбама. Уколико Извођач радова у одређеном року то не учини, Наручилац има право да ангажује друго лице на терет Извођача радова.</w:t>
      </w:r>
    </w:p>
    <w:p w:rsidR="00DB7652" w:rsidRDefault="00DB7652" w:rsidP="00DB7652">
      <w:pPr>
        <w:jc w:val="both"/>
        <w:sectPr w:rsidR="00DB7652">
          <w:pgSz w:w="12240" w:h="15840"/>
          <w:pgMar w:top="740" w:right="0" w:bottom="1160" w:left="0" w:header="0" w:footer="894" w:gutter="0"/>
          <w:cols w:space="720"/>
        </w:sectPr>
      </w:pPr>
    </w:p>
    <w:p w:rsidR="00DB7652" w:rsidRDefault="00DB7652" w:rsidP="00DB7652">
      <w:pPr>
        <w:pStyle w:val="BodyText"/>
        <w:spacing w:before="63"/>
        <w:ind w:left="1132" w:right="8" w:firstLine="708"/>
        <w:jc w:val="both"/>
      </w:pPr>
      <w:r>
        <w:lastRenderedPageBreak/>
        <w:t>Стручни надзор над извођењем уговорених радова се врши складу са законом којим се уређује планирање и изградња.</w:t>
      </w:r>
    </w:p>
    <w:p w:rsidR="00DB7652" w:rsidRDefault="00DB7652" w:rsidP="00DB7652">
      <w:pPr>
        <w:pStyle w:val="BodyText"/>
        <w:ind w:left="1132" w:right="1" w:firstLine="708"/>
        <w:jc w:val="both"/>
      </w:pPr>
      <w:r>
        <w:t>Извођач радова се не ослобађа одговорности ако је штета настала због тога што је при извођењу одређених радова поступао по захтевима Наручиоца.</w:t>
      </w:r>
    </w:p>
    <w:p w:rsidR="00DB7652" w:rsidRDefault="00DB7652" w:rsidP="00DB7652">
      <w:pPr>
        <w:pStyle w:val="BodyText"/>
        <w:spacing w:before="3"/>
        <w:rPr>
          <w:sz w:val="21"/>
        </w:rPr>
      </w:pPr>
    </w:p>
    <w:p w:rsidR="00DB7652" w:rsidRDefault="00DB7652" w:rsidP="00DB7652">
      <w:pPr>
        <w:pStyle w:val="Heading1"/>
        <w:spacing w:before="1"/>
        <w:ind w:left="5141"/>
      </w:pPr>
      <w:r>
        <w:t>Вишкови и мањкови радова</w:t>
      </w:r>
    </w:p>
    <w:p w:rsidR="00DB7652" w:rsidRDefault="00DB7652" w:rsidP="00DB7652">
      <w:pPr>
        <w:pStyle w:val="BodyText"/>
        <w:spacing w:before="115"/>
        <w:ind w:left="2282" w:right="1150"/>
        <w:jc w:val="center"/>
      </w:pPr>
      <w:r>
        <w:t>Члан 15.</w:t>
      </w:r>
    </w:p>
    <w:p w:rsidR="00DB7652" w:rsidRDefault="00DB7652" w:rsidP="00DB7652">
      <w:pPr>
        <w:pStyle w:val="BodyText"/>
        <w:spacing w:before="120"/>
        <w:ind w:left="1132" w:right="6" w:firstLine="708"/>
        <w:jc w:val="both"/>
      </w:pPr>
      <w:r>
        <w:t>За свако одступање од техничке документације на основу које се изводе радови и уграђује опрема, односно за свако одступање од уговорених радова, Извођач радова је дужан да о томе обавести Наручиоца и да тражи писмену сагласност за та одступања.</w:t>
      </w:r>
    </w:p>
    <w:p w:rsidR="00DB7652" w:rsidRDefault="00DB7652" w:rsidP="00DB7652">
      <w:pPr>
        <w:pStyle w:val="BodyText"/>
        <w:ind w:left="1132" w:right="6" w:firstLine="708"/>
        <w:jc w:val="both"/>
      </w:pPr>
      <w:r>
        <w:t>Извођач радова не може захтевати повећање уговорене цене за радове које је извршио без сагласности Наручиоца.</w:t>
      </w:r>
    </w:p>
    <w:p w:rsidR="00DB7652" w:rsidRDefault="00DB7652" w:rsidP="00DB7652">
      <w:pPr>
        <w:pStyle w:val="BodyText"/>
        <w:ind w:left="1132" w:right="2" w:firstLine="708"/>
        <w:jc w:val="both"/>
      </w:pPr>
      <w:r>
        <w:t>Вишкови или мањкови радова за чије извођење је Наручилац дао сагласност, обрачунавају се и плаћају по уговореним фиксним јединичним ценама и стварним количинама изведених радова, а у складу са Посебним узансама о грађењу („Сл. Лист СФРЈ“ бр. 18/77 у даљем тексту:Узансе).</w:t>
      </w:r>
    </w:p>
    <w:p w:rsidR="00DB7652" w:rsidRDefault="00DB7652" w:rsidP="00DB7652">
      <w:pPr>
        <w:pStyle w:val="BodyText"/>
        <w:spacing w:before="1"/>
        <w:ind w:left="1132" w:right="-15" w:firstLine="708"/>
        <w:jc w:val="both"/>
      </w:pPr>
      <w:r>
        <w:t>Наручилац има право да у току извођења радова, односно монтаже опреме, одустане од дела радова и опреме предвиђених у техничкој документацији чија укупна вредност не прелази 10% укупне уговорене цене, под условом да се тим одустајањем не угрозе гарантоване карактеристике објекта каоцелине.</w:t>
      </w:r>
    </w:p>
    <w:p w:rsidR="00DB7652" w:rsidRDefault="00DB7652" w:rsidP="00DB7652">
      <w:pPr>
        <w:pStyle w:val="BodyText"/>
        <w:spacing w:before="3"/>
        <w:rPr>
          <w:sz w:val="21"/>
        </w:rPr>
      </w:pPr>
    </w:p>
    <w:p w:rsidR="00DB7652" w:rsidRDefault="00DB7652" w:rsidP="00DB7652">
      <w:pPr>
        <w:pStyle w:val="Heading1"/>
        <w:ind w:left="5129"/>
      </w:pPr>
      <w:r>
        <w:t>Хитни непредвиђени радови</w:t>
      </w:r>
    </w:p>
    <w:p w:rsidR="00DB7652" w:rsidRDefault="00DB7652" w:rsidP="00DB7652">
      <w:pPr>
        <w:pStyle w:val="BodyText"/>
        <w:spacing w:before="115"/>
        <w:ind w:left="2282" w:right="1150"/>
        <w:jc w:val="center"/>
      </w:pPr>
      <w:r>
        <w:t>Члан 16.</w:t>
      </w:r>
    </w:p>
    <w:p w:rsidR="00DB7652" w:rsidRDefault="00DB7652" w:rsidP="00DB7652">
      <w:pPr>
        <w:pStyle w:val="BodyText"/>
        <w:spacing w:before="120"/>
        <w:ind w:left="1132" w:right="-15" w:firstLine="708"/>
        <w:jc w:val="both"/>
      </w:pPr>
      <w:r>
        <w:t>Хитни непредвиђени радови (према члану 634. Закона о облигационим односима) су они радови чије је предузимање било нужно због осигурања стабилности објекта или ради спречевања настанка штете, а изазвани су неочекиваном тежом природом земљишта, неочекиваном појавом воде или другим ванредним и неочекиванимдогађајем.</w:t>
      </w:r>
    </w:p>
    <w:p w:rsidR="00DB7652" w:rsidRDefault="00DB7652" w:rsidP="00DB7652">
      <w:pPr>
        <w:pStyle w:val="BodyText"/>
        <w:ind w:left="1132" w:right="7" w:firstLine="708"/>
        <w:jc w:val="both"/>
      </w:pPr>
      <w:r>
        <w:t>Хитни непредвиђене радове Извођач радова може да изведе и без претходне сагласности наручиоца, ако због њихове хитности није био у могућности да прибави ту сагласност.</w:t>
      </w:r>
    </w:p>
    <w:p w:rsidR="00DB7652" w:rsidRDefault="00DB7652" w:rsidP="00DB7652">
      <w:pPr>
        <w:pStyle w:val="BodyText"/>
        <w:spacing w:before="1"/>
        <w:ind w:left="1132" w:right="1" w:firstLine="708"/>
        <w:jc w:val="both"/>
      </w:pPr>
      <w:r>
        <w:t>Извођач радова је дужан без одлагања обавестити Наручиоца о разлозима за извођење хитних непредвиђених радова и о предузетим мерама.</w:t>
      </w:r>
    </w:p>
    <w:p w:rsidR="00DB7652" w:rsidRDefault="00DB7652" w:rsidP="00DB7652">
      <w:pPr>
        <w:pStyle w:val="BodyText"/>
        <w:ind w:left="1132" w:right="6" w:firstLine="708"/>
        <w:jc w:val="both"/>
      </w:pPr>
      <w:r>
        <w:t>Извођач радова има право на правичну накнаду за хитне непредвиђене радове који су морали бити обављени.</w:t>
      </w:r>
    </w:p>
    <w:p w:rsidR="00DB7652" w:rsidRDefault="00DB7652" w:rsidP="00DB7652">
      <w:pPr>
        <w:pStyle w:val="BodyText"/>
        <w:ind w:left="1132" w:firstLine="708"/>
        <w:jc w:val="both"/>
      </w:pPr>
      <w:r>
        <w:t>Наручилац може раскинути овај уговор ако би услед хитних непредвиђених радова уговорена цена морала бити повећана за 5,0%, и више, о чему је дужан без одлагања обавестити Извођача радова.</w:t>
      </w:r>
    </w:p>
    <w:p w:rsidR="00DB7652" w:rsidRDefault="00DB7652" w:rsidP="00DB7652">
      <w:pPr>
        <w:pStyle w:val="BodyText"/>
        <w:ind w:left="1132" w:right="6" w:firstLine="720"/>
        <w:jc w:val="both"/>
      </w:pPr>
      <w:r>
        <w:t>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трошкове.</w:t>
      </w:r>
    </w:p>
    <w:p w:rsidR="00DB7652" w:rsidRDefault="00DB7652" w:rsidP="00DB7652">
      <w:pPr>
        <w:pStyle w:val="Heading1"/>
        <w:spacing w:before="70"/>
        <w:ind w:right="1148"/>
        <w:jc w:val="center"/>
      </w:pPr>
      <w:r>
        <w:t>Непредвиђени радови</w:t>
      </w:r>
    </w:p>
    <w:p w:rsidR="00DB7652" w:rsidRDefault="00DB7652" w:rsidP="00DB7652">
      <w:pPr>
        <w:pStyle w:val="BodyText"/>
        <w:spacing w:before="113"/>
        <w:ind w:left="2282" w:right="1150"/>
        <w:jc w:val="center"/>
      </w:pPr>
      <w:r>
        <w:t>Члан 17.</w:t>
      </w:r>
    </w:p>
    <w:p w:rsidR="00DB7652" w:rsidRDefault="00DB7652" w:rsidP="00DB7652">
      <w:pPr>
        <w:pStyle w:val="BodyText"/>
        <w:spacing w:before="10"/>
        <w:rPr>
          <w:sz w:val="20"/>
        </w:rPr>
      </w:pPr>
    </w:p>
    <w:p w:rsidR="00DB7652" w:rsidRDefault="00DB7652" w:rsidP="00DB7652">
      <w:pPr>
        <w:pStyle w:val="BodyText"/>
        <w:ind w:left="1132" w:right="-15" w:firstLine="720"/>
        <w:jc w:val="both"/>
      </w:pPr>
      <w:r>
        <w:t>Непредвиђени радови према члану 9. Посебних Узанси о грађењу („Сл. Лист СФРЈ“ бр. 18/77 у даљем тексту: Узансе) су они радови који нису уговорени, ни предвиђени пројектом, али су се јавили као последица околности које су уочене у току реализације уговора и без чијег извођења циљ закљученог уговора не би био остварен у потпуности. У ове радове не спадају радови дефинисани чланом 15. и 16. овог уговора.</w:t>
      </w:r>
    </w:p>
    <w:p w:rsidR="00DB7652" w:rsidRDefault="00DB7652" w:rsidP="00DB7652">
      <w:pPr>
        <w:pStyle w:val="BodyText"/>
        <w:spacing w:before="10"/>
        <w:rPr>
          <w:sz w:val="20"/>
        </w:rPr>
      </w:pPr>
    </w:p>
    <w:p w:rsidR="00DB7652" w:rsidRDefault="00DB7652" w:rsidP="00DB7652">
      <w:pPr>
        <w:pStyle w:val="BodyText"/>
        <w:ind w:left="1853"/>
      </w:pPr>
      <w:r>
        <w:t>Непредвиђене радове Извођач радова не може да изведе без претходне сагласности наручиоца.</w:t>
      </w:r>
    </w:p>
    <w:p w:rsidR="00DB7652" w:rsidRDefault="00DB7652" w:rsidP="00DB7652">
      <w:pPr>
        <w:pStyle w:val="BodyText"/>
        <w:spacing w:before="10"/>
        <w:rPr>
          <w:sz w:val="20"/>
        </w:rPr>
      </w:pPr>
    </w:p>
    <w:p w:rsidR="00DB7652" w:rsidRDefault="00DB7652" w:rsidP="00DB7652">
      <w:pPr>
        <w:pStyle w:val="BodyText"/>
        <w:ind w:left="1132" w:firstLine="720"/>
        <w:jc w:val="both"/>
      </w:pPr>
      <w:r>
        <w:t>Извођач радова је дужан без одлагања обавестити Наручиоца о разлозима за извођење непредвиђених радова.</w:t>
      </w:r>
    </w:p>
    <w:p w:rsidR="00DB7652" w:rsidRDefault="00DB7652" w:rsidP="00DB7652">
      <w:pPr>
        <w:pStyle w:val="BodyText"/>
        <w:spacing w:before="10"/>
        <w:rPr>
          <w:sz w:val="20"/>
        </w:rPr>
      </w:pPr>
    </w:p>
    <w:p w:rsidR="00DB7652" w:rsidRDefault="00DB7652" w:rsidP="00DB7652">
      <w:pPr>
        <w:pStyle w:val="BodyText"/>
        <w:spacing w:before="1"/>
        <w:ind w:left="1132" w:right="5" w:firstLine="720"/>
        <w:jc w:val="both"/>
      </w:pPr>
      <w:r>
        <w:t>Извођач радова има право на правичну накнаду за непредвиђене радове који су морали бити обављени.</w:t>
      </w:r>
    </w:p>
    <w:p w:rsidR="00DB7652" w:rsidRDefault="00DB7652" w:rsidP="00DB7652">
      <w:pPr>
        <w:pStyle w:val="BodyText"/>
        <w:spacing w:before="10"/>
        <w:rPr>
          <w:sz w:val="20"/>
        </w:rPr>
      </w:pPr>
    </w:p>
    <w:p w:rsidR="00DB7652" w:rsidRDefault="00DB7652" w:rsidP="00DB7652">
      <w:pPr>
        <w:pStyle w:val="BodyText"/>
        <w:ind w:left="1132" w:right="6" w:firstLine="720"/>
        <w:jc w:val="both"/>
      </w:pPr>
      <w:r>
        <w:t>Наручилац може раскинути овај уговор ако би услед непредвиђених радова уговорена цена морала бити повећана за 5,0%, и више, о чему је дужан без одлагања обавестити Извођача радова.</w:t>
      </w:r>
    </w:p>
    <w:p w:rsidR="00DB7652" w:rsidRDefault="00DB7652" w:rsidP="00DB7652">
      <w:pPr>
        <w:pStyle w:val="BodyText"/>
        <w:spacing w:before="10"/>
        <w:rPr>
          <w:sz w:val="20"/>
        </w:rPr>
      </w:pPr>
    </w:p>
    <w:p w:rsidR="00DB7652" w:rsidRDefault="00DB7652" w:rsidP="00DB7652">
      <w:pPr>
        <w:pStyle w:val="BodyText"/>
        <w:ind w:left="1132" w:right="6" w:firstLine="720"/>
        <w:jc w:val="both"/>
      </w:pPr>
      <w:r>
        <w:t>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трошкове.</w:t>
      </w:r>
    </w:p>
    <w:p w:rsidR="00DB7652" w:rsidRDefault="00DB7652" w:rsidP="00DB7652">
      <w:pPr>
        <w:pStyle w:val="BodyText"/>
        <w:spacing w:before="3"/>
        <w:rPr>
          <w:sz w:val="21"/>
        </w:rPr>
      </w:pPr>
    </w:p>
    <w:p w:rsidR="00DB7652" w:rsidRDefault="00DB7652" w:rsidP="00DB7652">
      <w:pPr>
        <w:pStyle w:val="Heading1"/>
        <w:spacing w:before="1"/>
        <w:ind w:left="4925"/>
      </w:pPr>
      <w:r>
        <w:t>Примопредаја изведених радова</w:t>
      </w:r>
    </w:p>
    <w:p w:rsidR="00DB7652" w:rsidRDefault="00DB7652" w:rsidP="00DB7652">
      <w:pPr>
        <w:pStyle w:val="BodyText"/>
        <w:spacing w:before="115"/>
        <w:ind w:left="2282" w:right="1150"/>
        <w:jc w:val="center"/>
      </w:pPr>
      <w:r>
        <w:t>Члан 18.</w:t>
      </w:r>
    </w:p>
    <w:p w:rsidR="00DB7652" w:rsidRDefault="00DB7652" w:rsidP="00DB7652">
      <w:pPr>
        <w:pStyle w:val="BodyText"/>
        <w:spacing w:before="10"/>
        <w:rPr>
          <w:sz w:val="20"/>
        </w:rPr>
      </w:pPr>
    </w:p>
    <w:p w:rsidR="00DB7652" w:rsidRDefault="00DB7652" w:rsidP="00DB7652">
      <w:pPr>
        <w:pStyle w:val="BodyText"/>
        <w:ind w:left="1132" w:right="2" w:firstLine="720"/>
        <w:jc w:val="both"/>
      </w:pPr>
      <w:r>
        <w:t>Примопредаја изведених радова врши се по завршетку извођења уговорених радова на објекту, односно свих радова предвиђених одобрењем за изградњу или одобрењем за извођење радова и техничком документацијом. Примопредаја изведених радова може да се врши и упоредо са извођењем радова на захтев Наручиоца, ако по завршетку извођења свих радова на објекту не би могла да се изврши контрола дела изведених радова.</w:t>
      </w:r>
    </w:p>
    <w:p w:rsidR="00DB7652" w:rsidRDefault="00DB7652" w:rsidP="00DB7652">
      <w:pPr>
        <w:pStyle w:val="BodyText"/>
        <w:spacing w:before="10"/>
        <w:rPr>
          <w:sz w:val="20"/>
        </w:rPr>
      </w:pPr>
    </w:p>
    <w:p w:rsidR="00DB7652" w:rsidRDefault="00DB7652" w:rsidP="00DB7652">
      <w:pPr>
        <w:pStyle w:val="BodyText"/>
        <w:ind w:left="1132" w:right="-15" w:firstLine="720"/>
        <w:jc w:val="both"/>
      </w:pPr>
      <w:r>
        <w:t>Примопредаја изведених радова обухвата контролу усклађености изведених радова са одобрењем за изградњу или одобрењем за извођење радова и техничком документацијом на основу које се изводе уговорени радови, као и са техничким прописима и стандардима који се односе на поједине врсте радова, односно материјала, опреме и инсталација.</w:t>
      </w:r>
    </w:p>
    <w:p w:rsidR="00DB7652" w:rsidRDefault="00DB7652" w:rsidP="00DB7652">
      <w:pPr>
        <w:pStyle w:val="BodyText"/>
        <w:spacing w:before="10"/>
        <w:rPr>
          <w:sz w:val="20"/>
        </w:rPr>
      </w:pPr>
    </w:p>
    <w:p w:rsidR="00DB7652" w:rsidRDefault="00DB7652" w:rsidP="00DB7652">
      <w:pPr>
        <w:pStyle w:val="BodyText"/>
        <w:spacing w:before="1"/>
        <w:ind w:left="1132" w:right="6" w:firstLine="720"/>
        <w:jc w:val="both"/>
      </w:pPr>
      <w:r>
        <w:t>Извођач радова о завршетку уговорених радова обавештава Наручиоца и стручни надзор, а дан завршетка радова уписује се у грађевински дневник.</w:t>
      </w:r>
    </w:p>
    <w:p w:rsidR="00DB7652" w:rsidRDefault="00DB7652" w:rsidP="00DB7652">
      <w:pPr>
        <w:pStyle w:val="BodyText"/>
        <w:spacing w:before="9"/>
        <w:rPr>
          <w:sz w:val="20"/>
        </w:rPr>
      </w:pPr>
    </w:p>
    <w:p w:rsidR="00DB7652" w:rsidRDefault="00DB7652" w:rsidP="00DB7652">
      <w:pPr>
        <w:pStyle w:val="BodyText"/>
        <w:spacing w:before="1"/>
        <w:ind w:left="1132" w:right="4" w:firstLine="720"/>
        <w:jc w:val="both"/>
      </w:pPr>
      <w:r>
        <w:t>Примопредаја радова се врши комисијски најкасније у року од 15 (петнаест) дана од завршетка радова.</w:t>
      </w:r>
    </w:p>
    <w:p w:rsidR="00DB7652" w:rsidRDefault="00DB7652" w:rsidP="00DB7652">
      <w:pPr>
        <w:pStyle w:val="BodyText"/>
        <w:spacing w:before="10"/>
        <w:rPr>
          <w:sz w:val="20"/>
        </w:rPr>
      </w:pPr>
    </w:p>
    <w:p w:rsidR="00DB7652" w:rsidRDefault="00DB7652" w:rsidP="00DB7652">
      <w:pPr>
        <w:pStyle w:val="BodyText"/>
        <w:ind w:left="1132" w:right="3" w:firstLine="720"/>
        <w:jc w:val="both"/>
      </w:pPr>
      <w:r>
        <w:t>Комисију за примопредају радова именоваће Наручилац, а обавезно је чине 3 (три) представника Наручиоца, 1 (један) представник Стручног надзора, уз присуство Извођача радова.</w:t>
      </w:r>
    </w:p>
    <w:p w:rsidR="00DB7652" w:rsidRDefault="00DB7652" w:rsidP="00DB7652">
      <w:pPr>
        <w:pStyle w:val="BodyText"/>
        <w:spacing w:before="10"/>
        <w:rPr>
          <w:sz w:val="20"/>
        </w:rPr>
      </w:pPr>
    </w:p>
    <w:p w:rsidR="00DB7652" w:rsidRDefault="00DB7652" w:rsidP="00DB7652">
      <w:pPr>
        <w:pStyle w:val="BodyText"/>
        <w:ind w:left="1853"/>
      </w:pPr>
      <w:r>
        <w:t>Комисија сачињава записник о примопредаји.</w:t>
      </w:r>
    </w:p>
    <w:p w:rsidR="00DB7652" w:rsidRDefault="00DB7652" w:rsidP="00DB7652">
      <w:pPr>
        <w:pStyle w:val="BodyText"/>
        <w:spacing w:before="10"/>
        <w:rPr>
          <w:sz w:val="20"/>
        </w:rPr>
      </w:pPr>
    </w:p>
    <w:p w:rsidR="00DB7652" w:rsidRDefault="00DB7652" w:rsidP="00887D69">
      <w:pPr>
        <w:pStyle w:val="BodyText"/>
        <w:ind w:left="1132" w:right="1" w:firstLine="720"/>
        <w:jc w:val="both"/>
      </w:pPr>
      <w:r>
        <w:t>Извођач радова је дужан да приликом примопредаје преда Наручиоцу, пре техничког прегледа пројекте изведених радова у два примерка са одговарајућим атестима за уграђени материјал и извештајима.</w:t>
      </w:r>
      <w:r w:rsidR="00887D69">
        <w:t xml:space="preserve">          </w:t>
      </w:r>
      <w:r>
        <w:t>Грешке, односно недостатке које утврди Наручилац у току извођења или приликом преузимања и предаје радова, Извођач радова мора да отклони без одлагања. Уколико те недостатке Извођач радова не почне да отклања у року од 3 (три) дана и ако их не отклони у разумно утврђеном року, Наручилац има право да те недостатке отклони преко другог лица на терет Извођача радова.</w:t>
      </w:r>
    </w:p>
    <w:p w:rsidR="00DB7652" w:rsidRDefault="00DB7652" w:rsidP="00DB7652">
      <w:pPr>
        <w:pStyle w:val="BodyText"/>
        <w:spacing w:before="10"/>
        <w:rPr>
          <w:sz w:val="20"/>
        </w:rPr>
      </w:pPr>
    </w:p>
    <w:p w:rsidR="00DB7652" w:rsidRDefault="00DB7652" w:rsidP="00DB7652">
      <w:pPr>
        <w:pStyle w:val="BodyText"/>
        <w:ind w:left="1132" w:right="4" w:firstLine="720"/>
        <w:jc w:val="both"/>
      </w:pPr>
      <w:r>
        <w:t>Евентуално уступање отклањања недостатака другом лицу, Наручилац ће учинити по тржишним ценама и са пажњом доброг привредника.</w:t>
      </w:r>
    </w:p>
    <w:p w:rsidR="00DB7652" w:rsidRDefault="00DB7652" w:rsidP="00DB7652">
      <w:pPr>
        <w:pStyle w:val="BodyText"/>
        <w:spacing w:before="10"/>
        <w:rPr>
          <w:sz w:val="20"/>
        </w:rPr>
      </w:pPr>
    </w:p>
    <w:p w:rsidR="00DB7652" w:rsidRDefault="00DB7652" w:rsidP="00DB7652">
      <w:pPr>
        <w:pStyle w:val="BodyText"/>
        <w:ind w:left="1853"/>
      </w:pPr>
      <w:r>
        <w:t>Примопредају радова обезбедиће Наручилац у законски предвиђеном року.</w:t>
      </w:r>
    </w:p>
    <w:p w:rsidR="00DB7652" w:rsidRDefault="00DB7652" w:rsidP="00DB7652">
      <w:pPr>
        <w:pStyle w:val="BodyText"/>
        <w:spacing w:before="10"/>
        <w:rPr>
          <w:sz w:val="20"/>
        </w:rPr>
      </w:pPr>
    </w:p>
    <w:p w:rsidR="00DB7652" w:rsidRDefault="00DB7652" w:rsidP="00DB7652">
      <w:pPr>
        <w:pStyle w:val="BodyText"/>
        <w:ind w:left="1132" w:firstLine="720"/>
        <w:jc w:val="both"/>
      </w:pPr>
      <w:r>
        <w:t>Наручилац ће у моменту у примопредаје радова од стране Извођача радова примити на коришћење изведене радове.</w:t>
      </w:r>
    </w:p>
    <w:p w:rsidR="00DB7652" w:rsidRDefault="00DB7652" w:rsidP="00DB7652">
      <w:pPr>
        <w:pStyle w:val="BodyText"/>
        <w:spacing w:before="6"/>
        <w:rPr>
          <w:sz w:val="13"/>
        </w:rPr>
      </w:pPr>
    </w:p>
    <w:p w:rsidR="00887D69" w:rsidRDefault="00887D69" w:rsidP="00DB7652">
      <w:pPr>
        <w:pStyle w:val="BodyText"/>
        <w:spacing w:before="6"/>
        <w:rPr>
          <w:sz w:val="13"/>
        </w:rPr>
      </w:pPr>
    </w:p>
    <w:p w:rsidR="00887D69" w:rsidRPr="00887D69" w:rsidRDefault="00887D69" w:rsidP="00DB7652">
      <w:pPr>
        <w:pStyle w:val="BodyText"/>
        <w:spacing w:before="6"/>
        <w:rPr>
          <w:sz w:val="13"/>
        </w:rPr>
      </w:pPr>
    </w:p>
    <w:p w:rsidR="00DB7652" w:rsidRDefault="00DB7652" w:rsidP="00DB7652">
      <w:pPr>
        <w:pStyle w:val="Heading1"/>
        <w:spacing w:before="90"/>
        <w:ind w:right="1147"/>
        <w:jc w:val="center"/>
      </w:pPr>
      <w:r>
        <w:lastRenderedPageBreak/>
        <w:t>Коначни обрачун</w:t>
      </w:r>
    </w:p>
    <w:p w:rsidR="00DB7652" w:rsidRDefault="00DB7652" w:rsidP="00DB7652">
      <w:pPr>
        <w:pStyle w:val="BodyText"/>
        <w:spacing w:before="115"/>
        <w:ind w:left="2282" w:right="1150"/>
        <w:jc w:val="center"/>
      </w:pPr>
      <w:r>
        <w:t>Члан 19.</w:t>
      </w:r>
    </w:p>
    <w:p w:rsidR="00DB7652" w:rsidRDefault="00DB7652" w:rsidP="00DB7652">
      <w:pPr>
        <w:pStyle w:val="BodyText"/>
        <w:spacing w:before="121"/>
        <w:ind w:left="1132" w:right="-15" w:firstLine="720"/>
        <w:jc w:val="both"/>
      </w:pPr>
      <w:r>
        <w:t>Коначну количину и вредност изведених радова по Уговору утврђује Комисија за коначни обрачун на бази стварно изведених радова оверених у грађевинској књизи од стране стручног надзора и усвојених јединичних цена из понуде које су фиксне и непроменљиве.</w:t>
      </w:r>
    </w:p>
    <w:p w:rsidR="00DB7652" w:rsidRDefault="00DB7652" w:rsidP="00DB7652">
      <w:pPr>
        <w:pStyle w:val="BodyText"/>
        <w:ind w:left="1132" w:right="6" w:firstLine="720"/>
        <w:jc w:val="both"/>
      </w:pPr>
      <w:r>
        <w:t>Комисију за коначни обрачун именоваће Наручилац радова, а обавезно је чине 3 (три) представника Наручиоца, 1 (један) представник Стручног надзора, уз присуство Извођача радова.</w:t>
      </w:r>
    </w:p>
    <w:p w:rsidR="00DB7652" w:rsidRDefault="00DB7652" w:rsidP="00DB7652">
      <w:pPr>
        <w:pStyle w:val="BodyText"/>
        <w:ind w:left="1853"/>
      </w:pPr>
      <w:r>
        <w:t>Комисија сачињава Записник о коначном обрачуну изведених радова.</w:t>
      </w:r>
    </w:p>
    <w:p w:rsidR="00DB7652" w:rsidRDefault="00DB7652" w:rsidP="00DB7652">
      <w:pPr>
        <w:pStyle w:val="BodyText"/>
        <w:ind w:left="1132" w:right="8" w:firstLine="720"/>
        <w:jc w:val="both"/>
      </w:pPr>
      <w:r>
        <w:t>Окончана ситуација за изведене радове испоставља се истовремено са Записником о примопредаји и Записником о коначном обрачуну изведених радова.</w:t>
      </w:r>
    </w:p>
    <w:p w:rsidR="00DB7652" w:rsidRDefault="00DB7652" w:rsidP="00DB7652">
      <w:pPr>
        <w:pStyle w:val="BodyText"/>
        <w:spacing w:before="3"/>
        <w:rPr>
          <w:sz w:val="21"/>
        </w:rPr>
      </w:pPr>
    </w:p>
    <w:p w:rsidR="00DB7652" w:rsidRDefault="00DB7652" w:rsidP="00DB7652">
      <w:pPr>
        <w:pStyle w:val="Heading1"/>
        <w:ind w:right="1153"/>
        <w:jc w:val="center"/>
      </w:pPr>
      <w:r>
        <w:t>Раскид Уговора</w:t>
      </w:r>
    </w:p>
    <w:p w:rsidR="00DB7652" w:rsidRDefault="00DB7652" w:rsidP="00DB7652">
      <w:pPr>
        <w:pStyle w:val="BodyText"/>
        <w:spacing w:before="115"/>
        <w:ind w:left="2282" w:right="1150"/>
        <w:jc w:val="center"/>
      </w:pPr>
      <w:r>
        <w:t>Члан 20.</w:t>
      </w:r>
    </w:p>
    <w:p w:rsidR="00DB7652" w:rsidRDefault="00DB7652" w:rsidP="00DB7652">
      <w:pPr>
        <w:pStyle w:val="BodyText"/>
        <w:spacing w:before="120"/>
        <w:ind w:left="1132" w:right="3" w:firstLine="708"/>
        <w:jc w:val="both"/>
      </w:pPr>
      <w:r>
        <w:t>Наручилац задржава право да једнострано раскине овај уговор уколико Извођач радова касни са извођењем радова дуже од 15 (петнаест) календарских дана.</w:t>
      </w:r>
    </w:p>
    <w:p w:rsidR="00DB7652" w:rsidRDefault="00DB7652" w:rsidP="00DB7652">
      <w:pPr>
        <w:pStyle w:val="BodyText"/>
        <w:spacing w:before="1"/>
        <w:ind w:left="1132" w:firstLine="708"/>
        <w:jc w:val="both"/>
      </w:pPr>
      <w:r>
        <w:t>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по примедбама стручног надзора, као и ако Извођач радова не изводи радове у складу са пројектно-техничком документацијом или из неоправданих разлога прекине са извођењем радова.</w:t>
      </w:r>
    </w:p>
    <w:p w:rsidR="00DB7652" w:rsidRDefault="00DB7652" w:rsidP="00DB7652">
      <w:pPr>
        <w:pStyle w:val="BodyText"/>
        <w:ind w:left="1132" w:right="9" w:firstLine="708"/>
        <w:jc w:val="both"/>
      </w:pPr>
      <w:r>
        <w:t>Наручилац задржава право да једнострано раскине уговор у случају да Извођач није омогућио несметан приступ Грађевинском дневнику на захтев Стручног надзора и Наручиоца.</w:t>
      </w:r>
    </w:p>
    <w:p w:rsidR="00DB7652" w:rsidRDefault="00DB7652" w:rsidP="00DB7652">
      <w:pPr>
        <w:pStyle w:val="BodyText"/>
        <w:ind w:left="1132" w:right="-15" w:firstLine="708"/>
        <w:jc w:val="both"/>
      </w:pPr>
      <w:r>
        <w:t>Наручилац може једнострано раскинути уговор уколико Извођач ангажује лице као подизвођача  које није наведено у понуди у уговору о јавној набавци, у складу са чланом 170. став 1. тачка 4.ЗЈН.</w:t>
      </w:r>
    </w:p>
    <w:p w:rsidR="00DB7652" w:rsidRDefault="00DB7652" w:rsidP="00DB7652">
      <w:pPr>
        <w:pStyle w:val="BodyText"/>
        <w:ind w:left="1132" w:right="2" w:firstLine="708"/>
        <w:jc w:val="both"/>
      </w:pPr>
      <w:r>
        <w:t>Наручилац може једнострано раскинути уговор и у случају недостатка средстава за његову реализацију.</w:t>
      </w:r>
    </w:p>
    <w:p w:rsidR="00DB7652" w:rsidRDefault="00DB7652" w:rsidP="00DB7652">
      <w:pPr>
        <w:pStyle w:val="BodyText"/>
        <w:spacing w:before="1"/>
        <w:ind w:left="1132" w:firstLine="708"/>
        <w:jc w:val="both"/>
      </w:pPr>
      <w:r>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rsidR="00DB7652" w:rsidRDefault="00DB7652" w:rsidP="00DB7652">
      <w:pPr>
        <w:pStyle w:val="BodyText"/>
        <w:ind w:left="1132" w:right="1" w:firstLine="708"/>
        <w:jc w:val="both"/>
      </w:pPr>
      <w:r>
        <w:t>Уговор се раскида писаном изјавом која садржи основ за раскид уговора и доставља се другој уговорној страни.</w:t>
      </w:r>
    </w:p>
    <w:p w:rsidR="00DB7652" w:rsidRDefault="00DB7652" w:rsidP="00DB7652">
      <w:pPr>
        <w:pStyle w:val="BodyText"/>
        <w:ind w:left="1132" w:firstLine="720"/>
        <w:jc w:val="both"/>
      </w:pPr>
      <w: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као и преглед стварно изведеним радова до дана раскида уговора, потписан од стране одговорног извођача радова и надзорног органа.</w:t>
      </w:r>
    </w:p>
    <w:p w:rsidR="00DB7652" w:rsidRDefault="00DB7652" w:rsidP="00DB7652">
      <w:pPr>
        <w:pStyle w:val="Heading1"/>
        <w:spacing w:before="68"/>
        <w:ind w:right="1153"/>
        <w:jc w:val="center"/>
      </w:pPr>
      <w:r>
        <w:t>Измене уговора</w:t>
      </w:r>
    </w:p>
    <w:p w:rsidR="00DB7652" w:rsidRDefault="00DB7652" w:rsidP="00DB7652">
      <w:pPr>
        <w:pStyle w:val="BodyText"/>
        <w:spacing w:before="8"/>
        <w:rPr>
          <w:b/>
          <w:sz w:val="15"/>
        </w:rPr>
      </w:pPr>
    </w:p>
    <w:p w:rsidR="00DB7652" w:rsidRDefault="00DB7652" w:rsidP="00DB7652">
      <w:pPr>
        <w:pStyle w:val="BodyText"/>
        <w:spacing w:before="90"/>
        <w:ind w:left="2282" w:right="1150"/>
        <w:jc w:val="center"/>
      </w:pPr>
      <w:r>
        <w:t>Члан 21.</w:t>
      </w:r>
    </w:p>
    <w:p w:rsidR="00DB7652" w:rsidRDefault="00DB7652" w:rsidP="00DB7652">
      <w:pPr>
        <w:pStyle w:val="BodyText"/>
        <w:spacing w:before="1"/>
        <w:ind w:left="1132" w:right="-15" w:firstLine="708"/>
        <w:jc w:val="both"/>
      </w:pPr>
      <w:r>
        <w:t xml:space="preserve">Наручилац може, након закључења овог уговора, без спровођења поступка јавне набавке, да повећа обим радова који су предмет уговора, ако је то повећање последица околности које </w:t>
      </w:r>
      <w:r>
        <w:rPr>
          <w:spacing w:val="5"/>
        </w:rPr>
        <w:t xml:space="preserve">су </w:t>
      </w:r>
      <w:r>
        <w:t>уочене у току реализације уговора и без чијег извођења циљ закљученог уговора не би био остварен у потпуности, а у складу су са дефиницијама датим у члану 16. и 17. овог уговора. Вредност повећаног обима радова не може бити већа од 5% укупне вредности закљученог уговора, односно укупна вредност повећања уговора не може да буде већа од 5.000.000 динара. Наведено ограничење не односи се на вишкове радова уколико су ти радови уговорени. (члан 115. ст. 1. и 3.Закона).</w:t>
      </w:r>
    </w:p>
    <w:p w:rsidR="00DB7652" w:rsidRDefault="00DB7652" w:rsidP="00DB7652">
      <w:pPr>
        <w:pStyle w:val="BodyText"/>
        <w:spacing w:before="120"/>
        <w:ind w:left="1132" w:right="-10" w:firstLine="720"/>
      </w:pPr>
      <w:r>
        <w:t>Ако вредност повећаног обима радова прелази прописане лимите, повећање обима предмета уговора не може се извршити без спровођења одговарајућег поступка јавне набавке.</w:t>
      </w:r>
    </w:p>
    <w:p w:rsidR="00DB7652" w:rsidRDefault="00DB7652" w:rsidP="00DB7652">
      <w:pPr>
        <w:pStyle w:val="BodyText"/>
        <w:spacing w:before="120"/>
        <w:ind w:left="1132" w:right="50" w:firstLine="720"/>
      </w:pPr>
      <w:r>
        <w:t xml:space="preserve">Наручилац ће дозволити продужетак рока за извођење радова, ако наступе околности на које </w:t>
      </w:r>
      <w:r>
        <w:lastRenderedPageBreak/>
        <w:t>извођач радова није могао да утиче, а које се односена:</w:t>
      </w:r>
    </w:p>
    <w:p w:rsidR="00DB7652" w:rsidRDefault="00DB7652" w:rsidP="00DB7652">
      <w:pPr>
        <w:pStyle w:val="ListParagraph"/>
        <w:numPr>
          <w:ilvl w:val="0"/>
          <w:numId w:val="7"/>
        </w:numPr>
        <w:tabs>
          <w:tab w:val="left" w:pos="2214"/>
        </w:tabs>
        <w:spacing w:before="121"/>
        <w:ind w:right="5"/>
        <w:rPr>
          <w:sz w:val="24"/>
        </w:rPr>
      </w:pPr>
      <w:r>
        <w:rPr>
          <w:sz w:val="24"/>
        </w:rPr>
        <w:t>природни догађај (пожар, поплава, земљотрес, изузетно лоше време неуобичајено за годишње доба и за место на коме се радови изводе исл.);</w:t>
      </w:r>
    </w:p>
    <w:p w:rsidR="00DB7652" w:rsidRDefault="00DB7652" w:rsidP="00DB7652">
      <w:pPr>
        <w:pStyle w:val="ListParagraph"/>
        <w:numPr>
          <w:ilvl w:val="0"/>
          <w:numId w:val="7"/>
        </w:numPr>
        <w:tabs>
          <w:tab w:val="left" w:pos="2214"/>
        </w:tabs>
        <w:rPr>
          <w:sz w:val="24"/>
        </w:rPr>
      </w:pPr>
      <w:r>
        <w:rPr>
          <w:sz w:val="24"/>
        </w:rPr>
        <w:t>мере које буду предвиђене актима надлежнихоргана;</w:t>
      </w:r>
    </w:p>
    <w:p w:rsidR="00DB7652" w:rsidRDefault="00DB7652" w:rsidP="00DB7652">
      <w:pPr>
        <w:pStyle w:val="ListParagraph"/>
        <w:numPr>
          <w:ilvl w:val="0"/>
          <w:numId w:val="7"/>
        </w:numPr>
        <w:tabs>
          <w:tab w:val="left" w:pos="2214"/>
        </w:tabs>
        <w:rPr>
          <w:sz w:val="24"/>
        </w:rPr>
      </w:pPr>
      <w:r>
        <w:rPr>
          <w:sz w:val="24"/>
        </w:rPr>
        <w:t>услови за извођење радова у земљи или води, који нису предвиђени техничкомдокументацијом;</w:t>
      </w:r>
    </w:p>
    <w:p w:rsidR="00DB7652" w:rsidRDefault="00DB7652" w:rsidP="00DB7652">
      <w:pPr>
        <w:pStyle w:val="ListParagraph"/>
        <w:numPr>
          <w:ilvl w:val="0"/>
          <w:numId w:val="7"/>
        </w:numPr>
        <w:tabs>
          <w:tab w:val="left" w:pos="2214"/>
        </w:tabs>
        <w:rPr>
          <w:sz w:val="24"/>
        </w:rPr>
      </w:pPr>
      <w:r>
        <w:rPr>
          <w:sz w:val="24"/>
        </w:rPr>
        <w:t>закашњење наручиоца да Извођача радова уведе упосао;</w:t>
      </w:r>
    </w:p>
    <w:p w:rsidR="00DB7652" w:rsidRDefault="00DB7652" w:rsidP="00DB7652">
      <w:pPr>
        <w:pStyle w:val="ListParagraph"/>
        <w:numPr>
          <w:ilvl w:val="0"/>
          <w:numId w:val="7"/>
        </w:numPr>
        <w:tabs>
          <w:tab w:val="left" w:pos="2214"/>
        </w:tabs>
        <w:ind w:right="5"/>
        <w:rPr>
          <w:sz w:val="24"/>
        </w:rPr>
      </w:pPr>
      <w:r>
        <w:rPr>
          <w:sz w:val="24"/>
        </w:rPr>
        <w:t>хитне непредвиђене радове према члану 16. уговора, за које Извођач радова приликом извођења радова није знао нити је могао знати да се морајуизвести.</w:t>
      </w:r>
    </w:p>
    <w:p w:rsidR="00DB7652" w:rsidRDefault="00DB7652" w:rsidP="00DB7652">
      <w:pPr>
        <w:pStyle w:val="ListParagraph"/>
        <w:numPr>
          <w:ilvl w:val="0"/>
          <w:numId w:val="7"/>
        </w:numPr>
        <w:tabs>
          <w:tab w:val="left" w:pos="2214"/>
        </w:tabs>
        <w:ind w:right="7"/>
        <w:rPr>
          <w:sz w:val="24"/>
        </w:rPr>
      </w:pPr>
      <w:r>
        <w:rPr>
          <w:sz w:val="24"/>
        </w:rPr>
        <w:t>непредвиђене радове према члану 17. уговора, без чијег извођења циљ закљученог уговора не би био остварен у потпуности,а који нису били уговорени, ни предвиђенипројектом.</w:t>
      </w:r>
    </w:p>
    <w:p w:rsidR="00DB7652" w:rsidRDefault="00DB7652" w:rsidP="00DB7652">
      <w:pPr>
        <w:pStyle w:val="BodyText"/>
        <w:spacing w:before="120"/>
        <w:ind w:left="2282" w:right="1150"/>
        <w:jc w:val="center"/>
      </w:pPr>
      <w:r>
        <w:t>Члан 22.</w:t>
      </w:r>
    </w:p>
    <w:p w:rsidR="00DB7652" w:rsidRDefault="00DB7652" w:rsidP="00DB7652">
      <w:pPr>
        <w:pStyle w:val="BodyText"/>
        <w:spacing w:before="120"/>
        <w:ind w:left="1132" w:right="-15" w:firstLine="720"/>
        <w:jc w:val="both"/>
      </w:pPr>
      <w:r>
        <w:t>У случају потребе извођења непредвиђених радова, поред продужења рока, наручилац ће дозволити и промену цене, до износа трошкова који су настали због извођења тих радова, под условом да вредност тих трошкова не прелази прописане лимите за повећање обима предмета јавненабавке.</w:t>
      </w:r>
    </w:p>
    <w:p w:rsidR="00DB7652" w:rsidRDefault="00DB7652" w:rsidP="00DB7652">
      <w:pPr>
        <w:pStyle w:val="BodyText"/>
        <w:ind w:left="1132" w:firstLine="720"/>
        <w:jc w:val="both"/>
      </w:pPr>
      <w:r>
        <w:t>У року од 3 дана од почетка извођења радова на позицијама непредвиђених радова, Извођач је у обавези да достави Надзорном органу на сагласност Понуду са анализом цена за наведене позиције непредвиђених радова.</w:t>
      </w:r>
    </w:p>
    <w:p w:rsidR="00DB7652" w:rsidRDefault="00DB7652" w:rsidP="00DB7652">
      <w:pPr>
        <w:pStyle w:val="BodyText"/>
        <w:ind w:left="1132" w:firstLine="720"/>
      </w:pPr>
      <w: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rsidR="00DB7652" w:rsidRDefault="00DB7652" w:rsidP="00DB7652">
      <w:pPr>
        <w:pStyle w:val="BodyText"/>
        <w:ind w:left="1853"/>
      </w:pPr>
      <w:r>
        <w:t>Изменом уговора, по било ком од наведених основа, не може се мењати предмет јавне набавке.</w:t>
      </w:r>
    </w:p>
    <w:p w:rsidR="00DB7652" w:rsidRDefault="00DB7652" w:rsidP="00DB7652">
      <w:pPr>
        <w:pStyle w:val="BodyText"/>
        <w:spacing w:before="4"/>
        <w:rPr>
          <w:sz w:val="21"/>
        </w:rPr>
      </w:pPr>
    </w:p>
    <w:p w:rsidR="00DB7652" w:rsidRDefault="00DB7652" w:rsidP="00DB7652">
      <w:pPr>
        <w:pStyle w:val="Heading1"/>
        <w:ind w:left="4911"/>
      </w:pPr>
      <w:r>
        <w:t>Сходна примена других прописа</w:t>
      </w:r>
    </w:p>
    <w:p w:rsidR="00DB7652" w:rsidRDefault="00DB7652" w:rsidP="00DB7652">
      <w:pPr>
        <w:pStyle w:val="BodyText"/>
        <w:spacing w:before="115"/>
        <w:ind w:left="2282" w:right="1150"/>
        <w:jc w:val="center"/>
      </w:pPr>
      <w:r>
        <w:t>Члан 23.</w:t>
      </w:r>
    </w:p>
    <w:p w:rsidR="00DB7652" w:rsidRDefault="00DB7652" w:rsidP="00DB7652">
      <w:pPr>
        <w:pStyle w:val="BodyText"/>
        <w:spacing w:before="120"/>
        <w:ind w:left="1132" w:firstLine="720"/>
      </w:pPr>
      <w:r>
        <w:t>На питања која овим уговором нису посебно утврђена, примењују се одговарајуће одредбе закона којим се уређује планирање и изградња и закона којим се уређују облигациониодноси.</w:t>
      </w:r>
    </w:p>
    <w:p w:rsidR="00DB7652" w:rsidRDefault="00DB7652" w:rsidP="00DB7652">
      <w:pPr>
        <w:pStyle w:val="BodyText"/>
        <w:spacing w:before="4"/>
        <w:rPr>
          <w:sz w:val="21"/>
        </w:rPr>
      </w:pPr>
    </w:p>
    <w:p w:rsidR="00DB7652" w:rsidRDefault="00DB7652" w:rsidP="00DB7652">
      <w:pPr>
        <w:pStyle w:val="Heading1"/>
        <w:ind w:right="1149"/>
        <w:jc w:val="center"/>
      </w:pPr>
      <w:r>
        <w:t>Саставни део уговора</w:t>
      </w:r>
    </w:p>
    <w:p w:rsidR="00DB7652" w:rsidRDefault="00DB7652" w:rsidP="00DB7652">
      <w:pPr>
        <w:pStyle w:val="BodyText"/>
        <w:spacing w:before="115"/>
        <w:ind w:left="2282" w:right="1150"/>
        <w:jc w:val="center"/>
      </w:pPr>
      <w:r>
        <w:t>Члан 24.</w:t>
      </w:r>
    </w:p>
    <w:p w:rsidR="00DB7652" w:rsidRDefault="00DB7652" w:rsidP="00DB7652">
      <w:pPr>
        <w:pStyle w:val="BodyText"/>
        <w:spacing w:before="120"/>
        <w:ind w:left="1841"/>
      </w:pPr>
      <w:r>
        <w:t>Прилози и саставни делови овог Уговора су:</w:t>
      </w:r>
    </w:p>
    <w:p w:rsidR="00DB7652" w:rsidRDefault="00DB7652" w:rsidP="00DB7652">
      <w:pPr>
        <w:pStyle w:val="ListParagraph"/>
        <w:numPr>
          <w:ilvl w:val="0"/>
          <w:numId w:val="4"/>
        </w:numPr>
        <w:tabs>
          <w:tab w:val="left" w:pos="2101"/>
        </w:tabs>
        <w:ind w:firstLine="709"/>
        <w:rPr>
          <w:sz w:val="24"/>
        </w:rPr>
      </w:pPr>
      <w:r>
        <w:rPr>
          <w:sz w:val="24"/>
        </w:rPr>
        <w:t>техничкадокументација</w:t>
      </w:r>
    </w:p>
    <w:p w:rsidR="00DB7652" w:rsidRDefault="00DB7652" w:rsidP="00DB7652">
      <w:pPr>
        <w:pStyle w:val="ListParagraph"/>
        <w:numPr>
          <w:ilvl w:val="0"/>
          <w:numId w:val="4"/>
        </w:numPr>
        <w:tabs>
          <w:tab w:val="left" w:pos="2101"/>
          <w:tab w:val="left" w:pos="6689"/>
          <w:tab w:val="left" w:pos="8371"/>
        </w:tabs>
        <w:ind w:firstLine="709"/>
        <w:rPr>
          <w:sz w:val="24"/>
        </w:rPr>
      </w:pPr>
      <w:r>
        <w:rPr>
          <w:sz w:val="24"/>
        </w:rPr>
        <w:t>понуда Извођача радовабр._</w:t>
      </w:r>
      <w:r>
        <w:rPr>
          <w:sz w:val="24"/>
          <w:u w:val="single"/>
        </w:rPr>
        <w:tab/>
      </w:r>
      <w:r>
        <w:rPr>
          <w:sz w:val="24"/>
        </w:rPr>
        <w:t>_ од</w:t>
      </w:r>
      <w:r>
        <w:rPr>
          <w:sz w:val="24"/>
          <w:u w:val="single"/>
        </w:rPr>
        <w:tab/>
      </w:r>
      <w:r>
        <w:rPr>
          <w:sz w:val="24"/>
        </w:rPr>
        <w:t>. године</w:t>
      </w:r>
    </w:p>
    <w:p w:rsidR="00DB7652" w:rsidRDefault="00DB7652" w:rsidP="00DB7652">
      <w:pPr>
        <w:pStyle w:val="ListParagraph"/>
        <w:numPr>
          <w:ilvl w:val="0"/>
          <w:numId w:val="4"/>
        </w:numPr>
        <w:tabs>
          <w:tab w:val="left" w:pos="2041"/>
        </w:tabs>
        <w:ind w:left="2040" w:hanging="199"/>
        <w:rPr>
          <w:sz w:val="24"/>
        </w:rPr>
      </w:pPr>
      <w:r>
        <w:rPr>
          <w:sz w:val="24"/>
        </w:rPr>
        <w:t>образац о произвођачима материјала иопреме</w:t>
      </w:r>
    </w:p>
    <w:p w:rsidR="00DB7652" w:rsidRDefault="00DB7652" w:rsidP="00DB7652">
      <w:pPr>
        <w:pStyle w:val="ListParagraph"/>
        <w:numPr>
          <w:ilvl w:val="0"/>
          <w:numId w:val="4"/>
        </w:numPr>
        <w:tabs>
          <w:tab w:val="left" w:pos="1981"/>
        </w:tabs>
        <w:ind w:left="1980" w:hanging="139"/>
        <w:rPr>
          <w:sz w:val="24"/>
        </w:rPr>
      </w:pPr>
      <w:r>
        <w:rPr>
          <w:sz w:val="24"/>
        </w:rPr>
        <w:t>динамика извођењарадова</w:t>
      </w:r>
    </w:p>
    <w:p w:rsidR="00DB7652" w:rsidRDefault="00DB7652" w:rsidP="00DB7652">
      <w:pPr>
        <w:pStyle w:val="Heading1"/>
        <w:spacing w:before="70"/>
        <w:ind w:right="1153"/>
        <w:jc w:val="center"/>
      </w:pPr>
      <w:r>
        <w:t>Решавање спорова</w:t>
      </w:r>
    </w:p>
    <w:p w:rsidR="00DB7652" w:rsidRDefault="00DB7652" w:rsidP="00DB7652">
      <w:pPr>
        <w:pStyle w:val="BodyText"/>
        <w:spacing w:before="113"/>
        <w:ind w:left="2282" w:right="1150"/>
        <w:jc w:val="center"/>
      </w:pPr>
      <w:r>
        <w:t>Члан 25.</w:t>
      </w:r>
    </w:p>
    <w:p w:rsidR="00DB7652" w:rsidRDefault="004E3D4E" w:rsidP="00DB7652">
      <w:pPr>
        <w:pStyle w:val="BodyText"/>
        <w:spacing w:before="120"/>
        <w:ind w:left="1132" w:firstLine="708"/>
      </w:pPr>
      <w:r>
        <w:rPr>
          <w:noProof/>
          <w:lang w:val="en-US" w:eastAsia="en-US" w:bidi="ar-SA"/>
        </w:rPr>
        <w:pict>
          <v:group id="Group 62" o:spid="_x0000_s1239" style="position:absolute;left:0;text-align:left;margin-left:274.95pt;margin-top:20.2pt;width:.6pt;height:13.7pt;z-index:-251575296;mso-position-horizontal-relative:page" coordorigin="5499,404"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">
            <v:shape id="AutoShape 64" o:spid="_x0000_s1240" style="position:absolute;left:5499;top:404;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1R48cA&#10;AADbAAAADwAAAGRycy9kb3ducmV2LnhtbESPT2sCMRTE74V+h/AKvYhmW8HqapTVWupBKv45eHxs&#10;nrtLNy9LkurWT98IQo/DzPyGmcxaU4szOV9ZVvDSS0AQ51ZXXCg47D+6QxA+IGusLZOCX/Iwmz4+&#10;TDDV9sJbOu9CISKEfYoKyhCaVEqfl2TQ92xDHL2TdQZDlK6Q2uElwk0tX5NkIA1WHBdKbGhRUv69&#10;+zEKFmYzcstrmB/31/f5evtZfHWyTKnnpzYbgwjUhv/wvb3SCt76cPsSf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NUePHAAAA2wAAAA8AAAAAAAAAAAAAAAAAmAIAAGRy&#10;cy9kb3ducmV2LnhtbFBLBQYAAAAABAAEAPUAAACMAwAAAAA=&#10;" adj="0,,0" path="m12,269l,269r,5l12,274r,-5m12,l,,,5r12,l12,e" fillcolor="#7e7e7e" stroked="f">
              <v:stroke joinstyle="round"/>
              <v:formulas/>
              <v:path arrowok="t" o:connecttype="custom" o:connectlocs="12,673;0,673;0,678;12,678;12,673;12,404;0,404;0,409;12,409;12,404" o:connectangles="0,0,0,0,0,0,0,0,0,0"/>
            </v:shape>
            <v:line id="Line 63" o:spid="_x0000_s1241" style="position:absolute;visibility:visible" from="5502,409" to="550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Fu9MQAAADbAAAADwAAAGRycy9kb3ducmV2LnhtbESPQWvCQBSE7wX/w/KE3upGsSrRVUSx&#10;lBZBjXh+ZJ9JNPs27G5N+u+7hUKPw8x8wyxWnanFg5yvLCsYDhIQxLnVFRcKztnuZQbCB2SNtWVS&#10;8E0eVsve0wJTbVs+0uMUChEh7FNUUIbQpFL6vCSDfmAb4uhdrTMYonSF1A7bCDe1HCXJRBqsOC6U&#10;2NCmpPx++jIK6r3+eCte3ebzeBndDm22vU3WmVLP/W49BxGoC//hv/a7VjAdw++X+A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W70xAAAANsAAAAPAAAAAAAAAAAA&#10;AAAAAKECAABkcnMvZG93bnJldi54bWxQSwUGAAAAAAQABAD5AAAAkgMAAAAA&#10;" strokecolor="#7e7e7e" strokeweight=".24pt"/>
            <w10:wrap anchorx="page"/>
          </v:group>
        </w:pict>
      </w:r>
      <w:r>
        <w:rPr>
          <w:noProof/>
          <w:lang w:val="en-US" w:eastAsia="en-US" w:bidi="ar-SA"/>
        </w:rPr>
        <w:pict>
          <v:group id="Group 59" o:spid="_x0000_s1242" style="position:absolute;left:0;text-align:left;margin-left:316.35pt;margin-top:20.2pt;width:.6pt;height:13.7pt;z-index:-251574272;mso-position-horizontal-relative:page" coordorigin="6327,404"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">
            <v:shape id="AutoShape 61" o:spid="_x0000_s1243" style="position:absolute;left:6327;top:404;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lMMA&#10;AADbAAAADwAAAGRycy9kb3ducmV2LnhtbERPu27CMBTdkfoP1q3EUoFTBloCBoWX2gFR8RgYr+JL&#10;EjW+jmwDga+vh0qMR+c9mbWmFldyvrKs4L2fgCDOra64UHA8rHufIHxA1lhbJgV38jCbvnQmmGp7&#10;4x1d96EQMYR9igrKEJpUSp+XZND3bUMcubN1BkOErpDa4S2Gm1oOkmQoDVYcG0psaFFS/ru/GAUL&#10;8zNyq0eYnw6P5Xyz+yq2b1mmVPe1zcYgArXhKf53f2sFH3F9/B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PlMMAAADbAAAADwAAAAAAAAAAAAAAAACYAgAAZHJzL2Rv&#10;d25yZXYueG1sUEsFBgAAAAAEAAQA9QAAAIgDAAAAAA==&#10;" adj="0,,0" path="m12,269l,269r,5l12,274r,-5m12,l,,,5r12,l12,e" fillcolor="#7e7e7e" stroked="f">
              <v:stroke joinstyle="round"/>
              <v:formulas/>
              <v:path arrowok="t" o:connecttype="custom" o:connectlocs="12,673;0,673;0,678;12,678;12,673;12,404;0,404;0,409;12,409;12,404" o:connectangles="0,0,0,0,0,0,0,0,0,0"/>
            </v:shape>
            <v:line id="Line 60" o:spid="_x0000_s1244" style="position:absolute;visibility:visible" from="6337,409" to="633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NbMQAAADbAAAADwAAAGRycy9kb3ducmV2LnhtbESPQWvCQBSE7wX/w/IEb3WjoJXoKqK0&#10;lEpBjXh+ZJ9JNPs27G5N+u/dQsHjMDPfMItVZ2pxJ+crywpGwwQEcW51xYWCU/b+OgPhA7LG2jIp&#10;+CUPq2XvZYGpti0f6H4MhYgQ9ikqKENoUil9XpJBP7QNcfQu1hkMUbpCaodthJtajpNkKg1WHBdK&#10;bGhTUn47/hgF9bf++igmbrM7nMfXfZttr9N1ptSg363nIAJ14Rn+b39qBW8j+Ps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Rs1sxAAAANsAAAAPAAAAAAAAAAAA&#10;AAAAAKECAABkcnMvZG93bnJldi54bWxQSwUGAAAAAAQABAD5AAAAkgMAAAAA&#10;" strokecolor="#7e7e7e" strokeweight=".24pt"/>
            <w10:wrap anchorx="page"/>
          </v:group>
        </w:pict>
      </w:r>
      <w:r w:rsidR="00DB7652">
        <w:t>Све евентуалне спорове уговорне стране ће решавати споразумно. Уколико до споразума не дође, уговара се надлежност Привредног суда у Ужицу</w:t>
      </w:r>
    </w:p>
    <w:p w:rsidR="00DB7652" w:rsidRDefault="00DB7652" w:rsidP="00DB7652">
      <w:pPr>
        <w:pStyle w:val="BodyText"/>
        <w:spacing w:before="3"/>
        <w:rPr>
          <w:sz w:val="21"/>
        </w:rPr>
      </w:pPr>
    </w:p>
    <w:p w:rsidR="00DB7652" w:rsidRDefault="00DB7652" w:rsidP="00DB7652">
      <w:pPr>
        <w:pStyle w:val="Heading1"/>
        <w:spacing w:before="1"/>
        <w:ind w:right="1152"/>
        <w:jc w:val="center"/>
      </w:pPr>
      <w:r>
        <w:t>Број примерака уговора</w:t>
      </w:r>
    </w:p>
    <w:p w:rsidR="00DB7652" w:rsidRDefault="00DB7652" w:rsidP="00DB7652">
      <w:pPr>
        <w:pStyle w:val="BodyText"/>
        <w:spacing w:before="115"/>
        <w:ind w:left="2282" w:right="1150"/>
        <w:jc w:val="center"/>
      </w:pPr>
      <w:r>
        <w:t>Члан 26.</w:t>
      </w:r>
    </w:p>
    <w:p w:rsidR="00DB7652" w:rsidRDefault="00DB7652" w:rsidP="00DB7652">
      <w:pPr>
        <w:pStyle w:val="BodyText"/>
        <w:spacing w:before="120"/>
        <w:ind w:left="1132" w:firstLine="720"/>
      </w:pPr>
      <w:r>
        <w:t>Овај уговор сачињен је у 6 (шест) једнакапримерка, по 2 (два) за сваку уговорну страну и 2 (два) за Канцеларију за управљање јавнимулагањима.</w:t>
      </w:r>
    </w:p>
    <w:p w:rsidR="00DB7652" w:rsidRDefault="00DB7652" w:rsidP="00DB7652">
      <w:pPr>
        <w:pStyle w:val="BodyText"/>
        <w:spacing w:before="3"/>
        <w:rPr>
          <w:sz w:val="21"/>
        </w:rPr>
      </w:pPr>
    </w:p>
    <w:p w:rsidR="00DB7652" w:rsidRDefault="00DB7652" w:rsidP="00DB7652">
      <w:pPr>
        <w:pStyle w:val="Heading1"/>
        <w:ind w:right="1146"/>
        <w:jc w:val="center"/>
      </w:pPr>
      <w:r>
        <w:t>Ступање на снагу</w:t>
      </w:r>
    </w:p>
    <w:p w:rsidR="00DB7652" w:rsidRDefault="00DB7652" w:rsidP="00DB7652">
      <w:pPr>
        <w:pStyle w:val="BodyText"/>
        <w:spacing w:before="115"/>
        <w:ind w:left="2282" w:right="1150"/>
        <w:jc w:val="center"/>
      </w:pPr>
      <w:r>
        <w:t>Члан 27.</w:t>
      </w:r>
    </w:p>
    <w:p w:rsidR="00DB7652" w:rsidRDefault="004E3D4E" w:rsidP="00DB7652">
      <w:pPr>
        <w:pStyle w:val="BodyText"/>
        <w:spacing w:before="121"/>
        <w:ind w:left="1132" w:firstLine="720"/>
      </w:pPr>
      <w:r>
        <w:rPr>
          <w:noProof/>
          <w:lang w:val="en-US" w:eastAsia="en-US" w:bidi="ar-SA"/>
        </w:rPr>
        <w:lastRenderedPageBreak/>
        <w:pict>
          <v:group id="Group 56" o:spid="_x0000_s1245" style="position:absolute;left:0;text-align:left;margin-left:515pt;margin-top:90.1pt;width:.6pt;height:13.45pt;z-index:-251573248;mso-position-horizontal-relative:page" coordorigin="10300,1802"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">
            <v:rect id="Rectangle 58" o:spid="_x0000_s1246" style="position:absolute;left:10300;top:2066;width:12;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bpMQA&#10;AADbAAAADwAAAGRycy9kb3ducmV2LnhtbESPQWvCQBSE70L/w/IKvemmFYyNrhKKQg8imPTg8ZF9&#10;JqHZt2l2a6K/3hUEj8PMfMMs14NpxJk6V1tW8D6JQBAXVtdcKvjJt+M5COeRNTaWScGFHKxXL6Ml&#10;Jtr2fKBz5ksRIOwSVFB53yZSuqIig25iW+LgnWxn0AfZlVJ32Ae4aeRHFM2kwZrDQoUtfVVU/Gb/&#10;RsHx85in+tqn0028j7O/erfBzCn19jqkCxCeBv8MP9rfWsEshvuX8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nG6TEAAAA2wAAAA8AAAAAAAAAAAAAAAAAmAIAAGRycy9k&#10;b3ducmV2LnhtbFBLBQYAAAAABAAEAPUAAACJAwAAAAA=&#10;" fillcolor="#7e7e7e" stroked="f"/>
            <v:line id="Line 57" o:spid="_x0000_s1247" style="position:absolute;visibility:visible" from="10310,1802" to="10310,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X2aboAAADbAAAADwAAAGRycy9kb3ducmV2LnhtbERPSwrCMBDdC94hjOBOUwWLVKOIIoi7&#10;qgcYm7EpbSaliVpvbxaCy8f7r7e9bcSLOl85VjCbJiCIC6crLhXcrsfJEoQPyBobx6TgQx62m+Fg&#10;jZl2b87pdQmliCHsM1RgQmgzKX1hyKKfupY4cg/XWQwRdqXUHb5juG3kPElSabHi2GCwpb2hor48&#10;rYL6hgd5rpe5vJ/3fqbTfGF0rtR41O9WIAL14S/+uU9aQRrHxi/xB8jN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A4F9mm6AAAA2wAAAA8AAAAAAAAAAAAAAAAAoQIAAGRy&#10;cy9kb3ducmV2LnhtbFBLBQYAAAAABAAEAPkAAACIAwAAAAA=&#10;" strokecolor="#7e7e7e" strokeweight=".08469mm"/>
            <w10:wrap anchorx="page"/>
          </v:group>
        </w:pict>
      </w:r>
      <w:r w:rsidR="00DB7652">
        <w:t>Овај уговор се сматра закљученим када га потпишу обе уговорне стране а ступа на снагу даном предаје Наручиоцу банкарске гаранције за добро извршење посла од стране Извођача радова.</w:t>
      </w:r>
    </w:p>
    <w:p w:rsidR="00887D69" w:rsidRDefault="00887D69" w:rsidP="00DB7652">
      <w:pPr>
        <w:pStyle w:val="BodyText"/>
        <w:spacing w:before="121"/>
        <w:ind w:left="1132" w:firstLine="720"/>
      </w:pPr>
    </w:p>
    <w:p w:rsidR="00887D69" w:rsidRDefault="00887D69" w:rsidP="00DB7652">
      <w:pPr>
        <w:pStyle w:val="BodyText"/>
        <w:spacing w:before="121"/>
        <w:ind w:left="1132" w:firstLine="720"/>
      </w:pPr>
    </w:p>
    <w:p w:rsidR="00887D69" w:rsidRPr="00887D69" w:rsidRDefault="00887D69" w:rsidP="00DB7652">
      <w:pPr>
        <w:pStyle w:val="BodyText"/>
        <w:spacing w:before="121"/>
        <w:ind w:left="1132" w:firstLine="720"/>
      </w:pPr>
    </w:p>
    <w:p w:rsidR="00DB7652" w:rsidRDefault="00DB7652"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tbl>
      <w:tblPr>
        <w:tblpPr w:leftFromText="180" w:rightFromText="180" w:vertAnchor="page" w:horzAnchor="margin" w:tblpXSpec="center" w:tblpY="2893"/>
        <w:tblW w:w="0" w:type="auto"/>
        <w:tblLayout w:type="fixed"/>
        <w:tblCellMar>
          <w:left w:w="0" w:type="dxa"/>
          <w:right w:w="0" w:type="dxa"/>
        </w:tblCellMar>
        <w:tblLook w:val="01E0"/>
      </w:tblPr>
      <w:tblGrid>
        <w:gridCol w:w="7249"/>
        <w:gridCol w:w="2777"/>
      </w:tblGrid>
      <w:tr w:rsidR="00887D69" w:rsidTr="0013622E">
        <w:trPr>
          <w:trHeight w:val="819"/>
        </w:trPr>
        <w:tc>
          <w:tcPr>
            <w:tcW w:w="7249" w:type="dxa"/>
            <w:tcBorders>
              <w:right w:val="single" w:sz="2" w:space="0" w:color="7E7E7E"/>
            </w:tcBorders>
          </w:tcPr>
          <w:p w:rsidR="00887D69" w:rsidRDefault="004E3D4E" w:rsidP="0013622E">
            <w:pPr>
              <w:pStyle w:val="TableParagraph"/>
              <w:spacing w:line="20" w:lineRule="exact"/>
              <w:ind w:left="-5"/>
              <w:rPr>
                <w:sz w:val="2"/>
              </w:rPr>
            </w:pPr>
            <w:r>
              <w:rPr>
                <w:noProof/>
                <w:sz w:val="2"/>
                <w:lang w:val="en-US" w:eastAsia="en-US" w:bidi="ar-SA"/>
              </w:rPr>
            </w:r>
            <w:r w:rsidRPr="004E3D4E">
              <w:rPr>
                <w:noProof/>
                <w:sz w:val="2"/>
                <w:lang w:val="en-US" w:eastAsia="en-US" w:bidi="ar-SA"/>
              </w:rPr>
              <w:pict>
                <v:group id="_x0000_s1299" style="width:175.5pt;height:.5pt;mso-position-horizontal-relative:char;mso-position-vertical-relative:line" coordsize="35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">
                  <v:line id="Line 55" o:spid="_x0000_s1300" style="position:absolute;visibility:visible" from="0,5" to="3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w10:wrap type="none"/>
                  <w10:anchorlock/>
                </v:group>
              </w:pict>
            </w:r>
          </w:p>
          <w:p w:rsidR="00887D69" w:rsidRDefault="00887D69" w:rsidP="0013622E">
            <w:pPr>
              <w:pStyle w:val="TableParagraph"/>
              <w:rPr>
                <w:sz w:val="26"/>
              </w:rPr>
            </w:pPr>
          </w:p>
          <w:p w:rsidR="00887D69" w:rsidRDefault="00887D69" w:rsidP="0013622E">
            <w:pPr>
              <w:pStyle w:val="TableParagraph"/>
              <w:spacing w:before="224" w:line="256" w:lineRule="exact"/>
              <w:ind w:left="1512" w:right="5246"/>
              <w:jc w:val="center"/>
              <w:rPr>
                <w:sz w:val="24"/>
              </w:rPr>
            </w:pPr>
            <w:r>
              <w:rPr>
                <w:sz w:val="24"/>
              </w:rPr>
              <w:t>МП.</w:t>
            </w:r>
          </w:p>
        </w:tc>
        <w:tc>
          <w:tcPr>
            <w:tcW w:w="2777" w:type="dxa"/>
            <w:tcBorders>
              <w:top w:val="single" w:sz="4" w:space="0" w:color="000000"/>
              <w:left w:val="single" w:sz="2" w:space="0" w:color="7E7E7E"/>
            </w:tcBorders>
          </w:tcPr>
          <w:p w:rsidR="00887D69" w:rsidRDefault="00887D69" w:rsidP="0013622E">
            <w:pPr>
              <w:pStyle w:val="TableParagraph"/>
              <w:spacing w:line="270" w:lineRule="exact"/>
              <w:ind w:left="73" w:right="839"/>
              <w:jc w:val="center"/>
              <w:rPr>
                <w:sz w:val="24"/>
              </w:rPr>
            </w:pPr>
            <w:r>
              <w:rPr>
                <w:sz w:val="24"/>
              </w:rPr>
              <w:t>Вељко Радуловић</w:t>
            </w:r>
          </w:p>
          <w:p w:rsidR="00887D69" w:rsidRDefault="00887D69" w:rsidP="0013622E">
            <w:pPr>
              <w:pStyle w:val="TableParagraph"/>
              <w:spacing w:before="9"/>
              <w:rPr>
                <w:sz w:val="23"/>
              </w:rPr>
            </w:pPr>
          </w:p>
          <w:p w:rsidR="00887D69" w:rsidRDefault="00887D69" w:rsidP="0013622E">
            <w:pPr>
              <w:pStyle w:val="TableParagraph"/>
              <w:spacing w:line="256" w:lineRule="exact"/>
              <w:ind w:left="12" w:right="839"/>
              <w:jc w:val="center"/>
              <w:rPr>
                <w:sz w:val="24"/>
              </w:rPr>
            </w:pPr>
            <w:r>
              <w:rPr>
                <w:sz w:val="24"/>
              </w:rPr>
              <w:t>МП.</w:t>
            </w:r>
          </w:p>
        </w:tc>
      </w:tr>
    </w:tbl>
    <w:p w:rsidR="00887D69" w:rsidRDefault="00887D69" w:rsidP="00DB7652">
      <w:pPr>
        <w:pStyle w:val="BodyText"/>
        <w:spacing w:before="3" w:after="1"/>
        <w:rPr>
          <w:sz w:val="25"/>
        </w:rPr>
      </w:pPr>
    </w:p>
    <w:tbl>
      <w:tblPr>
        <w:tblpPr w:leftFromText="180" w:rightFromText="180" w:vertAnchor="page" w:horzAnchor="margin" w:tblpXSpec="center" w:tblpY="2893"/>
        <w:tblW w:w="0" w:type="auto"/>
        <w:tblLayout w:type="fixed"/>
        <w:tblCellMar>
          <w:left w:w="0" w:type="dxa"/>
          <w:right w:w="0" w:type="dxa"/>
        </w:tblCellMar>
        <w:tblLook w:val="01E0"/>
      </w:tblPr>
      <w:tblGrid>
        <w:gridCol w:w="7249"/>
        <w:gridCol w:w="2777"/>
      </w:tblGrid>
      <w:tr w:rsidR="00887D69" w:rsidTr="0013622E">
        <w:trPr>
          <w:trHeight w:val="819"/>
        </w:trPr>
        <w:tc>
          <w:tcPr>
            <w:tcW w:w="7249" w:type="dxa"/>
            <w:tcBorders>
              <w:right w:val="single" w:sz="2" w:space="0" w:color="7E7E7E"/>
            </w:tcBorders>
          </w:tcPr>
          <w:p w:rsidR="00887D69" w:rsidRDefault="004E3D4E" w:rsidP="0013622E">
            <w:pPr>
              <w:pStyle w:val="TableParagraph"/>
              <w:spacing w:line="20" w:lineRule="exact"/>
              <w:ind w:left="-5"/>
              <w:rPr>
                <w:sz w:val="2"/>
              </w:rPr>
            </w:pPr>
            <w:r>
              <w:rPr>
                <w:noProof/>
                <w:sz w:val="2"/>
                <w:lang w:val="en-US" w:eastAsia="en-US" w:bidi="ar-SA"/>
              </w:rPr>
            </w:r>
            <w:r w:rsidRPr="004E3D4E">
              <w:rPr>
                <w:noProof/>
                <w:sz w:val="2"/>
                <w:lang w:val="en-US" w:eastAsia="en-US" w:bidi="ar-SA"/>
              </w:rPr>
              <w:pict>
                <v:group id="Group 54" o:spid="_x0000_s1301" style="width:175.5pt;height:.5pt;mso-position-horizontal-relative:char;mso-position-vertical-relative:line" coordsize="35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">
                  <v:line id="Line 55" o:spid="_x0000_s1302" style="position:absolute;visibility:visible" from="0,5" to="3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w10:wrap type="none"/>
                  <w10:anchorlock/>
                </v:group>
              </w:pict>
            </w:r>
          </w:p>
          <w:p w:rsidR="00887D69" w:rsidRDefault="00887D69" w:rsidP="0013622E">
            <w:pPr>
              <w:pStyle w:val="TableParagraph"/>
              <w:rPr>
                <w:sz w:val="26"/>
              </w:rPr>
            </w:pPr>
          </w:p>
          <w:p w:rsidR="00887D69" w:rsidRDefault="00887D69" w:rsidP="0013622E">
            <w:pPr>
              <w:pStyle w:val="TableParagraph"/>
              <w:spacing w:before="224" w:line="256" w:lineRule="exact"/>
              <w:ind w:left="1512" w:right="5246"/>
              <w:jc w:val="center"/>
              <w:rPr>
                <w:sz w:val="24"/>
              </w:rPr>
            </w:pPr>
            <w:r>
              <w:rPr>
                <w:sz w:val="24"/>
              </w:rPr>
              <w:t>МП.</w:t>
            </w:r>
          </w:p>
        </w:tc>
        <w:tc>
          <w:tcPr>
            <w:tcW w:w="2777" w:type="dxa"/>
            <w:tcBorders>
              <w:top w:val="single" w:sz="4" w:space="0" w:color="000000"/>
              <w:left w:val="single" w:sz="2" w:space="0" w:color="7E7E7E"/>
            </w:tcBorders>
          </w:tcPr>
          <w:p w:rsidR="00887D69" w:rsidRDefault="00887D69" w:rsidP="0013622E">
            <w:pPr>
              <w:pStyle w:val="TableParagraph"/>
              <w:spacing w:line="270" w:lineRule="exact"/>
              <w:ind w:left="73" w:right="839"/>
              <w:jc w:val="center"/>
              <w:rPr>
                <w:sz w:val="24"/>
              </w:rPr>
            </w:pPr>
            <w:r>
              <w:rPr>
                <w:sz w:val="24"/>
              </w:rPr>
              <w:t>Вељко Радуловић</w:t>
            </w:r>
          </w:p>
          <w:p w:rsidR="00887D69" w:rsidRDefault="00887D69" w:rsidP="0013622E">
            <w:pPr>
              <w:pStyle w:val="TableParagraph"/>
              <w:spacing w:before="9"/>
              <w:rPr>
                <w:sz w:val="23"/>
              </w:rPr>
            </w:pPr>
          </w:p>
          <w:p w:rsidR="00887D69" w:rsidRDefault="00887D69" w:rsidP="0013622E">
            <w:pPr>
              <w:pStyle w:val="TableParagraph"/>
              <w:spacing w:line="256" w:lineRule="exact"/>
              <w:ind w:left="12" w:right="839"/>
              <w:jc w:val="center"/>
              <w:rPr>
                <w:sz w:val="24"/>
              </w:rPr>
            </w:pPr>
            <w:r>
              <w:rPr>
                <w:sz w:val="24"/>
              </w:rPr>
              <w:t>МП.</w:t>
            </w:r>
          </w:p>
        </w:tc>
      </w:tr>
    </w:tbl>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Default="00887D69" w:rsidP="00DB7652">
      <w:pPr>
        <w:pStyle w:val="BodyText"/>
        <w:spacing w:before="3" w:after="1"/>
        <w:rPr>
          <w:sz w:val="25"/>
        </w:rPr>
      </w:pPr>
    </w:p>
    <w:p w:rsidR="00887D69" w:rsidRPr="00887D69" w:rsidRDefault="00887D69" w:rsidP="00DB7652">
      <w:pPr>
        <w:pStyle w:val="BodyText"/>
        <w:spacing w:before="3" w:after="1"/>
        <w:rPr>
          <w:sz w:val="25"/>
        </w:rPr>
      </w:pPr>
    </w:p>
    <w:tbl>
      <w:tblPr>
        <w:tblpPr w:leftFromText="180" w:rightFromText="180" w:vertAnchor="page" w:horzAnchor="margin" w:tblpXSpec="center" w:tblpY="2893"/>
        <w:tblW w:w="0" w:type="auto"/>
        <w:tblLayout w:type="fixed"/>
        <w:tblCellMar>
          <w:left w:w="0" w:type="dxa"/>
          <w:right w:w="0" w:type="dxa"/>
        </w:tblCellMar>
        <w:tblLook w:val="01E0"/>
      </w:tblPr>
      <w:tblGrid>
        <w:gridCol w:w="7249"/>
        <w:gridCol w:w="2777"/>
      </w:tblGrid>
      <w:tr w:rsidR="00DB7652" w:rsidTr="00887D69">
        <w:trPr>
          <w:trHeight w:val="815"/>
        </w:trPr>
        <w:tc>
          <w:tcPr>
            <w:tcW w:w="7249" w:type="dxa"/>
          </w:tcPr>
          <w:p w:rsidR="00DB7652" w:rsidRDefault="00DB7652" w:rsidP="00887D69">
            <w:pPr>
              <w:pStyle w:val="TableParagraph"/>
              <w:spacing w:line="266" w:lineRule="exact"/>
              <w:ind w:left="335" w:right="4074"/>
              <w:jc w:val="center"/>
              <w:rPr>
                <w:b/>
                <w:sz w:val="24"/>
              </w:rPr>
            </w:pPr>
            <w:r>
              <w:rPr>
                <w:b/>
                <w:sz w:val="24"/>
              </w:rPr>
              <w:t>ЗА ИЗВОЂАЧА РАДОВА</w:t>
            </w:r>
          </w:p>
        </w:tc>
        <w:tc>
          <w:tcPr>
            <w:tcW w:w="2777" w:type="dxa"/>
            <w:tcBorders>
              <w:bottom w:val="thinThickMediumGap" w:sz="2" w:space="0" w:color="000000"/>
            </w:tcBorders>
          </w:tcPr>
          <w:p w:rsidR="00DB7652" w:rsidRDefault="00DB7652" w:rsidP="00887D69">
            <w:pPr>
              <w:pStyle w:val="TableParagraph"/>
              <w:spacing w:line="266" w:lineRule="exact"/>
              <w:rPr>
                <w:b/>
                <w:sz w:val="24"/>
              </w:rPr>
            </w:pPr>
            <w:r>
              <w:rPr>
                <w:b/>
                <w:sz w:val="24"/>
              </w:rPr>
              <w:t>ЗА НАРУЧИОЦА</w:t>
            </w:r>
          </w:p>
        </w:tc>
      </w:tr>
      <w:tr w:rsidR="00DB7652" w:rsidTr="00887D69">
        <w:trPr>
          <w:trHeight w:val="819"/>
        </w:trPr>
        <w:tc>
          <w:tcPr>
            <w:tcW w:w="7249" w:type="dxa"/>
            <w:tcBorders>
              <w:right w:val="single" w:sz="2" w:space="0" w:color="7E7E7E"/>
            </w:tcBorders>
          </w:tcPr>
          <w:p w:rsidR="00DB7652" w:rsidRPr="00887D69" w:rsidRDefault="00DB7652" w:rsidP="00887D69">
            <w:pPr>
              <w:pStyle w:val="TableParagraph"/>
              <w:spacing w:before="224" w:line="256" w:lineRule="exact"/>
              <w:ind w:right="5246"/>
              <w:rPr>
                <w:sz w:val="24"/>
              </w:rPr>
            </w:pPr>
          </w:p>
        </w:tc>
        <w:tc>
          <w:tcPr>
            <w:tcW w:w="2777" w:type="dxa"/>
            <w:tcBorders>
              <w:top w:val="single" w:sz="4" w:space="0" w:color="000000"/>
              <w:left w:val="single" w:sz="2" w:space="0" w:color="7E7E7E"/>
            </w:tcBorders>
          </w:tcPr>
          <w:p w:rsidR="00DB7652" w:rsidRDefault="00DB7652" w:rsidP="00887D69">
            <w:pPr>
              <w:pStyle w:val="TableParagraph"/>
              <w:spacing w:line="256" w:lineRule="exact"/>
              <w:ind w:left="12" w:right="839"/>
              <w:rPr>
                <w:sz w:val="24"/>
              </w:rPr>
            </w:pPr>
          </w:p>
        </w:tc>
      </w:tr>
    </w:tbl>
    <w:p w:rsidR="00DB7652" w:rsidRDefault="00DB7652" w:rsidP="00DB7652">
      <w:pPr>
        <w:spacing w:before="62" w:line="237" w:lineRule="auto"/>
        <w:ind w:left="1132" w:right="8536"/>
        <w:rPr>
          <w:sz w:val="24"/>
        </w:rPr>
      </w:pPr>
      <w:r>
        <w:rPr>
          <w:b/>
          <w:sz w:val="24"/>
        </w:rPr>
        <w:t xml:space="preserve">МОДЕЛ УГОВОРА </w:t>
      </w:r>
      <w:r>
        <w:rPr>
          <w:sz w:val="24"/>
        </w:rPr>
        <w:t>РЕПУБЛИКА СРБИЈА ОПШТИНА ЧАЈЕТИНА</w:t>
      </w:r>
    </w:p>
    <w:p w:rsidR="00DB7652" w:rsidRDefault="00650130" w:rsidP="00DB7652">
      <w:pPr>
        <w:pStyle w:val="BodyText"/>
        <w:spacing w:before="2"/>
        <w:ind w:left="1132" w:right="8810"/>
      </w:pPr>
      <w:r>
        <w:t>Општинска управа Број: 404-</w:t>
      </w:r>
      <w:r>
        <w:rPr>
          <w:lang/>
        </w:rPr>
        <w:t>28</w:t>
      </w:r>
      <w:r w:rsidR="00DB7652">
        <w:t>-7-3/19-02</w:t>
      </w:r>
    </w:p>
    <w:p w:rsidR="00DB7652" w:rsidRDefault="00DB7652" w:rsidP="00DB7652">
      <w:pPr>
        <w:pStyle w:val="BodyText"/>
        <w:tabs>
          <w:tab w:val="left" w:pos="2857"/>
        </w:tabs>
        <w:ind w:left="1132" w:right="9380"/>
      </w:pPr>
      <w:r>
        <w:t>Датум:</w:t>
      </w:r>
      <w:r>
        <w:rPr>
          <w:u w:val="single"/>
        </w:rPr>
        <w:tab/>
      </w:r>
      <w:r>
        <w:t xml:space="preserve"> Ч а ј е т и н а</w:t>
      </w:r>
    </w:p>
    <w:p w:rsidR="00DB7652" w:rsidRPr="00887D69" w:rsidRDefault="00DB7652" w:rsidP="00DB7652">
      <w:pPr>
        <w:pStyle w:val="BodyText"/>
        <w:spacing w:before="7"/>
        <w:rPr>
          <w:sz w:val="20"/>
        </w:rPr>
      </w:pPr>
    </w:p>
    <w:p w:rsidR="00DB7652" w:rsidRDefault="00DB7652" w:rsidP="00DB7652">
      <w:pPr>
        <w:pStyle w:val="Heading2"/>
        <w:spacing w:before="90"/>
        <w:ind w:right="1153"/>
      </w:pPr>
      <w:r>
        <w:t>УГОВОР ( МОДЕЛ )</w:t>
      </w:r>
    </w:p>
    <w:p w:rsidR="00DB7652" w:rsidRDefault="00DB7652" w:rsidP="00DB7652">
      <w:pPr>
        <w:ind w:left="3888" w:right="2736" w:firstLine="231"/>
        <w:rPr>
          <w:b/>
          <w:i/>
          <w:sz w:val="24"/>
        </w:rPr>
      </w:pPr>
      <w:r>
        <w:rPr>
          <w:b/>
          <w:i/>
          <w:sz w:val="24"/>
        </w:rPr>
        <w:t>О ИЗВОЂЕЊУ ГРАЂЕВИНСКИХ РАДОВА НА ИЗГРАДЊА СПОРТСКОГ ПАРКА НА ЗЛАТИБОРУ</w:t>
      </w:r>
    </w:p>
    <w:p w:rsidR="00DB7652" w:rsidRDefault="00DB7652" w:rsidP="00DB7652">
      <w:pPr>
        <w:ind w:left="2282" w:right="1146"/>
        <w:jc w:val="center"/>
        <w:rPr>
          <w:b/>
          <w:i/>
          <w:sz w:val="24"/>
        </w:rPr>
      </w:pPr>
      <w:r>
        <w:rPr>
          <w:b/>
          <w:i/>
          <w:sz w:val="24"/>
        </w:rPr>
        <w:t>ПАРТИЈА 3</w:t>
      </w:r>
    </w:p>
    <w:p w:rsidR="00DB7652" w:rsidRDefault="00DB7652" w:rsidP="00DB7652">
      <w:pPr>
        <w:pStyle w:val="BodyText"/>
        <w:rPr>
          <w:b/>
          <w:i/>
          <w:sz w:val="26"/>
        </w:rPr>
      </w:pPr>
    </w:p>
    <w:p w:rsidR="00DB7652" w:rsidRDefault="00DB7652" w:rsidP="00DB7652">
      <w:pPr>
        <w:pStyle w:val="BodyText"/>
        <w:spacing w:before="7"/>
        <w:rPr>
          <w:b/>
          <w:i/>
          <w:sz w:val="21"/>
        </w:rPr>
      </w:pPr>
    </w:p>
    <w:p w:rsidR="00DB7652" w:rsidRDefault="00DB7652" w:rsidP="00DB7652">
      <w:pPr>
        <w:pStyle w:val="BodyText"/>
        <w:tabs>
          <w:tab w:val="left" w:pos="4345"/>
          <w:tab w:val="left" w:pos="6064"/>
        </w:tabs>
        <w:ind w:left="1132"/>
      </w:pPr>
      <w:r>
        <w:t>Закључен у</w:t>
      </w:r>
      <w:r>
        <w:rPr>
          <w:u w:val="single"/>
        </w:rPr>
        <w:tab/>
      </w:r>
      <w:r>
        <w:t>, дана</w:t>
      </w:r>
      <w:r>
        <w:rPr>
          <w:u w:val="single"/>
        </w:rPr>
        <w:tab/>
      </w:r>
      <w:r>
        <w:t>2019. године, између:</w:t>
      </w:r>
    </w:p>
    <w:p w:rsidR="00DB7652" w:rsidRDefault="00DB7652" w:rsidP="00DB7652">
      <w:pPr>
        <w:pStyle w:val="BodyText"/>
        <w:spacing w:before="5"/>
      </w:pPr>
    </w:p>
    <w:p w:rsidR="00DB7652" w:rsidRDefault="00DB7652" w:rsidP="00DB7652">
      <w:pPr>
        <w:pStyle w:val="Heading1"/>
        <w:spacing w:line="274" w:lineRule="exact"/>
        <w:ind w:left="1132"/>
      </w:pPr>
      <w:r>
        <w:t>НАРУЧИЛАЦ РАДОВА:</w:t>
      </w:r>
    </w:p>
    <w:p w:rsidR="00DB7652" w:rsidRDefault="004E3D4E" w:rsidP="00DB7652">
      <w:pPr>
        <w:pStyle w:val="BodyText"/>
        <w:spacing w:line="274" w:lineRule="exact"/>
        <w:ind w:left="1192"/>
      </w:pPr>
      <w:r>
        <w:rPr>
          <w:noProof/>
          <w:lang w:val="en-US" w:eastAsia="en-US" w:bidi="ar-SA"/>
        </w:rPr>
        <w:pict>
          <v:group id="Group 51" o:spid="_x0000_s1071" style="position:absolute;left:0;text-align:left;margin-left:56.4pt;margin-top:.3pt;width:.6pt;height:13.7pt;z-index:251677696;mso-position-horizontal-relative:page" coordorigin="1128,6"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">
            <v:shape id="AutoShape 53" o:spid="_x0000_s1072" style="position:absolute;left:1128;top:5;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hipccA&#10;AADbAAAADwAAAGRycy9kb3ducmV2LnhtbESPT2vCQBTE74V+h+UVvEizqQdpUzcS/6GHoqg99PjI&#10;viah2bdhd9Xop+8WhB6HmfkNM5n2phVncr6xrOAlSUEQl1Y3XCn4PK6eX0H4gKyxtUwKruRhmj8+&#10;TDDT9sJ7Oh9CJSKEfYYK6hC6TEpf1mTQJ7Yjjt63dQZDlK6S2uElwk0rR2k6lgYbjgs1djSvqfw5&#10;nIyCudm9ueUtzL6Ot8XsY7+utsOiUGrw1BfvIAL14T98b2+0gvEI/r7EH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YqXHAAAA2wAAAA8AAAAAAAAAAAAAAAAAmAIAAGRy&#10;cy9kb3ducmV2LnhtbFBLBQYAAAAABAAEAPUAAACMAwAAAAA=&#10;" adj="0,,0" path="m12,268l,268r,5l12,273r,-5m12,l,,,4r12,l12,e" fillcolor="#7e7e7e" stroked="f">
              <v:stroke joinstyle="round"/>
              <v:formulas/>
              <v:path arrowok="t" o:connecttype="custom" o:connectlocs="12,274;0,274;0,279;12,279;12,274;12,6;0,6;0,10;12,10;12,6" o:connectangles="0,0,0,0,0,0,0,0,0,0"/>
            </v:shape>
            <v:line id="Line 52" o:spid="_x0000_s1073" style="position:absolute;visibility:visible" from="1130,10" to="113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gXcQAAADbAAAADwAAAGRycy9kb3ducmV2LnhtbESPQWvCQBSE7wX/w/IEb3Wj0iDRVURp&#10;kZZCNeL5kX0m0ezbsLua9N93C4Ueh5n5hlmue9OIBzlfW1YwGScgiAuray4VnPLX5zkIH5A1NpZJ&#10;wTd5WK8GT0vMtO34QI9jKEWEsM9QQRVCm0npi4oM+rFtiaN3sc5giNKVUjvsItw0cpokqTRYc1yo&#10;sKVtRcXteDcKmk/9/la+uO3H4Ty9fnX57ppucqVGw36zABGoD//hv/ZeK0hn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WBdxAAAANsAAAAPAAAAAAAAAAAA&#10;AAAAAKECAABkcnMvZG93bnJldi54bWxQSwUGAAAAAAQABAD5AAAAkgMAAAAA&#10;" strokecolor="#7e7e7e" strokeweight=".24pt"/>
            <w10:wrap anchorx="page"/>
          </v:group>
        </w:pict>
      </w:r>
      <w:r>
        <w:rPr>
          <w:noProof/>
          <w:lang w:val="en-US" w:eastAsia="en-US" w:bidi="ar-SA"/>
        </w:rPr>
        <w:pict>
          <v:group id="Group 48" o:spid="_x0000_s1248" style="position:absolute;left:0;text-align:left;margin-left:325.15pt;margin-top:.3pt;width:.6pt;height:13.7pt;z-index:-251572224;mso-position-horizontal-relative:page" coordorigin="6503,6"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">
            <v:shape id="AutoShape 50" o:spid="_x0000_s1249" style="position:absolute;left:6502;top:5;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A6acYA&#10;AADbAAAADwAAAGRycy9kb3ducmV2LnhtbESPQWsCMRSE74L/ITzBS6lZhYpujbJqS3sQRe2hx8fm&#10;ubu4eVmSVLf++kYoeBxm5htmtmhNLS7kfGVZwXCQgCDOra64UPB1fH+egPABWWNtmRT8kofFvNuZ&#10;Yartlfd0OYRCRAj7FBWUITSplD4vyaAf2IY4eifrDIYoXSG1w2uEm1qOkmQsDVYcF0psaFVSfj78&#10;GAUrs5u6t1tYfh9v6+Vm/1Fsn7JMqX6vzV5BBGrDI/zf/tQKXqZw/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A6acYAAADbAAAADwAAAAAAAAAAAAAAAACYAgAAZHJz&#10;L2Rvd25yZXYueG1sUEsFBgAAAAAEAAQA9QAAAIsDAAAAAA==&#10;" adj="0,,0" path="m12,268l,268r,5l12,273r,-5m12,l,,,4r12,l12,e" fillcolor="#7e7e7e" stroked="f">
              <v:stroke joinstyle="round"/>
              <v:formulas/>
              <v:path arrowok="t" o:connecttype="custom" o:connectlocs="12,274;0,274;0,279;12,279;12,274;12,6;0,6;0,10;12,10;12,6" o:connectangles="0,0,0,0,0,0,0,0,0,0"/>
            </v:shape>
            <v:line id="Line 49" o:spid="_x0000_s1250" style="position:absolute;visibility:visible" from="6512,10" to="65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P+KsIAAADbAAAADwAAAGRycy9kb3ducmV2LnhtbERPW2vCMBR+F/Yfwhn4pqnCyuiMRRwb&#10;Qxmsdvh8aI692JyUJLP13y8Pgz1+fPdNPple3Mj51rKC1TIBQVxZ3XKt4Lt8WzyD8AFZY2+ZFNzJ&#10;Q759mG0w03bkgm6nUIsYwj5DBU0IQyalrxoy6Jd2II7cxTqDIUJXS+1wjOGml+skSaXBlmNDgwPt&#10;G6qupx+joP/Uh/f6ye2PxXndfY3la5fuSqXmj9PuBUSgKfyL/9wfWkEa18cv8Qf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P+KsIAAADbAAAADwAAAAAAAAAAAAAA&#10;AAChAgAAZHJzL2Rvd25yZXYueG1sUEsFBgAAAAAEAAQA+QAAAJADAAAAAA==&#10;" strokecolor="#7e7e7e" strokeweight=".24pt"/>
            <w10:wrap anchorx="page"/>
          </v:group>
        </w:pict>
      </w:r>
      <w:r>
        <w:rPr>
          <w:noProof/>
          <w:lang w:val="en-US" w:eastAsia="en-US" w:bidi="ar-SA"/>
        </w:rPr>
        <w:pict>
          <v:group id="Group 45" o:spid="_x0000_s1251" style="position:absolute;left:0;text-align:left;margin-left:401.7pt;margin-top:.3pt;width:.6pt;height:13.7pt;z-index:-251571200;mso-position-horizontal-relative:page" coordorigin="8034,6"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">
            <v:shape id="AutoShape 47" o:spid="_x0000_s1252" style="position:absolute;left:8034;top:5;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8YA&#10;AADbAAAADwAAAGRycy9kb3ducmV2LnhtbESPQWvCQBSE7wX/w/IEL0U3FpSaukq0LfVQWqIePD6y&#10;r0kw+zbsrhr99V2h0OMwM98w82VnGnEm52vLCsajBARxYXXNpYL97n34DMIHZI2NZVJwJQ/LRe9h&#10;jqm2F87pvA2liBD2KSqoQmhTKX1RkUE/si1x9H6sMxiidKXUDi8Rbhr5lCRTabDmuFBhS+uKiuP2&#10;ZBSszffMvd3C6rC7va4+84/y6zHLlBr0u+wFRKAu/If/2hutYDKF+5f4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G8YAAADbAAAADwAAAAAAAAAAAAAAAACYAgAAZHJz&#10;L2Rvd25yZXYueG1sUEsFBgAAAAAEAAQA9QAAAIsDAAAAAA==&#10;" adj="0,,0" path="m12,268l,268r,5l12,273r,-5m12,l,,,4r12,l12,e" fillcolor="#7e7e7e" stroked="f">
              <v:stroke joinstyle="round"/>
              <v:formulas/>
              <v:path arrowok="t" o:connecttype="custom" o:connectlocs="12,274;0,274;0,279;12,279;12,274;12,6;0,6;0,10;12,10;12,6" o:connectangles="0,0,0,0,0,0,0,0,0,0"/>
            </v:shape>
            <v:line id="Line 46" o:spid="_x0000_s1253" style="position:absolute;visibility:visible" from="8037,10" to="8037,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s48QAAADbAAAADwAAAGRycy9kb3ducmV2LnhtbESP3WrCQBSE7wu+w3KE3tWNgj9EVxHF&#10;UloKasTrQ/aYRLNnw+7WpG/fLQheDjPzDbNYdaYWd3K+sqxgOEhAEOdWV1woOGW7txkIH5A11pZJ&#10;wS95WC17LwtMtW35QPdjKESEsE9RQRlCk0rp85IM+oFtiKN3sc5giNIVUjtsI9zUcpQkE2mw4rhQ&#10;YkObkvLb8ccoqL/153sxdpuvw3l03bfZ9jpZZ0q99rv1HESgLjzDj/aHVjCewv+X+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VqzjxAAAANsAAAAPAAAAAAAAAAAA&#10;AAAAAKECAABkcnMvZG93bnJldi54bWxQSwUGAAAAAAQABAD5AAAAkgMAAAAA&#10;" strokecolor="#7e7e7e" strokeweight=".24pt"/>
            <w10:wrap anchorx="page"/>
          </v:group>
        </w:pict>
      </w:r>
      <w:r>
        <w:rPr>
          <w:noProof/>
          <w:lang w:val="en-US" w:eastAsia="en-US" w:bidi="ar-SA"/>
        </w:rPr>
        <w:pict>
          <v:group id="Group 42" o:spid="_x0000_s1074" style="position:absolute;left:0;text-align:left;margin-left:584.5pt;margin-top:.3pt;width:.6pt;height:13.7pt;z-index:251678720;mso-position-horizontal-relative:page" coordorigin="11690,6"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">
            <v:shape id="AutoShape 44" o:spid="_x0000_s1075" style="position:absolute;left:11690;top:5;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Ng8cA&#10;AADbAAAADwAAAGRycy9kb3ducmV2LnhtbESPT2sCMRTE74V+h/AKvYhmW7HoapTVWupBKv45eHxs&#10;nrtLNy9LkurWT98IQo/DzPyGmcxaU4szOV9ZVvDSS0AQ51ZXXCg47D+6QxA+IGusLZOCX/Iwmz4+&#10;TDDV9sJbOu9CISKEfYoKyhCaVEqfl2TQ92xDHL2TdQZDlK6Q2uElwk0tX5PkTRqsOC6U2NCipPx7&#10;92MULMxm5JbXMD/ur+/z9faz+OpkmVLPT202BhGoDf/he3ulFQz6cPsSf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4DYPHAAAA2wAAAA8AAAAAAAAAAAAAAAAAmAIAAGRy&#10;cy9kb3ducmV2LnhtbFBLBQYAAAAABAAEAPUAAACMAwAAAAA=&#10;" adj="0,,0" path="m12,268l,268r,5l12,273r,-5m12,l,,,4r12,l12,e" fillcolor="#7e7e7e" stroked="f">
              <v:stroke joinstyle="round"/>
              <v:formulas/>
              <v:path arrowok="t" o:connecttype="custom" o:connectlocs="12,274;0,274;0,279;12,279;12,274;12,6;0,6;0,10;12,10;12,6" o:connectangles="0,0,0,0,0,0,0,0,0,0"/>
            </v:shape>
            <v:line id="Line 43" o:spid="_x0000_s1076" style="position:absolute;visibility:visible" from="11700,10" to="1170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QylMQAAADbAAAADwAAAGRycy9kb3ducmV2LnhtbESPQWvCQBSE74L/YXlCb7pRVCS6ilgq&#10;paWgRjw/ss8kmn0bdrcm/ffdQsHjMDPfMKtNZ2rxIOcrywrGowQEcW51xYWCc/Y2XIDwAVljbZkU&#10;/JCHzbrfW2GqbctHepxCISKEfYoKyhCaVEqfl2TQj2xDHL2rdQZDlK6Q2mEb4aaWkySZS4MVx4US&#10;G9qVlN9P30ZB/aU/9sXM7T6Pl8nt0Gavt/k2U+pl0G2XIAJ14Rn+b79rBbMp/H2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DKUxAAAANsAAAAPAAAAAAAAAAAA&#10;AAAAAKECAABkcnMvZG93bnJldi54bWxQSwUGAAAAAAQABAD5AAAAkgMAAAAA&#10;" strokecolor="#7e7e7e" strokeweight=".24pt"/>
            <w10:wrap anchorx="page"/>
          </v:group>
        </w:pict>
      </w:r>
      <w:r w:rsidR="00DB7652">
        <w:t>ОПШТИНСКА УПРАВА ОПШТИНЕ ЧАЈЕТИНА, са седиштем у Чајетини, ул. А.Карађорђевића 34,</w:t>
      </w:r>
    </w:p>
    <w:p w:rsidR="00DB7652" w:rsidRDefault="004E3D4E" w:rsidP="00DB7652">
      <w:pPr>
        <w:pStyle w:val="BodyText"/>
        <w:ind w:left="1132" w:right="802"/>
      </w:pPr>
      <w:r>
        <w:rPr>
          <w:noProof/>
          <w:lang w:val="en-US" w:eastAsia="en-US" w:bidi="ar-SA"/>
        </w:rPr>
        <w:pict>
          <v:group id="Group 39" o:spid="_x0000_s1254" style="position:absolute;left:0;text-align:left;margin-left:86.55pt;margin-top:.4pt;width:.6pt;height:13.7pt;z-index:-251570176;mso-position-horizontal-relative:page" coordorigin="1731,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">
            <v:shape id="AutoShape 41" o:spid="_x0000_s1255" style="position:absolute;left:1730;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T9MMA&#10;AADbAAAADwAAAGRycy9kb3ducmV2LnhtbERPy2oCMRTdC/2HcAtuimYqWOpolPFFuxCLj4XLy+Q6&#10;M3RyMyRRR7++WRRcHs57MmtNLa7kfGVZwXs/AUGcW11xoeB4WPc+QfiArLG2TAru5GE2felMMNX2&#10;xju67kMhYgj7FBWUITSplD4vyaDv24Y4cmfrDIYIXSG1w1sMN7UcJMmHNFhxbCixoUVJ+e/+YhQs&#10;zM/IrR5hfjo8lvPN7qvYvmWZUt3XNhuDCNSGp/jf/a0VDOP6+CX+A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qT9MMAAADbAAAADwAAAAAAAAAAAAAAAACYAgAAZHJzL2Rv&#10;d25yZXYueG1sUEsFBgAAAAAEAAQA9QAAAIgDAAAAAA==&#10;" adj="0,,0" path="m12,269l,269r,5l12,274r,-5m12,l,,,5r12,l12,e" fillcolor="#7e7e7e" stroked="f">
              <v:stroke joinstyle="round"/>
              <v:formulas/>
              <v:path arrowok="t" o:connecttype="custom" o:connectlocs="12,277;0,277;0,282;12,282;12,277;12,8;0,8;0,13;12,13;12,8" o:connectangles="0,0,0,0,0,0,0,0,0,0"/>
            </v:shape>
            <v:line id="Line 40" o:spid="_x0000_s1256" style="position:absolute;visibility:visible" from="1733,13" to="173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ORDMQAAADbAAAADwAAAGRycy9kb3ducmV2LnhtbESPQWvCQBSE70L/w/KE3nSjoEh0FbEo&#10;0lIwRnp+ZF+TaPZt2F1N+u+7hYLHYWa+YVab3jTiQc7XlhVMxgkI4sLqmksFl3w/WoDwAVljY5kU&#10;/JCHzfplsMJU244zepxDKSKEfYoKqhDaVEpfVGTQj21LHL1v6wyGKF0ptcMuwk0jp0kylwZrjgsV&#10;trSrqLid70ZB86nfD+XM7T6yr+n11OVv1/k2V+p12G+XIAL14Rn+bx+1gtkE/r7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85EMxAAAANsAAAAPAAAAAAAAAAAA&#10;AAAAAKECAABkcnMvZG93bnJldi54bWxQSwUGAAAAAAQABAD5AAAAkgMAAAAA&#10;" strokecolor="#7e7e7e" strokeweight=".24pt"/>
            <w10:wrap anchorx="page"/>
          </v:group>
        </w:pict>
      </w:r>
      <w:r>
        <w:rPr>
          <w:noProof/>
          <w:lang w:val="en-US" w:eastAsia="en-US" w:bidi="ar-SA"/>
        </w:rPr>
        <w:pict>
          <v:group id="Group 36" o:spid="_x0000_s1257" style="position:absolute;left:0;text-align:left;margin-left:149.2pt;margin-top:.4pt;width:.6pt;height:13.7pt;z-index:-251569152;mso-position-horizontal-relative:page" coordorigin="2984,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">
            <v:shape id="AutoShape 38" o:spid="_x0000_s1258" style="position:absolute;left:2983;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dXccA&#10;AADbAAAADwAAAGRycy9kb3ducmV2LnhtbESPT2sCMRTE74V+h/AKvYhmW8TqapTVWupBKv45eHxs&#10;nrtLNy9LkurWT98IQo/DzPyGmcxaU4szOV9ZVvDSS0AQ51ZXXCg47D+6QxA+IGusLZOCX/Iwmz4+&#10;TDDV9sJbOu9CISKEfYoKyhCaVEqfl2TQ92xDHL2TdQZDlK6Q2uElwk0tX5NkIA1WHBdKbGhRUv69&#10;+zEKFmYzcstrmB/31/f5evtZfHWyTKnnpzYbgwjUhv/wvb3SCvpvcPsSf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anV3HAAAA2wAAAA8AAAAAAAAAAAAAAAAAmAIAAGRy&#10;cy9kb3ducmV2LnhtbFBLBQYAAAAABAAEAPUAAACMAwAAAAA=&#10;" adj="0,,0" path="m12,269l,269r,5l12,274r,-5m12,l,,,5r12,l12,e" fillcolor="#7e7e7e" stroked="f">
              <v:stroke joinstyle="round"/>
              <v:formulas/>
              <v:path arrowok="t" o:connecttype="custom" o:connectlocs="12,277;0,277;0,282;12,282;12,277;12,8;0,8;0,13;12,13;12,8" o:connectangles="0,0,0,0,0,0,0,0,0,0"/>
            </v:shape>
            <v:line id="Line 37" o:spid="_x0000_s1259" style="position:absolute;visibility:visible" from="2993,13" to="299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CuTMEAAADbAAAADwAAAGRycy9kb3ducmV2LnhtbERPXWvCMBR9F/wP4Qp701SZIp1RxLEx&#10;JoK1Y8+X5q6tNjclyWz99+ZB8PFwvleb3jTiSs7XlhVMJwkI4sLqmksFP/nHeAnCB2SNjWVScCMP&#10;m/VwsMJU244zup5CKWII+xQVVCG0qZS+qMign9iWOHJ/1hkMEbpSaoddDDeNnCXJQhqsOTZU2NKu&#10;ouJy+jcKmoP+/iznbrfPfmfnY5e/nxfbXKmXUb99AxGoD0/xw/2lFbzGsfFL/AF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EK5MwQAAANsAAAAPAAAAAAAAAAAAAAAA&#10;AKECAABkcnMvZG93bnJldi54bWxQSwUGAAAAAAQABAD5AAAAjwMAAAAA&#10;" strokecolor="#7e7e7e" strokeweight=".24pt"/>
            <w10:wrap anchorx="page"/>
          </v:group>
        </w:pict>
      </w:r>
      <w:r>
        <w:rPr>
          <w:noProof/>
          <w:lang w:val="en-US" w:eastAsia="en-US" w:bidi="ar-SA"/>
        </w:rPr>
        <w:pict>
          <v:group id="Group 33" o:spid="_x0000_s1260" style="position:absolute;left:0;text-align:left;margin-left:222.05pt;margin-top:.4pt;width:.6pt;height:13.7pt;z-index:-251568128;mso-position-horizontal-relative:page" coordorigin="4441,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">
            <v:shape id="AutoShape 35" o:spid="_x0000_s1261" style="position:absolute;left:4441;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DKsYA&#10;AADbAAAADwAAAGRycy9kb3ducmV2LnhtbESPQWvCQBSE74L/YXmCl6Ibi5Saukq0LfZQWqIePD6y&#10;r0kw+zbsrhr99d1CweMwM98w82VnGnEm52vLCibjBARxYXXNpYL97n30DMIHZI2NZVJwJQ/LRb83&#10;x1TbC+d03oZSRAj7FBVUIbSplL6oyKAf25Y4ej/WGQxRulJqh5cIN418TJInabDmuFBhS+uKiuP2&#10;ZBSszffMvd3C6rC7va4+80359ZBlSg0HXfYCIlAX7uH/9odWMJ3C35f4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gDKsYAAADbAAAADwAAAAAAAAAAAAAAAACYAgAAZHJz&#10;L2Rvd25yZXYueG1sUEsFBgAAAAAEAAQA9QAAAIsDAAAAAA==&#10;" adj="0,,0" path="m12,269l,269r,5l12,274r,-5m12,l,,,5r12,l12,e" fillcolor="#7e7e7e" stroked="f">
              <v:stroke joinstyle="round"/>
              <v:formulas/>
              <v:path arrowok="t" o:connecttype="custom" o:connectlocs="12,277;0,277;0,282;12,282;12,277;12,8;0,8;0,13;12,13;12,8" o:connectangles="0,0,0,0,0,0,0,0,0,0"/>
            </v:shape>
            <v:line id="Line 34" o:spid="_x0000_s1262" style="position:absolute;visibility:visible" from="4443,13" to="444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EB0sQAAADbAAAADwAAAGRycy9kb3ducmV2LnhtbESPQWvCQBSE74L/YXlCb7pRVCS6ilgq&#10;paWgRjw/ss8kmn0bdrcm/ffdQsHjMDPfMKtNZ2rxIOcrywrGowQEcW51xYWCc/Y2XIDwAVljbZkU&#10;/JCHzbrfW2GqbctHepxCISKEfYoKyhCaVEqfl2TQj2xDHL2rdQZDlK6Q2mEb4aaWkySZS4MVx4US&#10;G9qVlN9P30ZB/aU/9sXM7T6Pl8nt0Gavt/k2U+pl0G2XIAJ14Rn+b79rBdMZ/H2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EQHSxAAAANsAAAAPAAAAAAAAAAAA&#10;AAAAAKECAABkcnMvZG93bnJldi54bWxQSwUGAAAAAAQABAD5AAAAkgMAAAAA&#10;" strokecolor="#7e7e7e" strokeweight=".24pt"/>
            <w10:wrap anchorx="page"/>
          </v:group>
        </w:pict>
      </w:r>
      <w:r>
        <w:rPr>
          <w:noProof/>
          <w:lang w:val="en-US" w:eastAsia="en-US" w:bidi="ar-SA"/>
        </w:rPr>
        <w:pict>
          <v:group id="Group 28" o:spid="_x0000_s1263" style="position:absolute;left:0;text-align:left;margin-left:315.9pt;margin-top:.4pt;width:4pt;height:13.7pt;z-index:-251567104;mso-position-horizontal-relative:page" coordorigin="6318,8" coordsize="8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">
            <v:shape id="AutoShape 32" o:spid="_x0000_s1264" style="position:absolute;left:6317;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ycYA&#10;AADbAAAADwAAAGRycy9kb3ducmV2LnhtbESPQWsCMRSE74L/ITzBS6lZLYhujbJqS3sQRe2hx8fm&#10;ubu4eVmSVLf++kYoeBxm5htmtmhNLS7kfGVZwXCQgCDOra64UPB1fH+egPABWWNtmRT8kofFvNuZ&#10;Yartlfd0OYRCRAj7FBWUITSplD4vyaAf2IY4eifrDIYoXSG1w2uEm1qOkmQsDVYcF0psaFVSfj78&#10;GAUrs5u6t1tYfh9v6+Vm/1Fsn7JMqX6vzV5BBGrDI/zf/tQKXqZw/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fycYAAADbAAAADwAAAAAAAAAAAAAAAACYAgAAZHJz&#10;L2Rvd25yZXYueG1sUEsFBgAAAAAEAAQA9QAAAIsDAAAAAA==&#10;" adj="0,,0" path="m12,269l,269r,5l12,274r,-5m12,l,,,5r12,l12,e" fillcolor="#7e7e7e" stroked="f">
              <v:stroke joinstyle="round"/>
              <v:formulas/>
              <v:path arrowok="t" o:connecttype="custom" o:connectlocs="12,277;0,277;0,282;12,282;12,277;12,8;0,8;0,13;12,13;12,8" o:connectangles="0,0,0,0,0,0,0,0,0,0"/>
            </v:shape>
            <v:line id="Line 31" o:spid="_x0000_s1265" style="position:absolute;visibility:visible" from="6327,13" to="632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aiSsEAAADbAAAADwAAAGRycy9kb3ducmV2LnhtbERPXWvCMBR9F/wP4Qp701SZIp1RxLEx&#10;JoK1Y8+X5q6tNjclyWz99+ZB8PFwvleb3jTiSs7XlhVMJwkI4sLqmksFP/nHeAnCB2SNjWVScCMP&#10;m/VwsMJU244zup5CKWII+xQVVCG0qZS+qMign9iWOHJ/1hkMEbpSaoddDDeNnCXJQhqsOTZU2NKu&#10;ouJy+jcKmoP+/iznbrfPfmfnY5e/nxfbXKmXUb99AxGoD0/xw/2lFbzG9fFL/AF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qJKwQAAANsAAAAPAAAAAAAAAAAAAAAA&#10;AKECAABkcnMvZG93bnJldi54bWxQSwUGAAAAAAQABAD5AAAAjwMAAAAA&#10;" strokecolor="#7e7e7e" strokeweight=".24pt"/>
            <v:shape id="AutoShape 30" o:spid="_x0000_s1266" style="position:absolute;left:6385;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sscA&#10;AADbAAAADwAAAGRycy9kb3ducmV2LnhtbESPT2sCMRTE74V+h/AKXopmlVJ0NcpqW/Qgin8OHh+b&#10;5+7SzcuSpLr66U2h0OMwM79hJrPW1OJCzleWFfR7CQji3OqKCwXHw1d3CMIHZI21ZVJwIw+z6fPT&#10;BFNtr7yjyz4UIkLYp6igDKFJpfR5SQZ9zzbE0TtbZzBE6QqpHV4j3NRykCTv0mDFcaHEhhYl5d/7&#10;H6NgYbYj93kP89Ph/jFf75bF5jXLlOq8tNkYRKA2/If/2iut4K0Pv1/iD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oLLHAAAA2wAAAA8AAAAAAAAAAAAAAAAAmAIAAGRy&#10;cy9kb3ducmV2LnhtbFBLBQYAAAAABAAEAPUAAACMAwAAAAA=&#10;" adj="0,,0" path="m12,269l,269r,5l12,274r,-5m12,l,,,5r12,l12,e" fillcolor="#7e7e7e" stroked="f">
              <v:stroke joinstyle="round"/>
              <v:formulas/>
              <v:path arrowok="t" o:connecttype="custom" o:connectlocs="12,277;0,277;0,282;12,282;12,277;12,8;0,8;0,13;12,13;12,8" o:connectangles="0,0,0,0,0,0,0,0,0,0"/>
            </v:shape>
            <v:line id="Line 29" o:spid="_x0000_s1267" style="position:absolute;visibility:visible" from="6387,13" to="638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iZpsQAAADbAAAADwAAAGRycy9kb3ducmV2LnhtbESPQWvCQBSE7wX/w/IEb3VjsCLRVURp&#10;KS2FasTzI/tMotm3YXdr4r93C4Ueh5n5hlmue9OIGzlfW1YwGScgiAuray4VHPPX5zkIH5A1NpZJ&#10;wZ08rFeDpyVm2na8p9shlCJC2GeooAqhzaT0RUUG/di2xNE7W2cwROlKqR12EW4amSbJTBqsOS5U&#10;2NK2ouJ6+DEKmi/98Va+uO3n/pRevrt8d5ltcqVGw36zABGoD//hv/a7VjBN4fd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JmmxAAAANsAAAAPAAAAAAAAAAAA&#10;AAAAAKECAABkcnMvZG93bnJldi54bWxQSwUGAAAAAAQABAD5AAAAkgMAAAAA&#10;" strokecolor="#7e7e7e" strokeweight=".24pt"/>
            <w10:wrap anchorx="page"/>
          </v:group>
        </w:pict>
      </w:r>
      <w:r>
        <w:rPr>
          <w:noProof/>
          <w:lang w:val="en-US" w:eastAsia="en-US" w:bidi="ar-SA"/>
        </w:rPr>
        <w:pict>
          <v:group id="Group 25" o:spid="_x0000_s1268" style="position:absolute;left:0;text-align:left;margin-left:472.65pt;margin-top:.4pt;width:.6pt;height:13.7pt;z-index:-251566080;mso-position-horizontal-relative:page" coordorigin="9453,8"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">
            <v:shape id="AutoShape 27" o:spid="_x0000_s1269" style="position:absolute;left:9453;top:8;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Lu8YA&#10;AADbAAAADwAAAGRycy9kb3ducmV2LnhtbESPQWvCQBSE7wX/w/IEL0U3VpCaukq0LfVQWqIePD6y&#10;r0kw+zbsrhr99V2h0OMwM98w82VnGnEm52vLCsajBARxYXXNpYL97n34DMIHZI2NZVJwJQ/LRe9h&#10;jqm2F87pvA2liBD2KSqoQmhTKX1RkUE/si1x9H6sMxiidKXUDi8Rbhr5lCRTabDmuFBhS+uKiuP2&#10;ZBSszffMvd3C6rC7va4+84/y6zHLlBr0u+wFRKAu/If/2hutYDKF+5f4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BLu8YAAADbAAAADwAAAAAAAAAAAAAAAACYAgAAZHJz&#10;L2Rvd25yZXYueG1sUEsFBgAAAAAEAAQA9QAAAIsDAAAAAA==&#10;" adj="0,,0" path="m12,269l,269r,5l12,274r,-5m12,l,,,5r12,l12,e" fillcolor="#7e7e7e" stroked="f">
              <v:stroke joinstyle="round"/>
              <v:formulas/>
              <v:path arrowok="t" o:connecttype="custom" o:connectlocs="12,277;0,277;0,282;12,282;12,277;12,8;0,8;0,13;12,13;12,8" o:connectangles="0,0,0,0,0,0,0,0,0,0"/>
            </v:shape>
            <v:line id="Line 26" o:spid="_x0000_s1270" style="position:absolute;visibility:visible" from="9463,13" to="946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JQ8QAAADbAAAADwAAAGRycy9kb3ducmV2LnhtbESPQWvCQBSE7wX/w/KE3upGpSrRVUSx&#10;lBZBjXh+ZJ9JNPs27G5N+u+7hUKPw8x8wyxWnanFg5yvLCsYDhIQxLnVFRcKztnuZQbCB2SNtWVS&#10;8E0eVsve0wJTbVs+0uMUChEh7FNUUIbQpFL6vCSDfmAb4uhdrTMYonSF1A7bCDe1HCXJRBqsOC6U&#10;2NCmpPx++jIK6r3+eCte3ebzeBndDm22vU3WmVLP/W49BxGoC//hv/a7VjCewu+X+A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iUlDxAAAANsAAAAPAAAAAAAAAAAA&#10;AAAAAKECAABkcnMvZG93bnJldi54bWxQSwUGAAAAAAQABAD5AAAAkgMAAAAA&#10;" strokecolor="#7e7e7e" strokeweight=".24pt"/>
            <w10:wrap anchorx="page"/>
          </v:group>
        </w:pict>
      </w:r>
      <w:r w:rsidR="00DB7652">
        <w:t>,ПИБ 101072148 , кога заступа Вељко Радуловић, начелник општинске управе (у даљем тексту: Наручилац),</w:t>
      </w:r>
    </w:p>
    <w:p w:rsidR="00DB7652" w:rsidRDefault="00DB7652" w:rsidP="00DB7652">
      <w:pPr>
        <w:pStyle w:val="BodyText"/>
      </w:pPr>
    </w:p>
    <w:p w:rsidR="00DB7652" w:rsidRDefault="00DB7652" w:rsidP="00DB7652">
      <w:pPr>
        <w:pStyle w:val="BodyText"/>
        <w:ind w:left="1132"/>
      </w:pPr>
      <w:r>
        <w:t>и</w:t>
      </w:r>
    </w:p>
    <w:p w:rsidR="00DB7652" w:rsidRDefault="00DB7652" w:rsidP="00DB7652">
      <w:pPr>
        <w:pStyle w:val="BodyText"/>
        <w:spacing w:before="5"/>
      </w:pPr>
    </w:p>
    <w:p w:rsidR="00DB7652" w:rsidRDefault="00DB7652" w:rsidP="00DB7652">
      <w:pPr>
        <w:pStyle w:val="Heading1"/>
        <w:ind w:left="1132"/>
      </w:pPr>
      <w:r>
        <w:t>ИЗВОЂАЧ РАДОВА:</w:t>
      </w:r>
    </w:p>
    <w:p w:rsidR="00DB7652" w:rsidRDefault="00DB7652" w:rsidP="00DB7652">
      <w:pPr>
        <w:pStyle w:val="BodyText"/>
        <w:spacing w:before="9"/>
        <w:rPr>
          <w:b/>
          <w:sz w:val="15"/>
        </w:rPr>
      </w:pPr>
    </w:p>
    <w:p w:rsidR="00DB7652" w:rsidRDefault="00DB7652" w:rsidP="00DB7652">
      <w:pPr>
        <w:pStyle w:val="BodyText"/>
        <w:tabs>
          <w:tab w:val="left" w:pos="6652"/>
          <w:tab w:val="left" w:pos="10870"/>
        </w:tabs>
        <w:spacing w:before="90"/>
        <w:ind w:left="1132"/>
      </w:pPr>
      <w:r>
        <w:rPr>
          <w:u w:val="single"/>
        </w:rPr>
        <w:tab/>
      </w:r>
      <w:r>
        <w:t>са седиштем у_</w:t>
      </w:r>
      <w:r>
        <w:rPr>
          <w:u w:val="single"/>
        </w:rPr>
        <w:tab/>
      </w:r>
    </w:p>
    <w:p w:rsidR="00DB7652" w:rsidRDefault="00DB7652" w:rsidP="00DB7652">
      <w:pPr>
        <w:ind w:left="2549"/>
        <w:rPr>
          <w:i/>
          <w:sz w:val="24"/>
        </w:rPr>
      </w:pPr>
      <w:r>
        <w:rPr>
          <w:i/>
          <w:sz w:val="24"/>
        </w:rPr>
        <w:t>назив извођача</w:t>
      </w:r>
    </w:p>
    <w:p w:rsidR="00DB7652" w:rsidRDefault="00DB7652" w:rsidP="00DB7652">
      <w:pPr>
        <w:pStyle w:val="BodyText"/>
        <w:tabs>
          <w:tab w:val="left" w:pos="5633"/>
          <w:tab w:val="left" w:pos="6655"/>
          <w:tab w:val="left" w:pos="9595"/>
        </w:tabs>
        <w:ind w:left="1132"/>
      </w:pPr>
      <w:r>
        <w:t>ул.</w:t>
      </w:r>
      <w:r>
        <w:rPr>
          <w:u w:val="single"/>
        </w:rPr>
        <w:tab/>
      </w:r>
      <w:r>
        <w:t>бр.</w:t>
      </w:r>
      <w:r>
        <w:rPr>
          <w:u w:val="single"/>
        </w:rPr>
        <w:tab/>
      </w:r>
      <w:r>
        <w:t>,ПИБ</w:t>
      </w:r>
      <w:r>
        <w:rPr>
          <w:u w:val="single"/>
        </w:rPr>
        <w:tab/>
      </w:r>
      <w:r>
        <w:t>когазаступа</w:t>
      </w:r>
    </w:p>
    <w:p w:rsidR="00DB7652" w:rsidRDefault="00DB7652" w:rsidP="00DB7652">
      <w:pPr>
        <w:ind w:left="3257"/>
        <w:rPr>
          <w:i/>
          <w:sz w:val="24"/>
        </w:rPr>
      </w:pPr>
      <w:r>
        <w:rPr>
          <w:i/>
          <w:sz w:val="24"/>
        </w:rPr>
        <w:t>адреса</w:t>
      </w:r>
    </w:p>
    <w:p w:rsidR="00DB7652" w:rsidRDefault="00DB7652" w:rsidP="00DB7652">
      <w:pPr>
        <w:pStyle w:val="BodyText"/>
        <w:tabs>
          <w:tab w:val="left" w:pos="7252"/>
        </w:tabs>
        <w:spacing w:line="480" w:lineRule="auto"/>
        <w:ind w:left="1132" w:right="1487"/>
      </w:pPr>
      <w:r>
        <w:rPr>
          <w:u w:val="single"/>
        </w:rPr>
        <w:tab/>
      </w:r>
      <w:r>
        <w:t>(у даљем тексту: Извођачрадова). Или</w:t>
      </w:r>
    </w:p>
    <w:p w:rsidR="00DB7652" w:rsidRDefault="00DB7652" w:rsidP="00DB7652">
      <w:pPr>
        <w:pStyle w:val="BodyText"/>
        <w:tabs>
          <w:tab w:val="left" w:pos="7275"/>
          <w:tab w:val="left" w:pos="10891"/>
        </w:tabs>
        <w:ind w:left="1132"/>
      </w:pPr>
      <w:r>
        <w:t>Носилацпосла</w:t>
      </w:r>
      <w:r>
        <w:rPr>
          <w:u w:val="single"/>
        </w:rPr>
        <w:tab/>
      </w:r>
      <w:r>
        <w:t>са седиштем у</w:t>
      </w:r>
      <w:r>
        <w:rPr>
          <w:u w:val="single"/>
        </w:rPr>
        <w:tab/>
      </w:r>
    </w:p>
    <w:p w:rsidR="00DB7652" w:rsidRDefault="00DB7652" w:rsidP="00DB7652">
      <w:pPr>
        <w:ind w:left="3965"/>
        <w:rPr>
          <w:i/>
          <w:sz w:val="24"/>
        </w:rPr>
      </w:pPr>
      <w:r>
        <w:rPr>
          <w:i/>
          <w:sz w:val="24"/>
        </w:rPr>
        <w:t>назив носиоца посла</w:t>
      </w:r>
    </w:p>
    <w:p w:rsidR="00DB7652" w:rsidRDefault="00DB7652" w:rsidP="00DB7652">
      <w:pPr>
        <w:pStyle w:val="BodyText"/>
        <w:tabs>
          <w:tab w:val="left" w:pos="5632"/>
          <w:tab w:val="left" w:pos="6654"/>
          <w:tab w:val="left" w:pos="9594"/>
        </w:tabs>
        <w:ind w:left="1132"/>
      </w:pPr>
      <w:r>
        <w:t>ул.</w:t>
      </w:r>
      <w:r>
        <w:rPr>
          <w:u w:val="single"/>
        </w:rPr>
        <w:tab/>
      </w:r>
      <w:r>
        <w:t>бр.</w:t>
      </w:r>
      <w:r>
        <w:rPr>
          <w:u w:val="single"/>
        </w:rPr>
        <w:tab/>
      </w:r>
      <w:r>
        <w:t>,ПИБ</w:t>
      </w:r>
      <w:r>
        <w:rPr>
          <w:u w:val="single"/>
        </w:rPr>
        <w:tab/>
      </w:r>
      <w:r>
        <w:t>когазаступа</w:t>
      </w:r>
    </w:p>
    <w:p w:rsidR="00DB7652" w:rsidRDefault="00DB7652" w:rsidP="00DB7652">
      <w:pPr>
        <w:ind w:left="3257"/>
        <w:rPr>
          <w:i/>
          <w:sz w:val="24"/>
        </w:rPr>
      </w:pPr>
      <w:r>
        <w:rPr>
          <w:i/>
          <w:sz w:val="24"/>
        </w:rPr>
        <w:t>адреса</w:t>
      </w:r>
    </w:p>
    <w:p w:rsidR="00DB7652" w:rsidRDefault="00DB7652" w:rsidP="00DB7652">
      <w:pPr>
        <w:pStyle w:val="BodyText"/>
        <w:tabs>
          <w:tab w:val="left" w:pos="5332"/>
        </w:tabs>
        <w:spacing w:before="1"/>
        <w:ind w:left="1132"/>
      </w:pPr>
      <w:r>
        <w:rPr>
          <w:u w:val="single"/>
        </w:rPr>
        <w:tab/>
      </w:r>
      <w:r>
        <w:t>(у даљем тексту: Извођач радова) са члановимагрупе</w:t>
      </w:r>
    </w:p>
    <w:p w:rsidR="00DB7652" w:rsidRDefault="00DB7652" w:rsidP="00DB7652">
      <w:pPr>
        <w:pStyle w:val="BodyText"/>
        <w:spacing w:before="2"/>
        <w:rPr>
          <w:sz w:val="16"/>
        </w:rPr>
      </w:pPr>
    </w:p>
    <w:p w:rsidR="00DB7652" w:rsidRDefault="00DB7652" w:rsidP="00DB7652">
      <w:pPr>
        <w:pStyle w:val="BodyText"/>
        <w:tabs>
          <w:tab w:val="left" w:pos="6172"/>
          <w:tab w:val="left" w:pos="9793"/>
        </w:tabs>
        <w:spacing w:before="90"/>
        <w:ind w:left="1132"/>
      </w:pPr>
      <w:r>
        <w:rPr>
          <w:u w:val="single"/>
        </w:rPr>
        <w:tab/>
      </w:r>
      <w:r>
        <w:t>са седиштем у</w:t>
      </w:r>
      <w:r>
        <w:rPr>
          <w:u w:val="single"/>
        </w:rPr>
        <w:tab/>
      </w:r>
    </w:p>
    <w:p w:rsidR="00DB7652" w:rsidRDefault="00DB7652" w:rsidP="00DB7652">
      <w:pPr>
        <w:ind w:left="2549"/>
        <w:rPr>
          <w:i/>
          <w:sz w:val="24"/>
        </w:rPr>
      </w:pPr>
      <w:r>
        <w:rPr>
          <w:i/>
          <w:sz w:val="24"/>
        </w:rPr>
        <w:t>назив члана групе</w:t>
      </w:r>
    </w:p>
    <w:p w:rsidR="00DB7652" w:rsidRDefault="00DB7652" w:rsidP="00DB7652">
      <w:pPr>
        <w:pStyle w:val="BodyText"/>
        <w:tabs>
          <w:tab w:val="left" w:pos="6232"/>
          <w:tab w:val="left" w:pos="7254"/>
          <w:tab w:val="left" w:pos="9714"/>
        </w:tabs>
        <w:ind w:left="1132"/>
      </w:pPr>
      <w:r>
        <w:t>ул.</w:t>
      </w:r>
      <w:r>
        <w:rPr>
          <w:u w:val="single"/>
        </w:rPr>
        <w:tab/>
      </w:r>
      <w:r>
        <w:t>бр.</w:t>
      </w:r>
      <w:r>
        <w:rPr>
          <w:u w:val="single"/>
        </w:rPr>
        <w:tab/>
      </w:r>
      <w:r>
        <w:t>,ПИБ</w:t>
      </w:r>
      <w:r>
        <w:rPr>
          <w:u w:val="single"/>
        </w:rPr>
        <w:tab/>
      </w:r>
      <w:r>
        <w:t>и</w:t>
      </w:r>
    </w:p>
    <w:p w:rsidR="00DB7652" w:rsidRDefault="00DB7652" w:rsidP="00DB7652">
      <w:pPr>
        <w:ind w:left="3257"/>
        <w:rPr>
          <w:i/>
          <w:sz w:val="24"/>
        </w:rPr>
      </w:pPr>
      <w:r>
        <w:rPr>
          <w:i/>
          <w:sz w:val="24"/>
        </w:rPr>
        <w:t>адреса</w:t>
      </w:r>
    </w:p>
    <w:p w:rsidR="00DB7652" w:rsidRDefault="00DB7652" w:rsidP="00DB7652">
      <w:pPr>
        <w:pStyle w:val="BodyText"/>
        <w:spacing w:before="2"/>
        <w:rPr>
          <w:i/>
          <w:sz w:val="16"/>
        </w:rPr>
      </w:pPr>
    </w:p>
    <w:p w:rsidR="00DB7652" w:rsidRDefault="00DB7652" w:rsidP="00DB7652">
      <w:pPr>
        <w:pStyle w:val="BodyText"/>
        <w:tabs>
          <w:tab w:val="left" w:pos="6172"/>
          <w:tab w:val="left" w:pos="9790"/>
        </w:tabs>
        <w:spacing w:before="90"/>
        <w:ind w:left="1132"/>
      </w:pPr>
      <w:r>
        <w:rPr>
          <w:u w:val="single"/>
        </w:rPr>
        <w:tab/>
      </w:r>
      <w:r>
        <w:t>са седиштем у</w:t>
      </w:r>
      <w:r>
        <w:rPr>
          <w:u w:val="single"/>
        </w:rPr>
        <w:tab/>
      </w:r>
    </w:p>
    <w:p w:rsidR="00DB7652" w:rsidRDefault="00DB7652" w:rsidP="00DB7652">
      <w:pPr>
        <w:ind w:left="2549"/>
        <w:rPr>
          <w:i/>
          <w:sz w:val="24"/>
        </w:rPr>
      </w:pPr>
      <w:r>
        <w:rPr>
          <w:i/>
          <w:sz w:val="24"/>
        </w:rPr>
        <w:t>назив члана групе</w:t>
      </w:r>
    </w:p>
    <w:p w:rsidR="00DB7652" w:rsidRDefault="00DB7652" w:rsidP="00DB7652">
      <w:pPr>
        <w:pStyle w:val="BodyText"/>
        <w:tabs>
          <w:tab w:val="left" w:pos="6232"/>
          <w:tab w:val="left" w:pos="7254"/>
          <w:tab w:val="left" w:pos="9716"/>
        </w:tabs>
        <w:spacing w:before="63"/>
        <w:ind w:left="1132"/>
      </w:pPr>
      <w:r>
        <w:lastRenderedPageBreak/>
        <w:t>ул.</w:t>
      </w:r>
      <w:r>
        <w:rPr>
          <w:u w:val="single"/>
        </w:rPr>
        <w:tab/>
      </w:r>
      <w:r>
        <w:t>бр.</w:t>
      </w:r>
      <w:r>
        <w:rPr>
          <w:u w:val="single"/>
        </w:rPr>
        <w:tab/>
      </w:r>
      <w:r>
        <w:t>,ПИБ</w:t>
      </w:r>
      <w:r>
        <w:rPr>
          <w:u w:val="single"/>
        </w:rPr>
        <w:tab/>
      </w:r>
    </w:p>
    <w:p w:rsidR="00DB7652" w:rsidRDefault="00DB7652" w:rsidP="00DB7652">
      <w:pPr>
        <w:pStyle w:val="BodyText"/>
        <w:spacing w:before="2"/>
        <w:rPr>
          <w:sz w:val="16"/>
        </w:rPr>
      </w:pPr>
    </w:p>
    <w:p w:rsidR="00DB7652" w:rsidRDefault="00DB7652" w:rsidP="00DB7652">
      <w:pPr>
        <w:pStyle w:val="BodyText"/>
        <w:spacing w:before="90"/>
        <w:ind w:left="1132"/>
      </w:pPr>
      <w:r>
        <w:t>или</w:t>
      </w:r>
    </w:p>
    <w:p w:rsidR="00DB7652" w:rsidRDefault="00DB7652" w:rsidP="00DB7652">
      <w:pPr>
        <w:pStyle w:val="BodyText"/>
      </w:pPr>
    </w:p>
    <w:p w:rsidR="00DB7652" w:rsidRDefault="00DB7652" w:rsidP="00DB7652">
      <w:pPr>
        <w:pStyle w:val="BodyText"/>
        <w:tabs>
          <w:tab w:val="left" w:pos="7275"/>
          <w:tab w:val="left" w:pos="10891"/>
        </w:tabs>
        <w:ind w:left="1132"/>
      </w:pPr>
      <w:r>
        <w:t>Носилацпосла</w:t>
      </w:r>
      <w:r>
        <w:rPr>
          <w:u w:val="single"/>
        </w:rPr>
        <w:tab/>
      </w:r>
      <w:r>
        <w:t>са седиштем у</w:t>
      </w:r>
      <w:r>
        <w:rPr>
          <w:u w:val="single"/>
        </w:rPr>
        <w:tab/>
      </w:r>
    </w:p>
    <w:p w:rsidR="00DB7652" w:rsidRDefault="00DB7652" w:rsidP="00DB7652">
      <w:pPr>
        <w:ind w:left="3965"/>
        <w:rPr>
          <w:i/>
          <w:sz w:val="24"/>
        </w:rPr>
      </w:pPr>
      <w:r>
        <w:rPr>
          <w:i/>
          <w:sz w:val="24"/>
        </w:rPr>
        <w:t>назив носиоца посла</w:t>
      </w:r>
    </w:p>
    <w:p w:rsidR="00DB7652" w:rsidRDefault="00DB7652" w:rsidP="00DB7652">
      <w:pPr>
        <w:pStyle w:val="BodyText"/>
        <w:tabs>
          <w:tab w:val="left" w:pos="5632"/>
          <w:tab w:val="left" w:pos="6654"/>
          <w:tab w:val="left" w:pos="9594"/>
        </w:tabs>
        <w:ind w:left="1132"/>
      </w:pPr>
      <w:r>
        <w:t>ул.</w:t>
      </w:r>
      <w:r>
        <w:rPr>
          <w:u w:val="single"/>
        </w:rPr>
        <w:tab/>
      </w:r>
      <w:r>
        <w:t>бр.</w:t>
      </w:r>
      <w:r>
        <w:rPr>
          <w:u w:val="single"/>
        </w:rPr>
        <w:tab/>
      </w:r>
      <w:r>
        <w:t>,ПИБ</w:t>
      </w:r>
      <w:r>
        <w:rPr>
          <w:u w:val="single"/>
        </w:rPr>
        <w:tab/>
      </w:r>
      <w:r>
        <w:t>когазаступа</w:t>
      </w:r>
    </w:p>
    <w:p w:rsidR="00DB7652" w:rsidRDefault="00DB7652" w:rsidP="00DB7652">
      <w:pPr>
        <w:ind w:left="3257"/>
        <w:rPr>
          <w:i/>
          <w:sz w:val="24"/>
        </w:rPr>
      </w:pPr>
      <w:r>
        <w:rPr>
          <w:i/>
          <w:sz w:val="24"/>
        </w:rPr>
        <w:t>адреса</w:t>
      </w:r>
    </w:p>
    <w:p w:rsidR="00DB7652" w:rsidRDefault="00DB7652" w:rsidP="00DB7652">
      <w:pPr>
        <w:pStyle w:val="BodyText"/>
        <w:tabs>
          <w:tab w:val="left" w:pos="5332"/>
        </w:tabs>
        <w:ind w:left="1132"/>
      </w:pPr>
      <w:r>
        <w:rPr>
          <w:u w:val="single"/>
        </w:rPr>
        <w:tab/>
      </w:r>
      <w:r>
        <w:t>(у даљем тексту: Извођач радова) саподизвођачем</w:t>
      </w:r>
    </w:p>
    <w:p w:rsidR="00DB7652" w:rsidRDefault="00DB7652" w:rsidP="00DB7652">
      <w:pPr>
        <w:pStyle w:val="BodyText"/>
        <w:spacing w:before="2"/>
        <w:rPr>
          <w:sz w:val="16"/>
        </w:rPr>
      </w:pPr>
    </w:p>
    <w:p w:rsidR="00DB7652" w:rsidRDefault="00DB7652" w:rsidP="00DB7652">
      <w:pPr>
        <w:pStyle w:val="BodyText"/>
        <w:tabs>
          <w:tab w:val="left" w:pos="6172"/>
          <w:tab w:val="left" w:pos="9790"/>
        </w:tabs>
        <w:spacing w:before="90"/>
        <w:ind w:left="1132"/>
      </w:pPr>
      <w:r>
        <w:rPr>
          <w:u w:val="single"/>
        </w:rPr>
        <w:tab/>
      </w:r>
      <w:r>
        <w:t>са седиштем у</w:t>
      </w:r>
      <w:r>
        <w:rPr>
          <w:u w:val="single"/>
        </w:rPr>
        <w:tab/>
      </w:r>
    </w:p>
    <w:p w:rsidR="00DB7652" w:rsidRDefault="00DB7652" w:rsidP="00DB7652">
      <w:pPr>
        <w:ind w:left="2282" w:right="7483"/>
        <w:jc w:val="center"/>
        <w:rPr>
          <w:i/>
          <w:sz w:val="24"/>
        </w:rPr>
      </w:pPr>
      <w:r>
        <w:rPr>
          <w:i/>
          <w:sz w:val="24"/>
        </w:rPr>
        <w:t>назив Подизвођача</w:t>
      </w:r>
    </w:p>
    <w:p w:rsidR="00DB7652" w:rsidRDefault="00DB7652" w:rsidP="00DB7652">
      <w:pPr>
        <w:pStyle w:val="BodyText"/>
        <w:tabs>
          <w:tab w:val="left" w:pos="6232"/>
          <w:tab w:val="left" w:pos="7254"/>
          <w:tab w:val="left" w:pos="9714"/>
        </w:tabs>
        <w:spacing w:before="1"/>
        <w:ind w:left="1132"/>
      </w:pPr>
      <w:r>
        <w:t>ул.</w:t>
      </w:r>
      <w:r>
        <w:rPr>
          <w:u w:val="single"/>
        </w:rPr>
        <w:tab/>
      </w:r>
      <w:r>
        <w:t>бр.</w:t>
      </w:r>
      <w:r>
        <w:rPr>
          <w:u w:val="single"/>
        </w:rPr>
        <w:tab/>
      </w:r>
      <w:r>
        <w:t>,ПИБ</w:t>
      </w:r>
      <w:r>
        <w:rPr>
          <w:u w:val="single"/>
        </w:rPr>
        <w:tab/>
      </w:r>
      <w:r>
        <w:t>и</w:t>
      </w:r>
    </w:p>
    <w:p w:rsidR="00DB7652" w:rsidRDefault="00DB7652" w:rsidP="00DB7652">
      <w:pPr>
        <w:ind w:left="2282" w:right="7312"/>
        <w:jc w:val="center"/>
        <w:rPr>
          <w:i/>
          <w:sz w:val="24"/>
        </w:rPr>
      </w:pPr>
      <w:r>
        <w:rPr>
          <w:i/>
          <w:sz w:val="24"/>
        </w:rPr>
        <w:t>адреса</w:t>
      </w:r>
    </w:p>
    <w:p w:rsidR="00DB7652" w:rsidRDefault="00DB7652" w:rsidP="00DB7652">
      <w:pPr>
        <w:pStyle w:val="BodyText"/>
        <w:spacing w:before="120"/>
        <w:ind w:left="2282" w:right="1150"/>
        <w:jc w:val="center"/>
      </w:pPr>
      <w:r>
        <w:t>Члан 1.</w:t>
      </w:r>
    </w:p>
    <w:p w:rsidR="00DB7652" w:rsidRDefault="00DB7652" w:rsidP="00DB7652">
      <w:pPr>
        <w:pStyle w:val="BodyText"/>
        <w:spacing w:before="120"/>
        <w:ind w:left="1853"/>
      </w:pPr>
      <w:r>
        <w:t>Уговорне стране констатују:</w:t>
      </w:r>
    </w:p>
    <w:p w:rsidR="00DB7652" w:rsidRDefault="004E3D4E" w:rsidP="00DB7652">
      <w:pPr>
        <w:pStyle w:val="ListParagraph"/>
        <w:numPr>
          <w:ilvl w:val="0"/>
          <w:numId w:val="4"/>
        </w:numPr>
        <w:tabs>
          <w:tab w:val="left" w:pos="2041"/>
        </w:tabs>
        <w:ind w:right="-15" w:firstLine="721"/>
        <w:jc w:val="both"/>
        <w:rPr>
          <w:sz w:val="24"/>
        </w:rPr>
      </w:pPr>
      <w:r w:rsidRPr="004E3D4E">
        <w:rPr>
          <w:noProof/>
          <w:lang w:val="en-US" w:eastAsia="en-US" w:bidi="ar-SA"/>
        </w:rPr>
        <w:pict>
          <v:group id="Group 22" o:spid="_x0000_s1271" style="position:absolute;left:0;text-align:left;margin-left:199.25pt;margin-top:14.2pt;width:.6pt;height:13.7pt;z-index:-251565056;mso-position-horizontal-relative:page" coordorigin="3985,284"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">
            <v:shape id="AutoShape 24" o:spid="_x0000_s1272" style="position:absolute;left:3985;top:284;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oI8YA&#10;AADbAAAADwAAAGRycy9kb3ducmV2LnhtbESPQWvCQBSE74L/YXmCl6IbK5Saukq0LfZQWqIePD6y&#10;r0kw+zbsrhr99d1CweMwM98w82VnGnEm52vLCibjBARxYXXNpYL97n30DMIHZI2NZVJwJQ/LRb83&#10;x1TbC+d03oZSRAj7FBVUIbSplL6oyKAf25Y4ej/WGQxRulJqh5cIN418TJInabDmuFBhS+uKiuP2&#10;ZBSszffMvd3C6rC7va4+80359ZBlSg0HXfYCIlAX7uH/9odWMJ3C35f4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foI8YAAADbAAAADwAAAAAAAAAAAAAAAACYAgAAZHJz&#10;L2Rvd25yZXYueG1sUEsFBgAAAAAEAAQA9QAAAIsDAAAAAA==&#10;" adj="0,,0" path="m12,269l,269r,5l12,274r,-5m12,l,,,5r12,l12,e" fillcolor="#7e7e7e" stroked="f">
              <v:stroke joinstyle="round"/>
              <v:formulas/>
              <v:path arrowok="t" o:connecttype="custom" o:connectlocs="12,553;0,553;0,558;12,558;12,553;12,284;0,284;0,289;12,289;12,284" o:connectangles="0,0,0,0,0,0,0,0,0,0"/>
            </v:shape>
            <v:line id="Line 23" o:spid="_x0000_s1273" style="position:absolute;visibility:visible" from="3987,289" to="3987,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vXNMQAAADbAAAADwAAAGRycy9kb3ducmV2LnhtbESPQWvCQBSE7wX/w/KE3upGbUWiq4hi&#10;KS2CGvH8yD6TaPZt2N2a9N93CwWPw8x8w8yXnanFnZyvLCsYDhIQxLnVFRcKTtn2ZQrCB2SNtWVS&#10;8EMelove0xxTbVs+0P0YChEh7FNUUIbQpFL6vCSDfmAb4uhdrDMYonSF1A7bCDe1HCXJRBqsOC6U&#10;2NC6pPx2/DYK6p3+fC/e3PrrcB5d9222uU5WmVLP/W41AxGoC4/wf/tDKxi/wt+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9c0xAAAANsAAAAPAAAAAAAAAAAA&#10;AAAAAKECAABkcnMvZG93bnJldi54bWxQSwUGAAAAAAQABAD5AAAAkgMAAAAA&#10;" strokecolor="#7e7e7e" strokeweight=".24pt"/>
            <w10:wrap anchorx="page"/>
          </v:group>
        </w:pict>
      </w:r>
      <w:r w:rsidRPr="004E3D4E">
        <w:rPr>
          <w:noProof/>
          <w:lang w:val="en-US" w:eastAsia="en-US" w:bidi="ar-SA"/>
        </w:rPr>
        <w:pict>
          <v:group id="Group 19" o:spid="_x0000_s1274" style="position:absolute;left:0;text-align:left;margin-left:265.15pt;margin-top:14.2pt;width:.6pt;height:13.7pt;z-index:-251564032;mso-position-horizontal-relative:page" coordorigin="5303,284"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">
            <v:shape id="AutoShape 21" o:spid="_x0000_s1275" style="position:absolute;left:5302;top:284;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V2VMMA&#10;AADbAAAADwAAAGRycy9kb3ducmV2LnhtbERPy2oCMRTdC/2HcAtuimaqUOpolPFFuxCLj4XLy+Q6&#10;M3RyMyRRR7++WRRcHs57MmtNLa7kfGVZwXs/AUGcW11xoeB4WPc+QfiArLG2TAru5GE2felMMNX2&#10;xju67kMhYgj7FBWUITSplD4vyaDv24Y4cmfrDIYIXSG1w1sMN7UcJMmHNFhxbCixoUVJ+e/+YhQs&#10;zM/IrR5hfjo8lvPN7qvYvmWZUt3XNhuDCNSGp/jf/a0VDOP6+CX+A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V2VMMAAADbAAAADwAAAAAAAAAAAAAAAACYAgAAZHJzL2Rv&#10;d25yZXYueG1sUEsFBgAAAAAEAAQA9QAAAIgDAAAAAA==&#10;" adj="0,,0" path="m12,269l,269r,5l12,274r,-5m12,l,,,5r12,l12,e" fillcolor="#7e7e7e" stroked="f">
              <v:stroke joinstyle="round"/>
              <v:formulas/>
              <v:path arrowok="t" o:connecttype="custom" o:connectlocs="12,553;0,553;0,558;12,558;12,553;12,284;0,284;0,289;12,289;12,284" o:connectangles="0,0,0,0,0,0,0,0,0,0"/>
            </v:shape>
            <v:line id="Line 20" o:spid="_x0000_s1276" style="position:absolute;visibility:visible" from="5312,289" to="53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x0rMQAAADbAAAADwAAAGRycy9kb3ducmV2LnhtbESPQWvCQBSE7wX/w/IEb3WjUpHoKqK0&#10;lJaCGvH8yD6TaPZt2N2a+O/dQsHjMDPfMItVZ2pxI+crywpGwwQEcW51xYWCY/b+OgPhA7LG2jIp&#10;uJOH1bL3ssBU25b3dDuEQkQI+xQVlCE0qZQ+L8mgH9qGOHpn6wyGKF0htcM2wk0tx0kylQYrjgsl&#10;NrQpKb8efo2C+kd/fRRvbvO9P40vuzbbXqbrTKlBv1vPQQTqwjP83/7UCiYj+Ps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LHSsxAAAANsAAAAPAAAAAAAAAAAA&#10;AAAAAKECAABkcnMvZG93bnJldi54bWxQSwUGAAAAAAQABAD5AAAAkgMAAAAA&#10;" strokecolor="#7e7e7e" strokeweight=".24pt"/>
            <w10:wrap anchorx="page"/>
          </v:group>
        </w:pict>
      </w:r>
      <w:r w:rsidRPr="004E3D4E">
        <w:rPr>
          <w:noProof/>
          <w:lang w:val="en-US" w:eastAsia="en-US" w:bidi="ar-SA"/>
        </w:rPr>
        <w:pict>
          <v:group id="Group 16" o:spid="_x0000_s1277" style="position:absolute;left:0;text-align:left;margin-left:153.75pt;margin-top:41.8pt;width:.6pt;height:13.7pt;z-index:-251563008;mso-position-horizontal-relative:page" coordorigin="3075,836"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">
            <v:shape id="AutoShape 18" o:spid="_x0000_s1278" style="position:absolute;left:3074;top:836;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4/ccA&#10;AADbAAAADwAAAGRycy9kb3ducmV2LnhtbESPS2/CMBCE75X6H6ytxAWBUw5tSTEoPCo4ICoeB46r&#10;eJtEjdeRbSDw63ElpB5HM/ONZjRpTS3O5HxlWcFrPwFBnFtdcaHgsP/qfYDwAVljbZkUXMnDZPz8&#10;NMJU2wtv6bwLhYgQ9ikqKENoUil9XpJB37cNcfR+rDMYonSF1A4vEW5qOUiSN2mw4rhQYkOzkvLf&#10;3ckomJnvoVvcwvS4v82n6+2y2HSzTKnOS5t9ggjUhv/wo73SCgbv8Pcl/gA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FeP3HAAAA2wAAAA8AAAAAAAAAAAAAAAAAmAIAAGRy&#10;cy9kb3ducmV2LnhtbFBLBQYAAAAABAAEAPUAAACMAwAAAAA=&#10;" adj="0,,0" path="m12,269l,269r,5l12,274r,-5m12,l,,,5r12,l12,e" fillcolor="#7e7e7e" stroked="f">
              <v:stroke joinstyle="round"/>
              <v:formulas/>
              <v:path arrowok="t" o:connecttype="custom" o:connectlocs="12,1105;0,1105;0,1110;12,1110;12,1105;12,836;0,836;0,841;12,841;12,836" o:connectangles="0,0,0,0,0,0,0,0,0,0"/>
            </v:shape>
            <v:line id="Line 17" o:spid="_x0000_s1279" style="position:absolute;visibility:visible" from="3077,841" to="3077,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9L7MEAAADbAAAADwAAAGRycy9kb3ducmV2LnhtbERPW2vCMBR+F/YfwhnsTVMLE+mMRRyT&#10;MRmoHT4fmmMvNiclibb+++VhsMeP777KR9OJOznfWFYwnyUgiEurG64U/BQf0yUIH5A1dpZJwYM8&#10;5OunyQozbQc+0v0UKhFD2GeooA6hz6T0ZU0G/cz2xJG7WGcwROgqqR0OMdx0Mk2ShTTYcGyosadt&#10;TeX1dDMKum/9tate3XZ/PKftYSje28WmUOrledy8gQg0hn/xn/tTK0jj2P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z0vswQAAANsAAAAPAAAAAAAAAAAAAAAA&#10;AKECAABkcnMvZG93bnJldi54bWxQSwUGAAAAAAQABAD5AAAAjwMAAAAA&#10;" strokecolor="#7e7e7e" strokeweight=".24pt"/>
            <w10:wrap anchorx="page"/>
          </v:group>
        </w:pict>
      </w:r>
      <w:r w:rsidRPr="004E3D4E">
        <w:rPr>
          <w:noProof/>
          <w:lang w:val="en-US" w:eastAsia="en-US" w:bidi="ar-SA"/>
        </w:rPr>
        <w:pict>
          <v:group id="Group 13" o:spid="_x0000_s1280" style="position:absolute;left:0;text-align:left;margin-left:192.75pt;margin-top:41.8pt;width:.6pt;height:13.7pt;z-index:-251561984;mso-position-horizontal-relative:page" coordorigin="3855,836"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">
            <v:shape id="AutoShape 15" o:spid="_x0000_s1281" style="position:absolute;left:3854;top:836;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miscA&#10;AADbAAAADwAAAGRycy9kb3ducmV2LnhtbESPzWsCMRTE74X+D+EVvIhmK6XUrVHWj6IHsfhx8PjY&#10;vO4u3bwsSdTVv94UhB6HmfkNM5q0phZncr6yrOC1n4Agzq2uuFBw2H/1PkD4gKyxtkwKruRhMn5+&#10;GmGq7YW3dN6FQkQI+xQVlCE0qZQ+L8mg79uGOHo/1hkMUbpCaoeXCDe1HCTJuzRYcVwosaFZSfnv&#10;7mQUzMz30C1uYXrc3+bT9XZZbLpZplTnpc0+QQRqw3/40V5pBYM3+PsSf4A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X5orHAAAA2wAAAA8AAAAAAAAAAAAAAAAAmAIAAGRy&#10;cy9kb3ducmV2LnhtbFBLBQYAAAAABAAEAPUAAACMAwAAAAA=&#10;" adj="0,,0" path="m12,269l,269r,5l12,274r,-5m12,l,,,5r12,l12,e" fillcolor="#7e7e7e" stroked="f">
              <v:stroke joinstyle="round"/>
              <v:formulas/>
              <v:path arrowok="t" o:connecttype="custom" o:connectlocs="12,1105;0,1105;0,1110;12,1110;12,1105;12,836;0,836;0,841;12,841;12,836" o:connectangles="0,0,0,0,0,0,0,0,0,0"/>
            </v:shape>
            <v:line id="Line 14" o:spid="_x0000_s1282" style="position:absolute;visibility:visible" from="3864,841" to="3864,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7kcsQAAADbAAAADwAAAGRycy9kb3ducmV2LnhtbESPQWvCQBSE7wX/w/IEb3VjQCnRVURp&#10;EYtQTfH8yD6TaPZt2F1N+u/dQqHHYWa+YRar3jTiQc7XlhVMxgkI4sLqmksF3/n76xsIH5A1NpZJ&#10;wQ95WC0HLwvMtO34SI9TKEWEsM9QQRVCm0npi4oM+rFtiaN3sc5giNKVUjvsItw0Mk2SmTRYc1yo&#10;sKVNRcXtdDcKmoPef5RTt/k8ntPrV5dvr7N1rtRo2K/nIAL14T/8195pBekUfr/EH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uRyxAAAANsAAAAPAAAAAAAAAAAA&#10;AAAAAKECAABkcnMvZG93bnJldi54bWxQSwUGAAAAAAQABAD5AAAAkgMAAAAA&#10;" strokecolor="#7e7e7e" strokeweight=".24pt"/>
            <w10:wrap anchorx="page"/>
          </v:group>
        </w:pict>
      </w:r>
      <w:r w:rsidR="00DB7652">
        <w:rPr>
          <w:sz w:val="24"/>
        </w:rPr>
        <w:t>да је Наручилац на основу члана 32. Закона о јавним набавкама („Службени гланик РС” број 124/12, 14/15 и 68/15), дана   .2019.     године, објавио Позив за подношење понудау отвореном поступку и Конкурсну документацију, за јавну набавку извођења грађевинских на изградњи спортског парка на Златибору, ЈН. Бр. /2019 ,на Порталу јавних набавки и на интернет страницинаручиоца,</w:t>
      </w:r>
    </w:p>
    <w:p w:rsidR="00DB7652" w:rsidRDefault="00DB7652" w:rsidP="00DB7652">
      <w:pPr>
        <w:pStyle w:val="ListParagraph"/>
        <w:numPr>
          <w:ilvl w:val="0"/>
          <w:numId w:val="4"/>
        </w:numPr>
        <w:tabs>
          <w:tab w:val="left" w:pos="2050"/>
        </w:tabs>
        <w:ind w:right="3" w:firstLine="721"/>
        <w:jc w:val="both"/>
        <w:rPr>
          <w:sz w:val="24"/>
        </w:rPr>
      </w:pPr>
      <w:r>
        <w:rPr>
          <w:sz w:val="24"/>
        </w:rPr>
        <w:t>да је у прописаним роковима спровео поступак јавне набавке, извршио оцену, вредновање и упоређивање понуда и да је као најповољнију понуду изабрао понуду коју је поднео Извођач радова, која у потпуности одговара свим условима из Закона о јавним набавкама, захтевима конкурсне документације, као и техничкимспецификацијама;</w:t>
      </w:r>
    </w:p>
    <w:p w:rsidR="00DB7652" w:rsidRPr="008877D5" w:rsidRDefault="00DB7652" w:rsidP="00DB7652">
      <w:pPr>
        <w:pStyle w:val="ListParagraph"/>
        <w:numPr>
          <w:ilvl w:val="0"/>
          <w:numId w:val="4"/>
        </w:numPr>
        <w:tabs>
          <w:tab w:val="left" w:pos="2002"/>
        </w:tabs>
        <w:ind w:right="-15" w:firstLine="721"/>
        <w:jc w:val="both"/>
        <w:rPr>
          <w:sz w:val="24"/>
        </w:rPr>
      </w:pPr>
      <w:r>
        <w:rPr>
          <w:sz w:val="24"/>
        </w:rPr>
        <w:t>да се средства за извођење предметних радова обезбеђују у складу са Уговором о донацији који је закључен између Канцеларије Уједињених Нација за пројектне услуге (UNOPS) и општине Чајетина,</w:t>
      </w:r>
      <w:r w:rsidR="00DB4876">
        <w:rPr>
          <w:color w:val="FF0000"/>
          <w:sz w:val="24"/>
        </w:rPr>
        <w:t xml:space="preserve"> </w:t>
      </w:r>
      <w:r w:rsidR="00DB4876" w:rsidRPr="00E30E1C">
        <w:rPr>
          <w:sz w:val="24"/>
        </w:rPr>
        <w:t>UNOPS-EUPRO-2018-GRANT-</w:t>
      </w:r>
      <w:r w:rsidR="00DB4876" w:rsidRPr="008877D5">
        <w:rPr>
          <w:sz w:val="24"/>
        </w:rPr>
        <w:t>070</w:t>
      </w:r>
      <w:r w:rsidRPr="008877D5">
        <w:rPr>
          <w:sz w:val="24"/>
        </w:rPr>
        <w:t xml:space="preserve">, </w:t>
      </w:r>
      <w:r w:rsidR="00DB4876" w:rsidRPr="008877D5">
        <w:rPr>
          <w:sz w:val="24"/>
        </w:rPr>
        <w:t>од 17</w:t>
      </w:r>
      <w:r w:rsidRPr="008877D5">
        <w:rPr>
          <w:sz w:val="24"/>
        </w:rPr>
        <w:t>.10.2018.године)</w:t>
      </w:r>
    </w:p>
    <w:p w:rsidR="00DB7652" w:rsidRDefault="00DB7652" w:rsidP="00DB7652">
      <w:pPr>
        <w:pStyle w:val="BodyText"/>
        <w:tabs>
          <w:tab w:val="left" w:pos="3132"/>
          <w:tab w:val="left" w:pos="4750"/>
        </w:tabs>
        <w:spacing w:before="1"/>
        <w:ind w:left="1132" w:right="5" w:firstLine="720"/>
        <w:jc w:val="both"/>
      </w:pPr>
      <w:r>
        <w:t>-да је Наручилац у складу са чланом 108. став 1. Закона о јавним набавкама, донео Одлуку о додели уговорабр.</w:t>
      </w:r>
      <w:r>
        <w:rPr>
          <w:u w:val="single"/>
        </w:rPr>
        <w:tab/>
      </w:r>
      <w:r>
        <w:t>од</w:t>
      </w:r>
      <w:r>
        <w:rPr>
          <w:u w:val="single"/>
        </w:rPr>
        <w:tab/>
      </w:r>
      <w:r>
        <w:t>године, којом је уговор о јавној набавци доделио Извођачурадова.</w:t>
      </w:r>
    </w:p>
    <w:p w:rsidR="00DB7652" w:rsidRDefault="00DB7652" w:rsidP="00DB7652">
      <w:pPr>
        <w:pStyle w:val="BodyText"/>
        <w:spacing w:before="3"/>
        <w:rPr>
          <w:sz w:val="21"/>
        </w:rPr>
      </w:pPr>
    </w:p>
    <w:p w:rsidR="00DB7652" w:rsidRDefault="00DB7652" w:rsidP="00DB7652">
      <w:pPr>
        <w:pStyle w:val="Heading1"/>
        <w:ind w:right="1146"/>
        <w:jc w:val="center"/>
      </w:pPr>
      <w:r>
        <w:t>Предмет уговора</w:t>
      </w:r>
    </w:p>
    <w:p w:rsidR="00DB7652" w:rsidRDefault="00DB7652" w:rsidP="00DB7652">
      <w:pPr>
        <w:pStyle w:val="BodyText"/>
        <w:spacing w:before="115"/>
        <w:ind w:left="2282" w:right="1150"/>
        <w:jc w:val="center"/>
      </w:pPr>
      <w:r>
        <w:t>Члан 2.</w:t>
      </w:r>
    </w:p>
    <w:p w:rsidR="00DB7652" w:rsidRDefault="00DB7652" w:rsidP="00DB7652">
      <w:pPr>
        <w:spacing w:before="120"/>
        <w:ind w:left="1853"/>
        <w:rPr>
          <w:sz w:val="24"/>
        </w:rPr>
      </w:pPr>
      <w:r>
        <w:rPr>
          <w:sz w:val="24"/>
        </w:rPr>
        <w:t xml:space="preserve">Предмет овог уговора су радови на </w:t>
      </w:r>
      <w:r>
        <w:rPr>
          <w:b/>
          <w:i/>
          <w:sz w:val="24"/>
        </w:rPr>
        <w:t>изградњи спортског парка на Златибору</w:t>
      </w:r>
      <w:r>
        <w:rPr>
          <w:sz w:val="24"/>
        </w:rPr>
        <w:t>, Партија 3.</w:t>
      </w:r>
    </w:p>
    <w:p w:rsidR="00DB7652" w:rsidRDefault="00DB7652" w:rsidP="00DB7652">
      <w:pPr>
        <w:pStyle w:val="BodyText"/>
        <w:ind w:left="1132" w:right="-15" w:firstLine="708"/>
        <w:jc w:val="both"/>
      </w:pPr>
      <w:r>
        <w:t>Ради извршења радова који су предмет Уговора, Извођач радова се обавезује да обезбеди радну снагу, материјал, грађевинску и другу опрему, изврши грађевинске, грађевинско-занатске и припремно- завршне радове, као и све друго неопходно за потпуно извршење радова који су предмет овог уговора.</w:t>
      </w:r>
    </w:p>
    <w:p w:rsidR="00DB7652" w:rsidRDefault="00DB7652" w:rsidP="00DB7652">
      <w:pPr>
        <w:pStyle w:val="BodyText"/>
        <w:spacing w:before="4"/>
        <w:rPr>
          <w:sz w:val="21"/>
        </w:rPr>
      </w:pPr>
    </w:p>
    <w:p w:rsidR="00DB7652" w:rsidRDefault="00DB7652" w:rsidP="00DB7652">
      <w:pPr>
        <w:pStyle w:val="Heading1"/>
        <w:ind w:right="1150"/>
        <w:jc w:val="center"/>
      </w:pPr>
      <w:r>
        <w:t>Вредност радова – цена</w:t>
      </w:r>
    </w:p>
    <w:p w:rsidR="00DB7652" w:rsidRDefault="00DB7652" w:rsidP="00DB7652">
      <w:pPr>
        <w:pStyle w:val="BodyText"/>
        <w:spacing w:before="116"/>
        <w:ind w:left="2282" w:right="1150"/>
        <w:jc w:val="center"/>
      </w:pPr>
      <w:r>
        <w:t>Члан 3.</w:t>
      </w:r>
    </w:p>
    <w:p w:rsidR="00DB7652" w:rsidRDefault="00DB7652" w:rsidP="00DB7652">
      <w:pPr>
        <w:pStyle w:val="BodyText"/>
        <w:tabs>
          <w:tab w:val="left" w:pos="3427"/>
          <w:tab w:val="left" w:pos="5145"/>
          <w:tab w:val="left" w:pos="7212"/>
          <w:tab w:val="left" w:pos="9192"/>
          <w:tab w:val="left" w:pos="10033"/>
          <w:tab w:val="left" w:pos="11533"/>
          <w:tab w:val="left" w:pos="12296"/>
        </w:tabs>
        <w:spacing w:before="120"/>
        <w:ind w:left="1132" w:right="-58" w:firstLine="720"/>
        <w:jc w:val="both"/>
      </w:pPr>
      <w:r>
        <w:t>Уговорне странеутврђују да цена свих радова који су предметУговораизноси:</w:t>
      </w:r>
      <w:r>
        <w:rPr>
          <w:u w:val="single"/>
        </w:rPr>
        <w:tab/>
      </w:r>
      <w:r>
        <w:rPr>
          <w:u w:val="single"/>
        </w:rPr>
        <w:tab/>
      </w:r>
      <w:r>
        <w:t xml:space="preserve"> динара         са         ПДВ-ом</w:t>
      </w:r>
      <w:r>
        <w:rPr>
          <w:i/>
        </w:rPr>
        <w:t>(словима:</w:t>
      </w:r>
      <w:r>
        <w:rPr>
          <w:i/>
          <w:u w:val="single"/>
        </w:rPr>
        <w:tab/>
      </w:r>
      <w:r>
        <w:rPr>
          <w:i/>
          <w:u w:val="single"/>
        </w:rPr>
        <w:tab/>
      </w:r>
      <w:r>
        <w:rPr>
          <w:i/>
          <w:u w:val="single"/>
        </w:rPr>
        <w:tab/>
      </w:r>
      <w:r>
        <w:rPr>
          <w:i/>
        </w:rPr>
        <w:t>),</w:t>
      </w:r>
      <w:r>
        <w:t>од      чега       је ПДВ</w:t>
      </w:r>
      <w:r>
        <w:rPr>
          <w:u w:val="single"/>
        </w:rPr>
        <w:tab/>
      </w:r>
      <w:r>
        <w:t>,</w:t>
      </w:r>
      <w:r>
        <w:tab/>
        <w:t>што</w:t>
      </w:r>
      <w:r>
        <w:tab/>
        <w:t>без</w:t>
      </w:r>
      <w:r>
        <w:tab/>
        <w:t>ПДВ-а</w:t>
      </w:r>
      <w:r>
        <w:tab/>
      </w:r>
      <w:r>
        <w:tab/>
        <w:t>износи</w:t>
      </w:r>
    </w:p>
    <w:p w:rsidR="00DB7652" w:rsidRDefault="00DB7652" w:rsidP="00DB7652">
      <w:pPr>
        <w:pStyle w:val="BodyText"/>
        <w:tabs>
          <w:tab w:val="left" w:pos="3773"/>
          <w:tab w:val="left" w:pos="7277"/>
          <w:tab w:val="left" w:pos="8228"/>
          <w:tab w:val="left" w:pos="8905"/>
        </w:tabs>
        <w:ind w:left="1132" w:right="50"/>
      </w:pPr>
      <w:r>
        <w:rPr>
          <w:u w:val="single"/>
        </w:rPr>
        <w:tab/>
      </w:r>
      <w:r>
        <w:t>(</w:t>
      </w:r>
      <w:r>
        <w:rPr>
          <w:i/>
        </w:rPr>
        <w:t>словима</w:t>
      </w:r>
      <w:r>
        <w:t>:</w:t>
      </w:r>
      <w:r>
        <w:rPr>
          <w:u w:val="single"/>
        </w:rPr>
        <w:tab/>
      </w:r>
      <w:r>
        <w:rPr>
          <w:u w:val="single"/>
        </w:rPr>
        <w:tab/>
      </w:r>
      <w:r>
        <w:t>) а добијена је на основу јединичних цена из усвојене понуде Извођачарадоваброј</w:t>
      </w:r>
      <w:r>
        <w:rPr>
          <w:u w:val="single"/>
        </w:rPr>
        <w:tab/>
      </w:r>
      <w:r>
        <w:t>од</w:t>
      </w:r>
      <w:r>
        <w:rPr>
          <w:u w:val="single"/>
        </w:rPr>
        <w:tab/>
      </w:r>
      <w:r>
        <w:rPr>
          <w:u w:val="single"/>
        </w:rPr>
        <w:tab/>
      </w:r>
      <w:r>
        <w:t>2019. године.</w:t>
      </w:r>
    </w:p>
    <w:p w:rsidR="00DB7652" w:rsidRDefault="00DB7652" w:rsidP="00DB7652">
      <w:pPr>
        <w:pStyle w:val="BodyText"/>
        <w:ind w:left="1132" w:right="4" w:firstLine="720"/>
        <w:jc w:val="both"/>
      </w:pPr>
      <w:r>
        <w:t>Уговорена цена је фиксна по јединици мере и не може се мењати услед повећања цене елемената на основу којих је одређена.</w:t>
      </w:r>
    </w:p>
    <w:p w:rsidR="00DB7652" w:rsidRDefault="00DB7652" w:rsidP="00DB7652">
      <w:pPr>
        <w:pStyle w:val="BodyText"/>
        <w:spacing w:before="63"/>
        <w:ind w:left="1132" w:right="4" w:firstLine="720"/>
        <w:jc w:val="both"/>
      </w:pPr>
      <w:r>
        <w:t xml:space="preserve">Осим вредности рада, добара и услуга неопходних за извршење уговора, цена обухвата и трошкове </w:t>
      </w:r>
      <w:r>
        <w:lastRenderedPageBreak/>
        <w:t>организације градилишта, осигурања и све остале зависне трошкове Извођача радова.</w:t>
      </w:r>
    </w:p>
    <w:p w:rsidR="00DB7652" w:rsidRDefault="00DB7652" w:rsidP="00DB7652">
      <w:pPr>
        <w:pStyle w:val="BodyText"/>
        <w:ind w:left="1132" w:right="2" w:firstLine="720"/>
        <w:jc w:val="both"/>
      </w:pPr>
      <w:r>
        <w:t>Понуђеномценом из става 1. овог Члана Уговора обухваћено је: вредност материјала, радне снаге, механизације, скеле, оплате, средства за рад, унутрашњи и спољашњи транспорт, чување и одржавање радова, осигурање и обезбеђење одвијања саобраћаја у току радова,обезбеђење целокупних радова, материјала, грађевинске механизације, гаранције, осигурање, рад ноћу и рад недељом и празником, све привремене радове потребне за извођење сталних радова, све таксе, накнаде, као и све трошкове мобилизације и демобилизације градилишта, организације истог, спровођење мера безбедности и здравља на раду и заштите животне средине, градилишних прикључака, припремних радова, градилишне ограде и градилишне табле, прилазне путеве и платое за комуникацију и организацију грађења, режијске и све друге трошкове који се јаве током извођења радова и који су потребни за извођење и завршетак радова у складу са захтевима Наручиоца. Уговорене јединичне цене за материјал, инсталације и сву опрему, подразумевају франко градилиште, односно објекат, размештено и изведено према техничкој документацији.</w:t>
      </w:r>
    </w:p>
    <w:p w:rsidR="00DB7652" w:rsidRDefault="00DB7652" w:rsidP="00DB7652">
      <w:pPr>
        <w:pStyle w:val="BodyText"/>
        <w:spacing w:before="4"/>
        <w:rPr>
          <w:sz w:val="21"/>
        </w:rPr>
      </w:pPr>
    </w:p>
    <w:p w:rsidR="00DB7652" w:rsidRDefault="00DB7652" w:rsidP="00DB7652">
      <w:pPr>
        <w:pStyle w:val="Heading1"/>
        <w:ind w:right="1152"/>
        <w:jc w:val="center"/>
      </w:pPr>
      <w:r>
        <w:t>Услови и начин плаћања</w:t>
      </w:r>
    </w:p>
    <w:p w:rsidR="00DB7652" w:rsidRDefault="00DB7652" w:rsidP="00DB7652">
      <w:pPr>
        <w:pStyle w:val="BodyText"/>
        <w:spacing w:before="116"/>
        <w:ind w:left="2282" w:right="1150"/>
        <w:jc w:val="center"/>
      </w:pPr>
      <w:r>
        <w:t>Члан 4.</w:t>
      </w:r>
    </w:p>
    <w:p w:rsidR="00DB7652" w:rsidRDefault="00DB7652" w:rsidP="00DB7652">
      <w:pPr>
        <w:pStyle w:val="BodyText"/>
        <w:tabs>
          <w:tab w:val="left" w:pos="4629"/>
          <w:tab w:val="left" w:pos="6109"/>
        </w:tabs>
        <w:spacing w:before="120"/>
        <w:ind w:left="1132" w:right="1" w:firstLine="720"/>
        <w:jc w:val="both"/>
      </w:pPr>
      <w:r>
        <w:t>Плаћање уговорене цене ће се извршити на основу оверених привремених месечних ситуација и окончанојситуацији,сачињенимнаосновуоверенеграђевинскекњигеизведенихрадоваијединичнихцена из  усвојенепонудебр.</w:t>
      </w:r>
      <w:r>
        <w:rPr>
          <w:u w:val="single"/>
        </w:rPr>
        <w:tab/>
      </w:r>
      <w:r>
        <w:t>од</w:t>
      </w:r>
      <w:r>
        <w:rPr>
          <w:u w:val="single"/>
        </w:rPr>
        <w:tab/>
      </w:r>
      <w:r>
        <w:t>и потписаним од стране стручног надзора, у року од 45 (четрдесетпет) дана од дана пријема оверене ситуације од стране стручног надзора, с тим што окончана ситуација мора износити минимум 10% (десет процената) од уговореневредности.</w:t>
      </w:r>
    </w:p>
    <w:p w:rsidR="00DB7652" w:rsidRDefault="00DB7652" w:rsidP="00DB7652">
      <w:pPr>
        <w:pStyle w:val="BodyText"/>
        <w:ind w:left="1132" w:firstLine="720"/>
        <w:jc w:val="both"/>
      </w:pPr>
      <w:r>
        <w:t>Уплату средстава обрачунатих на начин и у роковима из става 1.овог члана, Општина Чајетина ће вршити директно на рачун Извођача радова.</w:t>
      </w:r>
    </w:p>
    <w:p w:rsidR="00DB7652" w:rsidRDefault="00DB7652" w:rsidP="00DB7652">
      <w:pPr>
        <w:pStyle w:val="BodyText"/>
        <w:ind w:left="1853"/>
      </w:pPr>
      <w:r>
        <w:t>Услов за оверу окончане ситуације је извршена примопредаја изведених радова.</w:t>
      </w:r>
    </w:p>
    <w:p w:rsidR="00DB7652" w:rsidRDefault="00DB7652" w:rsidP="00DB7652">
      <w:pPr>
        <w:pStyle w:val="BodyText"/>
        <w:ind w:left="1132" w:firstLine="720"/>
        <w:jc w:val="both"/>
      </w:pPr>
      <w:r>
        <w:t>Кoмплетну документацију неопходну за оверу привремене ситуације:листове грађевинске књиге, одговарајуће атесте за уграђени материјал и другу документацију Извођач радова доставља стручном надзору који ту документацију чува дo примопредаје и коначног обрачуна, у супротном се неће извршити плаћање тих позиција, што Извођач радова признаје без права приговора.</w:t>
      </w:r>
    </w:p>
    <w:p w:rsidR="00DB7652" w:rsidRDefault="00DB7652" w:rsidP="00DB7652">
      <w:pPr>
        <w:pStyle w:val="BodyText"/>
        <w:spacing w:before="4"/>
        <w:rPr>
          <w:sz w:val="21"/>
        </w:rPr>
      </w:pPr>
    </w:p>
    <w:p w:rsidR="00DB7652" w:rsidRDefault="00DB7652" w:rsidP="00DB7652">
      <w:pPr>
        <w:pStyle w:val="Heading1"/>
        <w:ind w:right="1149"/>
        <w:jc w:val="center"/>
      </w:pPr>
      <w:r>
        <w:t>Рок за завршетак радова</w:t>
      </w:r>
    </w:p>
    <w:p w:rsidR="00DB7652" w:rsidRDefault="00DB7652" w:rsidP="00DB7652">
      <w:pPr>
        <w:pStyle w:val="BodyText"/>
        <w:rPr>
          <w:b/>
          <w:sz w:val="20"/>
        </w:rPr>
      </w:pPr>
    </w:p>
    <w:p w:rsidR="00DB7652" w:rsidRDefault="00DB7652" w:rsidP="00DB7652">
      <w:pPr>
        <w:pStyle w:val="BodyText"/>
        <w:spacing w:before="7"/>
        <w:rPr>
          <w:b/>
          <w:sz w:val="16"/>
        </w:rPr>
      </w:pPr>
    </w:p>
    <w:p w:rsidR="00DB7652" w:rsidRDefault="00DB7652" w:rsidP="00DB7652">
      <w:pPr>
        <w:pStyle w:val="BodyText"/>
        <w:spacing w:before="90"/>
        <w:ind w:left="6310"/>
      </w:pPr>
      <w:r>
        <w:t>Члан 5.</w:t>
      </w:r>
    </w:p>
    <w:p w:rsidR="00DB7652" w:rsidRDefault="00DB7652" w:rsidP="00DB7652">
      <w:pPr>
        <w:pStyle w:val="BodyText"/>
        <w:spacing w:before="120"/>
        <w:ind w:left="1132" w:right="-15" w:firstLine="720"/>
        <w:jc w:val="both"/>
      </w:pPr>
      <w:r>
        <w:t>Извођач радова се обавезује да уговорене радове изведе у року од 45 календарских дана рачунајући од дана увођења у посао, а према приложеном динамичком плану, који је саставни део Уговора. У случају обуставе радова која се евидентира у грађевинском дневнику, рок за извођење радова се продужава за онолико дана колико је трајала обустава радова и тај рок се не обрачунава у календарске дане који су потребни за завршетак радова. Разлози за обуставу радова у складу са чланом 6. овог уговора су:</w:t>
      </w:r>
    </w:p>
    <w:p w:rsidR="00DB7652" w:rsidRDefault="00DB7652" w:rsidP="00DB7652">
      <w:pPr>
        <w:pStyle w:val="ListParagraph"/>
        <w:numPr>
          <w:ilvl w:val="0"/>
          <w:numId w:val="3"/>
        </w:numPr>
        <w:tabs>
          <w:tab w:val="left" w:pos="2214"/>
        </w:tabs>
        <w:ind w:right="6"/>
        <w:rPr>
          <w:sz w:val="24"/>
        </w:rPr>
      </w:pPr>
      <w:r>
        <w:rPr>
          <w:sz w:val="24"/>
        </w:rPr>
        <w:t>природни догађаји (пожар, поплава, земљотрес, изузетно лоше време неуобичајено за годишње доба и за место на коме се радови изводе исл.);</w:t>
      </w:r>
    </w:p>
    <w:p w:rsidR="00DB7652" w:rsidRDefault="00DB7652" w:rsidP="00DB7652">
      <w:pPr>
        <w:pStyle w:val="ListParagraph"/>
        <w:numPr>
          <w:ilvl w:val="0"/>
          <w:numId w:val="3"/>
        </w:numPr>
        <w:tabs>
          <w:tab w:val="left" w:pos="2214"/>
        </w:tabs>
        <w:spacing w:before="1"/>
        <w:rPr>
          <w:sz w:val="24"/>
        </w:rPr>
      </w:pPr>
      <w:r>
        <w:rPr>
          <w:sz w:val="24"/>
        </w:rPr>
        <w:t>мере предвиђене актима надлежних органа;</w:t>
      </w:r>
    </w:p>
    <w:p w:rsidR="00DB7652" w:rsidRDefault="00DB7652" w:rsidP="00DB7652">
      <w:pPr>
        <w:pStyle w:val="ListParagraph"/>
        <w:numPr>
          <w:ilvl w:val="0"/>
          <w:numId w:val="3"/>
        </w:numPr>
        <w:tabs>
          <w:tab w:val="left" w:pos="2214"/>
        </w:tabs>
        <w:rPr>
          <w:sz w:val="24"/>
        </w:rPr>
      </w:pPr>
      <w:r>
        <w:rPr>
          <w:sz w:val="24"/>
        </w:rPr>
        <w:t>услови за извођење радова у земљи или води, који нису предвиђени техничкомдокументациjом;</w:t>
      </w:r>
    </w:p>
    <w:p w:rsidR="00DB7652" w:rsidRDefault="00DB7652" w:rsidP="00DB7652">
      <w:pPr>
        <w:pStyle w:val="BodyText"/>
        <w:ind w:left="1132" w:firstLine="720"/>
      </w:pPr>
      <w:r>
        <w:t>Датум увођења у посао стручни надзор уписује у грађевински дневник. Рок за увођење у посао је најкасније 10 дана од дана ступања на снагу овог Уговора уколико није другачије одређено.</w:t>
      </w:r>
    </w:p>
    <w:p w:rsidR="00DB7652" w:rsidRDefault="00DB7652" w:rsidP="00DB7652">
      <w:pPr>
        <w:pStyle w:val="BodyText"/>
        <w:ind w:left="1132" w:firstLine="708"/>
      </w:pPr>
      <w:r>
        <w:t>Под завршетком радова сматра се дан њихове спремности запримопредају изведених радова, а што стручни надзор констатује у грађевинскомдневнику.</w:t>
      </w:r>
    </w:p>
    <w:p w:rsidR="00DB7652" w:rsidRDefault="00DB7652" w:rsidP="00DB7652">
      <w:pPr>
        <w:pStyle w:val="BodyText"/>
        <w:ind w:left="1841"/>
      </w:pPr>
      <w:r>
        <w:t>Утврђени рокови су фиксни и не могу се мењати без сагласности Наручиоца.</w:t>
      </w:r>
    </w:p>
    <w:p w:rsidR="00DB7652" w:rsidRDefault="00DB7652" w:rsidP="00DB7652">
      <w:pPr>
        <w:pStyle w:val="BodyText"/>
        <w:spacing w:before="63"/>
        <w:ind w:left="1132" w:right="1" w:firstLine="708"/>
        <w:jc w:val="both"/>
      </w:pPr>
      <w:r>
        <w:t>Ако постоји оправдана сумња да ће радови бити изведени у уговореном року, Наручилац има право да затражи од Извођача радова да предузме потребне мере којима се обезбеђује одговарајуће убрзање радова и њихово усклађивање са уговореним планом грађења.</w:t>
      </w:r>
    </w:p>
    <w:p w:rsidR="00DB7652" w:rsidRDefault="00DB7652" w:rsidP="00DB7652">
      <w:pPr>
        <w:pStyle w:val="BodyText"/>
        <w:spacing w:before="120"/>
        <w:ind w:left="6310"/>
      </w:pPr>
      <w:r>
        <w:lastRenderedPageBreak/>
        <w:t>Члан 6.</w:t>
      </w:r>
    </w:p>
    <w:p w:rsidR="00DB7652" w:rsidRDefault="00DB7652" w:rsidP="00DB7652">
      <w:pPr>
        <w:pStyle w:val="BodyText"/>
        <w:spacing w:before="120"/>
        <w:ind w:left="1132" w:firstLine="720"/>
      </w:pPr>
      <w:r>
        <w:t>Извођач радова има право да зaхтева продужење рока за извођење радова у случају у коме је због промењених околности или неиспуњења обавеза Наручиоца био спречен да изводи радове.</w:t>
      </w:r>
    </w:p>
    <w:p w:rsidR="00DB7652" w:rsidRDefault="00DB7652" w:rsidP="00DB7652">
      <w:pPr>
        <w:pStyle w:val="BodyText"/>
        <w:ind w:left="1132" w:firstLine="720"/>
      </w:pPr>
      <w:r>
        <w:t>Као разлози због којих се, у смислу става 1. овог члана, може захтевати продужење рокова, сматрају се нарочито:</w:t>
      </w:r>
    </w:p>
    <w:p w:rsidR="00DB7652" w:rsidRDefault="00DB7652" w:rsidP="00DB7652">
      <w:pPr>
        <w:pStyle w:val="ListParagraph"/>
        <w:numPr>
          <w:ilvl w:val="0"/>
          <w:numId w:val="2"/>
        </w:numPr>
        <w:tabs>
          <w:tab w:val="left" w:pos="2214"/>
        </w:tabs>
        <w:ind w:right="4"/>
        <w:rPr>
          <w:sz w:val="24"/>
        </w:rPr>
      </w:pPr>
      <w:r>
        <w:rPr>
          <w:sz w:val="24"/>
        </w:rPr>
        <w:t>природни догађаји (пожар, поплава, земљотрес, изузетно лоше време неуобичајено за годишње доба и за место на коме се радови изводе исл.);</w:t>
      </w:r>
    </w:p>
    <w:p w:rsidR="00DB7652" w:rsidRDefault="00DB7652" w:rsidP="00DB7652">
      <w:pPr>
        <w:pStyle w:val="ListParagraph"/>
        <w:numPr>
          <w:ilvl w:val="0"/>
          <w:numId w:val="2"/>
        </w:numPr>
        <w:tabs>
          <w:tab w:val="left" w:pos="2214"/>
        </w:tabs>
        <w:rPr>
          <w:sz w:val="24"/>
        </w:rPr>
      </w:pPr>
      <w:r>
        <w:rPr>
          <w:sz w:val="24"/>
        </w:rPr>
        <w:t>мере предвиђене актима надлежних органа;</w:t>
      </w:r>
    </w:p>
    <w:p w:rsidR="00DB7652" w:rsidRDefault="00DB7652" w:rsidP="00DB7652">
      <w:pPr>
        <w:pStyle w:val="ListParagraph"/>
        <w:numPr>
          <w:ilvl w:val="0"/>
          <w:numId w:val="2"/>
        </w:numPr>
        <w:tabs>
          <w:tab w:val="left" w:pos="2214"/>
        </w:tabs>
        <w:rPr>
          <w:sz w:val="24"/>
        </w:rPr>
      </w:pPr>
      <w:r>
        <w:rPr>
          <w:sz w:val="24"/>
        </w:rPr>
        <w:t>услови за извођење радова у земљи или води, који нису предвиђени техничкомдокументациком;</w:t>
      </w:r>
    </w:p>
    <w:p w:rsidR="00DB7652" w:rsidRDefault="00DB7652" w:rsidP="00DB7652">
      <w:pPr>
        <w:pStyle w:val="ListParagraph"/>
        <w:numPr>
          <w:ilvl w:val="0"/>
          <w:numId w:val="2"/>
        </w:numPr>
        <w:tabs>
          <w:tab w:val="left" w:pos="2214"/>
        </w:tabs>
        <w:spacing w:before="1"/>
        <w:rPr>
          <w:sz w:val="24"/>
        </w:rPr>
      </w:pPr>
      <w:r>
        <w:rPr>
          <w:sz w:val="24"/>
        </w:rPr>
        <w:t>закашњење увођења Извођача радова упосао;</w:t>
      </w:r>
    </w:p>
    <w:p w:rsidR="00DB7652" w:rsidRDefault="00DB7652" w:rsidP="00DB7652">
      <w:pPr>
        <w:pStyle w:val="ListParagraph"/>
        <w:numPr>
          <w:ilvl w:val="0"/>
          <w:numId w:val="2"/>
        </w:numPr>
        <w:tabs>
          <w:tab w:val="left" w:pos="2214"/>
        </w:tabs>
        <w:ind w:right="1"/>
        <w:rPr>
          <w:sz w:val="24"/>
        </w:rPr>
      </w:pPr>
      <w:r>
        <w:rPr>
          <w:sz w:val="24"/>
        </w:rPr>
        <w:t>хитне непредвиђени радови према члану 16. уговора,за које Извођач радова приликом извођења радова није знао нити је могао знати да се морајуизвести.</w:t>
      </w:r>
    </w:p>
    <w:p w:rsidR="00DB7652" w:rsidRDefault="00DB7652" w:rsidP="00DB7652">
      <w:pPr>
        <w:pStyle w:val="ListParagraph"/>
        <w:numPr>
          <w:ilvl w:val="0"/>
          <w:numId w:val="2"/>
        </w:numPr>
        <w:tabs>
          <w:tab w:val="left" w:pos="2214"/>
        </w:tabs>
        <w:rPr>
          <w:sz w:val="24"/>
        </w:rPr>
      </w:pPr>
      <w:r>
        <w:rPr>
          <w:sz w:val="24"/>
        </w:rPr>
        <w:t>непредвиђене радове према члану 17. уговора, без чијег извођења циљ закљученог уговора не би био остварен употпуности</w:t>
      </w:r>
    </w:p>
    <w:p w:rsidR="00DB7652" w:rsidRDefault="00DB7652" w:rsidP="00DB7652">
      <w:pPr>
        <w:pStyle w:val="BodyText"/>
        <w:spacing w:before="2"/>
        <w:rPr>
          <w:sz w:val="16"/>
        </w:rPr>
      </w:pPr>
    </w:p>
    <w:p w:rsidR="00DB7652" w:rsidRDefault="00DB7652" w:rsidP="00DB7652">
      <w:pPr>
        <w:pStyle w:val="BodyText"/>
        <w:spacing w:before="90"/>
        <w:ind w:left="1132" w:right="2" w:firstLine="708"/>
        <w:jc w:val="both"/>
      </w:pPr>
      <w:r>
        <w:t>Наручилац одлучује да ли ће и за колико продужити рок за завршетак радова у року од 8 дана од дана када је Извођач радова затражио од Наручиоца да одлучи о продужењу рока за завршетак радова. Уколико Извођач радова пропусти да достави благовремено упозорење о кашњењу или не сарађује у смислу решавања овог кашњења, кашњење изазавано овим пропустом се неће разматрати приликом одређивања новог рока за завршетак радова.</w:t>
      </w:r>
    </w:p>
    <w:p w:rsidR="00DB7652" w:rsidRDefault="00DB7652" w:rsidP="00DB7652">
      <w:pPr>
        <w:pStyle w:val="BodyText"/>
        <w:ind w:left="1132" w:right="1" w:firstLine="720"/>
        <w:jc w:val="both"/>
      </w:pPr>
      <w:r>
        <w:t>Захтев за продужење рока за извођење радова Извођач радова писмено подноси Наручиоцу у року од једног дана од сазнања за околност, а најкасније 10 (десет) дана пре истека коначног рока за завршетак радова.</w:t>
      </w:r>
    </w:p>
    <w:p w:rsidR="00DB7652" w:rsidRDefault="00DB7652" w:rsidP="00DB7652">
      <w:pPr>
        <w:pStyle w:val="BodyText"/>
        <w:ind w:left="1132" w:right="-15" w:firstLine="708"/>
        <w:jc w:val="both"/>
      </w:pPr>
      <w:r>
        <w:t>Уговорени рок је продужен када уговорне стране закључе Анекс уговора у складу са одлуком коју Наручилац донесе на начин и под условима прописаним чланом 115. Закона.</w:t>
      </w:r>
    </w:p>
    <w:p w:rsidR="00DB7652" w:rsidRDefault="00DB7652" w:rsidP="00DB7652">
      <w:pPr>
        <w:pStyle w:val="BodyText"/>
        <w:spacing w:before="1"/>
        <w:ind w:left="1132" w:right="5" w:firstLine="708"/>
        <w:jc w:val="both"/>
      </w:pPr>
      <w:r>
        <w:t>У случају да Извођач радова не испуњава предвиђену динамику, обавезан је да уведе у рад више извршилаца, без права на захтевање повећаних трошкова или посебне накнаде.</w:t>
      </w:r>
    </w:p>
    <w:p w:rsidR="00DB7652" w:rsidRDefault="00DB7652" w:rsidP="00DB7652">
      <w:pPr>
        <w:pStyle w:val="BodyText"/>
        <w:ind w:left="1132" w:right="6" w:firstLine="708"/>
        <w:jc w:val="both"/>
      </w:pPr>
      <w:r>
        <w:t>Ако Извођач радова падне у доцњу са извођењем радова, нема право на продужење уговореног рока због околности које су настале у време доцње.</w:t>
      </w:r>
    </w:p>
    <w:p w:rsidR="00DB7652" w:rsidRDefault="00DB7652" w:rsidP="00DB7652">
      <w:pPr>
        <w:pStyle w:val="BodyText"/>
        <w:spacing w:before="3"/>
        <w:rPr>
          <w:sz w:val="21"/>
        </w:rPr>
      </w:pPr>
    </w:p>
    <w:p w:rsidR="00DB7652" w:rsidRDefault="00DB7652" w:rsidP="00DB7652">
      <w:pPr>
        <w:pStyle w:val="Heading1"/>
        <w:ind w:right="1151"/>
        <w:jc w:val="center"/>
      </w:pPr>
      <w:r>
        <w:t>Уговорна казна</w:t>
      </w:r>
    </w:p>
    <w:p w:rsidR="00DB7652" w:rsidRDefault="00DB7652" w:rsidP="00DB7652">
      <w:pPr>
        <w:pStyle w:val="BodyText"/>
        <w:spacing w:before="116"/>
        <w:ind w:left="2282" w:right="1150"/>
        <w:jc w:val="center"/>
      </w:pPr>
      <w:r>
        <w:t>Члан 7.</w:t>
      </w:r>
    </w:p>
    <w:p w:rsidR="00DB7652" w:rsidRDefault="00DB7652" w:rsidP="00DB7652">
      <w:pPr>
        <w:pStyle w:val="BodyText"/>
        <w:spacing w:before="120"/>
        <w:ind w:left="1132" w:right="-15" w:firstLine="708"/>
        <w:jc w:val="both"/>
      </w:pPr>
      <w:r>
        <w:t>Уколико Извођач радова не заврши радове у уговореном року, дужан је да плати Наручиоцурадова уговорну казну у висини 0,1% (0,1 проценатa) од укупно уговорене вредности без ПДВ-а за сваки дан закашњења. Уколико је укупан износ обрачунат по овом основу већи од 5% од Укупне уговорене цене без ПДВ-а, Наручилац може једнострано раскинути Уговор.</w:t>
      </w:r>
    </w:p>
    <w:p w:rsidR="00DB7652" w:rsidRDefault="00DB7652" w:rsidP="00DB7652">
      <w:pPr>
        <w:pStyle w:val="BodyText"/>
        <w:ind w:left="1132" w:right="4" w:firstLine="708"/>
        <w:jc w:val="both"/>
      </w:pPr>
      <w:r>
        <w:t>Наплату уговорне казне Наручилац радова ће извршити, без претходног пристанка Извођача радова, умањењем рачуна наведеног у окончаној ситуацији.</w:t>
      </w:r>
    </w:p>
    <w:p w:rsidR="00DB7652" w:rsidRDefault="00DB7652" w:rsidP="00DB7652">
      <w:pPr>
        <w:pStyle w:val="BodyText"/>
        <w:ind w:left="1132" w:right="6" w:firstLine="720"/>
        <w:jc w:val="both"/>
      </w:pPr>
      <w:r>
        <w:t>Ако је Наручилацзбог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rsidR="00DB7652" w:rsidRDefault="00DB7652" w:rsidP="00DB7652">
      <w:pPr>
        <w:pStyle w:val="Heading1"/>
        <w:spacing w:before="70"/>
        <w:ind w:right="1151"/>
        <w:jc w:val="center"/>
      </w:pPr>
      <w:r>
        <w:t>Обавезе Извођача радова</w:t>
      </w:r>
    </w:p>
    <w:p w:rsidR="00DB7652" w:rsidRDefault="00DB7652" w:rsidP="00DB7652">
      <w:pPr>
        <w:pStyle w:val="BodyText"/>
        <w:spacing w:before="113"/>
        <w:ind w:left="2282" w:right="1150"/>
        <w:jc w:val="center"/>
      </w:pPr>
      <w:r>
        <w:t>Члан 8.</w:t>
      </w:r>
    </w:p>
    <w:p w:rsidR="00DB7652" w:rsidRDefault="00DB7652" w:rsidP="00DB7652">
      <w:pPr>
        <w:pStyle w:val="BodyText"/>
        <w:spacing w:before="120"/>
        <w:ind w:left="1853"/>
      </w:pPr>
      <w:r>
        <w:t>Извођач радова се обавезује да радове изведе у складу са важећим техничким</w:t>
      </w:r>
    </w:p>
    <w:p w:rsidR="00DB7652" w:rsidRDefault="00DB7652" w:rsidP="00DB7652">
      <w:pPr>
        <w:pStyle w:val="BodyText"/>
        <w:ind w:left="1853"/>
      </w:pPr>
      <w:r>
        <w:t>прописима, документацијом и овим уговором као и да исте по завршетку преда Наручиоцу радова, као и:</w:t>
      </w:r>
    </w:p>
    <w:p w:rsidR="00DB7652" w:rsidRDefault="00DB7652" w:rsidP="00DB7652">
      <w:pPr>
        <w:pStyle w:val="ListParagraph"/>
        <w:numPr>
          <w:ilvl w:val="0"/>
          <w:numId w:val="8"/>
        </w:numPr>
        <w:tabs>
          <w:tab w:val="left" w:pos="2574"/>
        </w:tabs>
        <w:ind w:firstLine="541"/>
        <w:jc w:val="both"/>
        <w:rPr>
          <w:sz w:val="24"/>
        </w:rPr>
      </w:pPr>
      <w:r>
        <w:rPr>
          <w:sz w:val="24"/>
        </w:rPr>
        <w:t xml:space="preserve">да пре почетка радова Наручиоцу радова достави решење о именовању одговорног Извођача радова. Уколико у току извођења радова дође до потребе за променом кључног особља које ће бити </w:t>
      </w:r>
      <w:r>
        <w:rPr>
          <w:sz w:val="24"/>
        </w:rPr>
        <w:lastRenderedPageBreak/>
        <w:t>одговорно за извршење уговора и квалитет изведних радова, Извођач о томе обавештава Наручиоца и даје свој предлог на сагласност Наручиоцу. У случају промене кључног особља, особље мора бити квалификација истих или бољих од захтеваних у конкурсној документацији, што Извођач документује доказима.</w:t>
      </w:r>
    </w:p>
    <w:p w:rsidR="00DB7652" w:rsidRDefault="00DB7652" w:rsidP="00DB7652">
      <w:pPr>
        <w:pStyle w:val="ListParagraph"/>
        <w:numPr>
          <w:ilvl w:val="0"/>
          <w:numId w:val="8"/>
        </w:numPr>
        <w:tabs>
          <w:tab w:val="left" w:pos="2574"/>
        </w:tabs>
        <w:ind w:right="1" w:firstLine="699"/>
        <w:jc w:val="both"/>
        <w:rPr>
          <w:sz w:val="24"/>
        </w:rPr>
      </w:pPr>
      <w:r>
        <w:rPr>
          <w:sz w:val="24"/>
        </w:rPr>
        <w:t>да по пријему пројектно-техничке документације исту детаљно прегледа и брижљиво проучи и у року од 10 дана, рачунајући од дана примопредаје техничке документације, достави у писаном облику Наручиоцу евентуалне примедбе на разматрање и даље поступање. Неблаговремено уочене илидостављене примедбе, као и евентуални недостаци у пројектно-техничкој документацији који нису могли остати непознати да је пројектно-техничка документација, на време, савесно и брижљиво сагледана, неће се узете у обзир, нити ће имати утицаја на рок и цену извођењарадова;</w:t>
      </w:r>
    </w:p>
    <w:p w:rsidR="00DB7652" w:rsidRDefault="00DB7652" w:rsidP="00DB7652">
      <w:pPr>
        <w:pStyle w:val="ListParagraph"/>
        <w:numPr>
          <w:ilvl w:val="0"/>
          <w:numId w:val="8"/>
        </w:numPr>
        <w:tabs>
          <w:tab w:val="left" w:pos="2574"/>
        </w:tabs>
        <w:spacing w:before="1"/>
        <w:ind w:firstLine="699"/>
        <w:jc w:val="both"/>
        <w:rPr>
          <w:sz w:val="24"/>
        </w:rPr>
      </w:pPr>
      <w:r>
        <w:rPr>
          <w:sz w:val="24"/>
        </w:rPr>
        <w:t>да у року од 7 (седам) дана од дана потписивања уговора достави стручном надзору динамични план извођењарадова;</w:t>
      </w:r>
    </w:p>
    <w:p w:rsidR="00DB7652" w:rsidRDefault="00DB7652" w:rsidP="00DB7652">
      <w:pPr>
        <w:pStyle w:val="ListParagraph"/>
        <w:numPr>
          <w:ilvl w:val="0"/>
          <w:numId w:val="8"/>
        </w:numPr>
        <w:tabs>
          <w:tab w:val="left" w:pos="2574"/>
        </w:tabs>
        <w:ind w:right="3" w:firstLine="699"/>
        <w:jc w:val="both"/>
        <w:rPr>
          <w:sz w:val="24"/>
        </w:rPr>
      </w:pPr>
      <w:r>
        <w:rPr>
          <w:sz w:val="24"/>
        </w:rPr>
        <w:t>да о свом трошку обезбеди и истакне на видном месту градилишну таблу у складу са важећимпрописима;</w:t>
      </w:r>
    </w:p>
    <w:p w:rsidR="00DB7652" w:rsidRDefault="00DB7652" w:rsidP="00DB7652">
      <w:pPr>
        <w:pStyle w:val="ListParagraph"/>
        <w:numPr>
          <w:ilvl w:val="0"/>
          <w:numId w:val="8"/>
        </w:numPr>
        <w:tabs>
          <w:tab w:val="left" w:pos="2573"/>
          <w:tab w:val="left" w:pos="2574"/>
        </w:tabs>
        <w:ind w:left="2573" w:hanging="742"/>
        <w:jc w:val="left"/>
        <w:rPr>
          <w:sz w:val="24"/>
        </w:rPr>
      </w:pPr>
      <w:r>
        <w:rPr>
          <w:sz w:val="24"/>
        </w:rPr>
        <w:t>да се строго придржава мера заштите нараду;</w:t>
      </w:r>
    </w:p>
    <w:p w:rsidR="00DB7652" w:rsidRDefault="00DB7652" w:rsidP="00DB7652">
      <w:pPr>
        <w:pStyle w:val="ListParagraph"/>
        <w:numPr>
          <w:ilvl w:val="0"/>
          <w:numId w:val="8"/>
        </w:numPr>
        <w:tabs>
          <w:tab w:val="left" w:pos="2574"/>
        </w:tabs>
        <w:ind w:right="1" w:firstLine="699"/>
        <w:jc w:val="both"/>
        <w:rPr>
          <w:sz w:val="24"/>
        </w:rPr>
      </w:pPr>
      <w:r>
        <w:rPr>
          <w:sz w:val="24"/>
        </w:rPr>
        <w:t>да по завршеним радовима одмах обавести Наручиоцу радова да је завршио радове и да је спреман за њиховупримопредају;</w:t>
      </w:r>
    </w:p>
    <w:p w:rsidR="00DB7652" w:rsidRDefault="00DB7652" w:rsidP="00DB7652">
      <w:pPr>
        <w:pStyle w:val="ListParagraph"/>
        <w:numPr>
          <w:ilvl w:val="0"/>
          <w:numId w:val="8"/>
        </w:numPr>
        <w:tabs>
          <w:tab w:val="left" w:pos="2574"/>
        </w:tabs>
        <w:ind w:right="2" w:firstLine="699"/>
        <w:jc w:val="both"/>
        <w:rPr>
          <w:sz w:val="24"/>
        </w:rPr>
      </w:pPr>
      <w:r>
        <w:rPr>
          <w:sz w:val="24"/>
        </w:rPr>
        <w:t>да изводи радове према документацији на основу које је издато одобрење за изградњу, односно главном пројекту, у складу са прописима, стандардима, техничким нормативима и нормама квалитета које важе за поједине врсте радова, инсталацију иопреме;</w:t>
      </w:r>
    </w:p>
    <w:p w:rsidR="00DB7652" w:rsidRDefault="00DB7652" w:rsidP="00DB7652">
      <w:pPr>
        <w:pStyle w:val="ListParagraph"/>
        <w:numPr>
          <w:ilvl w:val="0"/>
          <w:numId w:val="8"/>
        </w:numPr>
        <w:tabs>
          <w:tab w:val="left" w:pos="2574"/>
        </w:tabs>
        <w:spacing w:before="1"/>
        <w:ind w:right="3" w:firstLine="699"/>
        <w:jc w:val="both"/>
        <w:rPr>
          <w:sz w:val="24"/>
        </w:rPr>
      </w:pPr>
      <w:r>
        <w:rPr>
          <w:sz w:val="24"/>
        </w:rPr>
        <w:t>да обезбеди довољну радну снагу на градилишту и благовремену испоруку уговореног материјала и опреме потребну за извођење уговором преузетихрадова;</w:t>
      </w:r>
    </w:p>
    <w:p w:rsidR="00DB7652" w:rsidRDefault="00DB7652" w:rsidP="00DB7652">
      <w:pPr>
        <w:pStyle w:val="ListParagraph"/>
        <w:numPr>
          <w:ilvl w:val="0"/>
          <w:numId w:val="8"/>
        </w:numPr>
        <w:tabs>
          <w:tab w:val="left" w:pos="2574"/>
        </w:tabs>
        <w:ind w:right="-15" w:firstLine="699"/>
        <w:jc w:val="both"/>
        <w:rPr>
          <w:sz w:val="24"/>
        </w:rPr>
      </w:pPr>
      <w:r>
        <w:rPr>
          <w:sz w:val="24"/>
        </w:rPr>
        <w:t>да обезбеди безбедност свих лица на градилишту, као и одговарајуће обезбеђење складишта својих материјала и слично, тако да се Наручилац радова ослобађа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Наручиоцурадова;</w:t>
      </w:r>
    </w:p>
    <w:p w:rsidR="00DB7652" w:rsidRDefault="00DB7652" w:rsidP="00DB7652">
      <w:pPr>
        <w:pStyle w:val="ListParagraph"/>
        <w:numPr>
          <w:ilvl w:val="0"/>
          <w:numId w:val="8"/>
        </w:numPr>
        <w:tabs>
          <w:tab w:val="left" w:pos="2573"/>
          <w:tab w:val="left" w:pos="2574"/>
        </w:tabs>
        <w:ind w:left="2573" w:hanging="742"/>
        <w:jc w:val="left"/>
        <w:rPr>
          <w:sz w:val="24"/>
        </w:rPr>
      </w:pPr>
      <w:r>
        <w:rPr>
          <w:sz w:val="24"/>
        </w:rPr>
        <w:t>да уредно води све књиге предвиђене законом и другим прописима РепубликеСрбије;</w:t>
      </w:r>
    </w:p>
    <w:p w:rsidR="00DB7652" w:rsidRDefault="00DB7652" w:rsidP="00DB7652">
      <w:pPr>
        <w:pStyle w:val="ListParagraph"/>
        <w:numPr>
          <w:ilvl w:val="0"/>
          <w:numId w:val="8"/>
        </w:numPr>
        <w:tabs>
          <w:tab w:val="left" w:pos="2574"/>
        </w:tabs>
        <w:ind w:firstLine="699"/>
        <w:jc w:val="both"/>
        <w:rPr>
          <w:sz w:val="24"/>
        </w:rPr>
      </w:pPr>
      <w:r>
        <w:rPr>
          <w:sz w:val="24"/>
        </w:rPr>
        <w:t xml:space="preserve">да на градилишту обезбеди </w:t>
      </w:r>
      <w:r>
        <w:rPr>
          <w:spacing w:val="-2"/>
          <w:sz w:val="24"/>
        </w:rPr>
        <w:t xml:space="preserve">уговор </w:t>
      </w:r>
      <w:r>
        <w:rPr>
          <w:sz w:val="24"/>
        </w:rPr>
        <w:t>о грађењу, решење о одређивању одговорног извођача радова на градилишту и главни пројекат, односно документацију на основу које се објекатгради;</w:t>
      </w:r>
    </w:p>
    <w:p w:rsidR="00DB7652" w:rsidRDefault="00DB7652" w:rsidP="00DB7652">
      <w:pPr>
        <w:pStyle w:val="ListParagraph"/>
        <w:numPr>
          <w:ilvl w:val="0"/>
          <w:numId w:val="8"/>
        </w:numPr>
        <w:tabs>
          <w:tab w:val="left" w:pos="2573"/>
          <w:tab w:val="left" w:pos="2574"/>
        </w:tabs>
        <w:ind w:left="2573" w:hanging="742"/>
        <w:jc w:val="left"/>
        <w:rPr>
          <w:sz w:val="24"/>
        </w:rPr>
      </w:pPr>
      <w:r>
        <w:rPr>
          <w:sz w:val="24"/>
        </w:rPr>
        <w:t>да омогући вршење стручног надзора наобјекту;</w:t>
      </w:r>
    </w:p>
    <w:p w:rsidR="00DB7652" w:rsidRDefault="00DB7652" w:rsidP="00DB7652">
      <w:pPr>
        <w:pStyle w:val="ListParagraph"/>
        <w:numPr>
          <w:ilvl w:val="0"/>
          <w:numId w:val="8"/>
        </w:numPr>
        <w:tabs>
          <w:tab w:val="left" w:pos="2574"/>
        </w:tabs>
        <w:ind w:right="5" w:firstLine="699"/>
        <w:jc w:val="both"/>
        <w:rPr>
          <w:sz w:val="24"/>
        </w:rPr>
      </w:pPr>
      <w:r>
        <w:rPr>
          <w:sz w:val="24"/>
        </w:rPr>
        <w:t>да омогући сталан и несметан приступ Грађевинском дневнику на захтев Стручног надзора или Наручиоца;</w:t>
      </w:r>
    </w:p>
    <w:p w:rsidR="00DB7652" w:rsidRDefault="00DB7652" w:rsidP="00DB7652">
      <w:pPr>
        <w:pStyle w:val="ListParagraph"/>
        <w:numPr>
          <w:ilvl w:val="0"/>
          <w:numId w:val="8"/>
        </w:numPr>
        <w:tabs>
          <w:tab w:val="left" w:pos="2574"/>
        </w:tabs>
        <w:spacing w:before="1"/>
        <w:ind w:right="1" w:firstLine="699"/>
        <w:jc w:val="both"/>
        <w:rPr>
          <w:sz w:val="24"/>
        </w:rPr>
      </w:pPr>
      <w:r>
        <w:rPr>
          <w:sz w:val="24"/>
        </w:rPr>
        <w:t xml:space="preserve">у случају немогућности прибаљања и уградње материјала и опреме према понуђеним моделима и произвођачима наведеним у Обрасцу о произвођачима материјала и опреме, Извођач је дужан да прибави документ од произвођача којим образлаже немогућност испоруке (престанак производње и слично), као и предлог за замену еквивалентне опреме коју доставља на сагласност стручном надзору и наручиоцу. Предметни материјал и опрема који се замењује у односу на понуђене моделе и произвођаче у поглављу Листа произвођача, </w:t>
      </w:r>
      <w:r>
        <w:rPr>
          <w:spacing w:val="-4"/>
          <w:sz w:val="24"/>
        </w:rPr>
        <w:t xml:space="preserve">уз </w:t>
      </w:r>
      <w:r>
        <w:rPr>
          <w:sz w:val="24"/>
        </w:rPr>
        <w:t>сагласност стручног надзора и наручиоца, мора бити еквивалентан и одговарати техничким карактеристикама претходно понуђеног добра и испоручен и уграђен по уговореној цени.</w:t>
      </w:r>
    </w:p>
    <w:p w:rsidR="00DB7652" w:rsidRDefault="00DB7652" w:rsidP="00DB7652">
      <w:pPr>
        <w:pStyle w:val="ListParagraph"/>
        <w:numPr>
          <w:ilvl w:val="0"/>
          <w:numId w:val="8"/>
        </w:numPr>
        <w:tabs>
          <w:tab w:val="left" w:pos="2573"/>
          <w:tab w:val="left" w:pos="2574"/>
        </w:tabs>
        <w:ind w:right="4" w:firstLine="699"/>
        <w:jc w:val="left"/>
        <w:rPr>
          <w:sz w:val="24"/>
        </w:rPr>
      </w:pPr>
      <w:r>
        <w:rPr>
          <w:sz w:val="24"/>
        </w:rPr>
        <w:t>да омогући наручиоцу сталан надзор над радовима и контролу количине и квалитета употребљеногматеријала;</w:t>
      </w:r>
    </w:p>
    <w:p w:rsidR="00DB7652" w:rsidRDefault="00DB7652" w:rsidP="00DB7652">
      <w:pPr>
        <w:pStyle w:val="ListParagraph"/>
        <w:numPr>
          <w:ilvl w:val="0"/>
          <w:numId w:val="8"/>
        </w:numPr>
        <w:tabs>
          <w:tab w:val="left" w:pos="2573"/>
          <w:tab w:val="left" w:pos="2574"/>
        </w:tabs>
        <w:spacing w:before="63"/>
        <w:ind w:left="2573" w:hanging="742"/>
        <w:jc w:val="left"/>
        <w:rPr>
          <w:sz w:val="24"/>
        </w:rPr>
      </w:pPr>
      <w:r>
        <w:rPr>
          <w:sz w:val="24"/>
        </w:rPr>
        <w:t>да поступа у складу са Законом о управљањуотпадом;</w:t>
      </w:r>
    </w:p>
    <w:p w:rsidR="00DB7652" w:rsidRDefault="00DB7652" w:rsidP="00DB7652">
      <w:pPr>
        <w:pStyle w:val="ListParagraph"/>
        <w:numPr>
          <w:ilvl w:val="0"/>
          <w:numId w:val="8"/>
        </w:numPr>
        <w:tabs>
          <w:tab w:val="left" w:pos="2574"/>
        </w:tabs>
        <w:ind w:right="-15" w:firstLine="699"/>
        <w:jc w:val="both"/>
        <w:rPr>
          <w:sz w:val="24"/>
        </w:rPr>
      </w:pPr>
      <w:r>
        <w:rPr>
          <w:sz w:val="24"/>
        </w:rPr>
        <w:t>да поступи по свим основаним примедбама и захтевима Наручиоца радова 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DB7652" w:rsidRDefault="00DB7652" w:rsidP="00DB7652">
      <w:pPr>
        <w:pStyle w:val="ListParagraph"/>
        <w:numPr>
          <w:ilvl w:val="0"/>
          <w:numId w:val="8"/>
        </w:numPr>
        <w:tabs>
          <w:tab w:val="left" w:pos="2574"/>
        </w:tabs>
        <w:ind w:right="3" w:firstLine="699"/>
        <w:jc w:val="both"/>
        <w:rPr>
          <w:sz w:val="24"/>
        </w:rPr>
      </w:pPr>
      <w:r>
        <w:rPr>
          <w:sz w:val="24"/>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предвиђенудинамику;</w:t>
      </w:r>
    </w:p>
    <w:p w:rsidR="00DB7652" w:rsidRDefault="00DB7652" w:rsidP="00DB7652">
      <w:pPr>
        <w:pStyle w:val="ListParagraph"/>
        <w:numPr>
          <w:ilvl w:val="0"/>
          <w:numId w:val="8"/>
        </w:numPr>
        <w:tabs>
          <w:tab w:val="left" w:pos="2574"/>
        </w:tabs>
        <w:ind w:right="6" w:firstLine="699"/>
        <w:jc w:val="both"/>
        <w:rPr>
          <w:sz w:val="24"/>
        </w:rPr>
      </w:pPr>
      <w:r>
        <w:rPr>
          <w:sz w:val="24"/>
        </w:rPr>
        <w:lastRenderedPageBreak/>
        <w:t>да сноси трошкове накнадних прегледа комисије за пријем радова уколико се утврде неправилности инедостаци;</w:t>
      </w:r>
    </w:p>
    <w:p w:rsidR="00DB7652" w:rsidRDefault="00DB7652" w:rsidP="00DB7652">
      <w:pPr>
        <w:pStyle w:val="ListParagraph"/>
        <w:numPr>
          <w:ilvl w:val="0"/>
          <w:numId w:val="8"/>
        </w:numPr>
        <w:tabs>
          <w:tab w:val="left" w:pos="2574"/>
        </w:tabs>
        <w:ind w:firstLine="699"/>
        <w:jc w:val="both"/>
        <w:rPr>
          <w:sz w:val="24"/>
        </w:rPr>
      </w:pPr>
      <w:r>
        <w:rPr>
          <w:sz w:val="24"/>
        </w:rPr>
        <w:t>да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5дана;</w:t>
      </w:r>
    </w:p>
    <w:p w:rsidR="00DB7652" w:rsidRDefault="00DB7652" w:rsidP="00DB7652">
      <w:pPr>
        <w:pStyle w:val="ListParagraph"/>
        <w:numPr>
          <w:ilvl w:val="0"/>
          <w:numId w:val="8"/>
        </w:numPr>
        <w:tabs>
          <w:tab w:val="left" w:pos="2574"/>
        </w:tabs>
        <w:spacing w:before="1"/>
        <w:ind w:right="6" w:firstLine="699"/>
        <w:jc w:val="both"/>
        <w:rPr>
          <w:sz w:val="24"/>
        </w:rPr>
      </w:pPr>
      <w:r>
        <w:rPr>
          <w:sz w:val="24"/>
        </w:rPr>
        <w:t>да обезбеди доказ о квалитету извршених радова, односно уграђеног материјала, инсталација иопреме;</w:t>
      </w:r>
    </w:p>
    <w:p w:rsidR="00DB7652" w:rsidRDefault="00DB7652" w:rsidP="00DB7652">
      <w:pPr>
        <w:pStyle w:val="ListParagraph"/>
        <w:numPr>
          <w:ilvl w:val="0"/>
          <w:numId w:val="8"/>
        </w:numPr>
        <w:tabs>
          <w:tab w:val="left" w:pos="2574"/>
        </w:tabs>
        <w:ind w:right="8" w:firstLine="699"/>
        <w:jc w:val="both"/>
        <w:rPr>
          <w:sz w:val="24"/>
        </w:rPr>
      </w:pPr>
      <w:r>
        <w:rPr>
          <w:sz w:val="24"/>
        </w:rPr>
        <w:t>да Извођач отклони, све евентуално начињене штете на постојећим инсталацијама, објектима, саобраћајницама, јавним и приватнимповршинама.</w:t>
      </w:r>
    </w:p>
    <w:p w:rsidR="00DB7652" w:rsidRDefault="00DB7652" w:rsidP="00DB7652">
      <w:pPr>
        <w:pStyle w:val="BodyText"/>
        <w:spacing w:before="3"/>
        <w:rPr>
          <w:sz w:val="21"/>
        </w:rPr>
      </w:pPr>
    </w:p>
    <w:p w:rsidR="00DB7652" w:rsidRDefault="00DB7652" w:rsidP="00DB7652">
      <w:pPr>
        <w:pStyle w:val="Heading1"/>
        <w:spacing w:before="1"/>
        <w:ind w:right="1149"/>
        <w:jc w:val="center"/>
      </w:pPr>
      <w:r>
        <w:t>Обавезе Наручиоца радова</w:t>
      </w:r>
    </w:p>
    <w:p w:rsidR="00DB7652" w:rsidRDefault="00DB7652" w:rsidP="00DB7652">
      <w:pPr>
        <w:pStyle w:val="BodyText"/>
        <w:spacing w:before="115"/>
        <w:ind w:left="2282" w:right="1150"/>
        <w:jc w:val="center"/>
      </w:pPr>
      <w:r>
        <w:t>Члан 9.</w:t>
      </w:r>
    </w:p>
    <w:p w:rsidR="00DB7652" w:rsidRDefault="00DB7652" w:rsidP="00DB7652">
      <w:pPr>
        <w:pStyle w:val="BodyText"/>
        <w:spacing w:before="120"/>
        <w:ind w:left="1132" w:right="-15" w:firstLine="708"/>
        <w:jc w:val="both"/>
      </w:pPr>
      <w:r>
        <w:t>Наручилац радова ће обезбедити вршење стручног надзора над извршењем уговорних обавеза Извођача радова.</w:t>
      </w:r>
    </w:p>
    <w:p w:rsidR="00DB7652" w:rsidRDefault="00DB7652" w:rsidP="00DB7652">
      <w:pPr>
        <w:pStyle w:val="BodyText"/>
        <w:ind w:left="1132" w:right="1" w:firstLine="708"/>
        <w:jc w:val="both"/>
      </w:pPr>
      <w:r>
        <w:t>Наручилац радова се обавезује да уведе Извођача радова у посао, предајући му техничку документацију као и обезбеђујући му несметан прилаз градилишту.</w:t>
      </w:r>
    </w:p>
    <w:p w:rsidR="00DB7652" w:rsidRDefault="00DB7652" w:rsidP="00DB7652">
      <w:pPr>
        <w:pStyle w:val="BodyText"/>
        <w:ind w:left="1132" w:firstLine="708"/>
        <w:jc w:val="both"/>
      </w:pPr>
      <w:r>
        <w:t>Наручилац радова се обавезује да учествује у раду комисије за примопредају и коначни обрачун изведених радова са стручним надзором и Извођачем радова.</w:t>
      </w:r>
    </w:p>
    <w:p w:rsidR="00DB7652" w:rsidRDefault="00DB7652" w:rsidP="00DB7652">
      <w:pPr>
        <w:pStyle w:val="BodyText"/>
        <w:ind w:left="1132" w:right="6" w:firstLine="708"/>
        <w:jc w:val="both"/>
      </w:pPr>
      <w:r>
        <w:t>Наручилац радова се обавезује да пре почетка рада на градилишту писменим актом одреди координатора за безбедност и здравље на раду у фази извођења радова, а у складу са законом који регулише овуобласт.</w:t>
      </w:r>
    </w:p>
    <w:p w:rsidR="00DB7652" w:rsidRDefault="00DB7652" w:rsidP="00DB7652">
      <w:pPr>
        <w:pStyle w:val="BodyText"/>
        <w:spacing w:before="6"/>
        <w:rPr>
          <w:sz w:val="13"/>
        </w:rPr>
      </w:pPr>
    </w:p>
    <w:p w:rsidR="00DB7652" w:rsidRDefault="00DB7652" w:rsidP="00DB7652">
      <w:pPr>
        <w:pStyle w:val="Heading1"/>
        <w:spacing w:before="90"/>
        <w:ind w:left="3903"/>
      </w:pPr>
      <w:r>
        <w:t>Евентуалне примедбе и предлози надзорног органа</w:t>
      </w:r>
    </w:p>
    <w:p w:rsidR="00DB7652" w:rsidRDefault="00DB7652" w:rsidP="00DB7652">
      <w:pPr>
        <w:pStyle w:val="BodyText"/>
        <w:spacing w:before="115"/>
        <w:ind w:left="2282" w:right="1150"/>
        <w:jc w:val="center"/>
      </w:pPr>
      <w:r>
        <w:t>Члан 10.</w:t>
      </w:r>
    </w:p>
    <w:p w:rsidR="00DB7652" w:rsidRDefault="00DB7652" w:rsidP="00DB7652">
      <w:pPr>
        <w:pStyle w:val="BodyText"/>
        <w:spacing w:before="120"/>
        <w:ind w:left="1841"/>
      </w:pPr>
      <w:r>
        <w:t>Евентуалне примедбе и предлози надзорног органа уписују се у грађевински дневник.</w:t>
      </w:r>
    </w:p>
    <w:p w:rsidR="00DB7652" w:rsidRDefault="00DB7652" w:rsidP="00DB7652">
      <w:pPr>
        <w:pStyle w:val="BodyText"/>
        <w:ind w:left="1132" w:firstLine="708"/>
      </w:pPr>
      <w:r>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DB7652" w:rsidRDefault="00DB7652" w:rsidP="00DB7652">
      <w:pPr>
        <w:pStyle w:val="BodyText"/>
        <w:spacing w:before="3"/>
        <w:rPr>
          <w:sz w:val="21"/>
        </w:rPr>
      </w:pPr>
    </w:p>
    <w:p w:rsidR="00DB7652" w:rsidRDefault="00DB7652" w:rsidP="00DB7652">
      <w:pPr>
        <w:pStyle w:val="Heading1"/>
        <w:ind w:right="1148"/>
        <w:jc w:val="center"/>
      </w:pPr>
      <w:r>
        <w:t>Финансијско обезбеђење</w:t>
      </w:r>
    </w:p>
    <w:p w:rsidR="00DB7652" w:rsidRDefault="00DB7652" w:rsidP="00DB7652">
      <w:pPr>
        <w:pStyle w:val="BodyText"/>
        <w:rPr>
          <w:b/>
          <w:sz w:val="20"/>
        </w:rPr>
      </w:pPr>
    </w:p>
    <w:p w:rsidR="00DB7652" w:rsidRDefault="00DB7652" w:rsidP="00DB7652">
      <w:pPr>
        <w:pStyle w:val="BodyText"/>
        <w:spacing w:before="8"/>
        <w:rPr>
          <w:b/>
          <w:sz w:val="16"/>
        </w:rPr>
      </w:pPr>
    </w:p>
    <w:p w:rsidR="00DB7652" w:rsidRDefault="00DB7652" w:rsidP="00DB7652">
      <w:pPr>
        <w:pStyle w:val="BodyText"/>
        <w:spacing w:before="90"/>
        <w:ind w:left="6250"/>
      </w:pPr>
      <w:r>
        <w:t>Члан 11.</w:t>
      </w:r>
    </w:p>
    <w:p w:rsidR="00DB7652" w:rsidRDefault="00DB7652" w:rsidP="00DB7652">
      <w:pPr>
        <w:pStyle w:val="BodyText"/>
        <w:spacing w:before="120"/>
        <w:ind w:left="1132" w:right="-15" w:firstLine="720"/>
        <w:jc w:val="both"/>
      </w:pPr>
      <w:r>
        <w:t xml:space="preserve">Извођач радова се обавезује да на дан закључења Уговора, а најкасније у року од 7 (седам) дана од дана закључења уговора, преда Наручиоцу </w:t>
      </w:r>
      <w:r>
        <w:rPr>
          <w:i/>
        </w:rPr>
        <w:t>банкарску гаранцију за добро извршење посла</w:t>
      </w:r>
      <w:r>
        <w:t>, која ће бити са клаузулама: безусловна и платива на први позив, у корист Наручиоца, у износу од 10% (десет процената) од укупне вредности уговора без ПДВ-а, са роком важности који је 30 (тридесет) дана дужи од уговореног рока за завршетак радова, с тим да евентуални продужетак рока за завршетак радова има за последицу и продужење рока важења гаранције, за исти број дана за који ће бити продужен и рок за завршетакрадова.</w:t>
      </w:r>
    </w:p>
    <w:p w:rsidR="00DB7652" w:rsidRDefault="00DB7652" w:rsidP="00DB7652">
      <w:pPr>
        <w:ind w:left="1132" w:right="-15" w:firstLine="720"/>
        <w:jc w:val="both"/>
        <w:rPr>
          <w:sz w:val="24"/>
        </w:rPr>
      </w:pPr>
      <w:r>
        <w:rPr>
          <w:sz w:val="24"/>
        </w:rPr>
        <w:t xml:space="preserve">Приликом примопредаје радова Извођач радова се обавезује да Наручиоцу преда </w:t>
      </w:r>
      <w:r>
        <w:rPr>
          <w:i/>
          <w:sz w:val="24"/>
        </w:rPr>
        <w:t>банкарску гаранцију за отклањање недостатака у гарантном року</w:t>
      </w:r>
      <w:r>
        <w:rPr>
          <w:sz w:val="24"/>
        </w:rPr>
        <w:t>, која ће бити са клаузулама: безусл</w:t>
      </w:r>
      <w:r w:rsidR="00887D69">
        <w:rPr>
          <w:sz w:val="24"/>
        </w:rPr>
        <w:t>о</w:t>
      </w:r>
      <w:r>
        <w:rPr>
          <w:sz w:val="24"/>
        </w:rPr>
        <w:t>вна и платива</w:t>
      </w:r>
    </w:p>
    <w:p w:rsidR="00887D69" w:rsidRDefault="00887D69" w:rsidP="00887D69">
      <w:pPr>
        <w:tabs>
          <w:tab w:val="left" w:pos="11282"/>
        </w:tabs>
      </w:pPr>
      <w:r>
        <w:rPr>
          <w:sz w:val="24"/>
        </w:rPr>
        <w:t xml:space="preserve">                  н</w:t>
      </w:r>
      <w:r w:rsidR="00DB7652">
        <w:t xml:space="preserve">а први позив, у висини од 5% (пет процената) од укупне вредности изведених радова без ПДВ-а, са роком трајања </w:t>
      </w:r>
      <w:r>
        <w:t xml:space="preserve">   </w:t>
      </w:r>
    </w:p>
    <w:p w:rsidR="00DB7652" w:rsidRDefault="00887D69" w:rsidP="00887D69">
      <w:pPr>
        <w:tabs>
          <w:tab w:val="left" w:pos="11282"/>
        </w:tabs>
      </w:pPr>
      <w:r>
        <w:t xml:space="preserve">                   </w:t>
      </w:r>
      <w:r w:rsidR="00DB7652">
        <w:t>који је 5 (пет) дана дужи од истека гарантног рока.</w:t>
      </w:r>
    </w:p>
    <w:p w:rsidR="00DB7652" w:rsidRDefault="00DB7652" w:rsidP="00DB7652">
      <w:pPr>
        <w:pStyle w:val="BodyText"/>
        <w:spacing w:before="3"/>
        <w:rPr>
          <w:sz w:val="21"/>
        </w:rPr>
      </w:pPr>
    </w:p>
    <w:p w:rsidR="00DB7652" w:rsidRDefault="00DB7652" w:rsidP="00DB7652">
      <w:pPr>
        <w:pStyle w:val="Heading1"/>
        <w:spacing w:before="1"/>
        <w:ind w:right="1149"/>
        <w:jc w:val="center"/>
      </w:pPr>
      <w:r>
        <w:t>Осигурање</w:t>
      </w:r>
    </w:p>
    <w:p w:rsidR="00DB7652" w:rsidRDefault="00DB7652" w:rsidP="00DB7652">
      <w:pPr>
        <w:pStyle w:val="BodyText"/>
        <w:spacing w:before="115"/>
        <w:ind w:left="2282" w:right="1150"/>
        <w:jc w:val="center"/>
      </w:pPr>
      <w:r>
        <w:t>Члан 12.</w:t>
      </w:r>
    </w:p>
    <w:p w:rsidR="00DB7652" w:rsidRDefault="00DB7652" w:rsidP="00DB7652">
      <w:pPr>
        <w:pStyle w:val="BodyText"/>
        <w:spacing w:before="120"/>
        <w:ind w:left="1132" w:right="8" w:firstLine="708"/>
        <w:jc w:val="both"/>
      </w:pPr>
      <w:r>
        <w:t>Извођач радова је дужан да осигура радове, раднике, материјал и опрему од уобичајних ризика до њихове пуне вредности (осигурање објекта у изградњи) и достави наручиоцу полису осигурања, оригинал или оверену копију, са роком важења за цео период извођења радова.</w:t>
      </w:r>
    </w:p>
    <w:p w:rsidR="00DB7652" w:rsidRDefault="00DB7652" w:rsidP="00DB7652">
      <w:pPr>
        <w:pStyle w:val="BodyText"/>
        <w:ind w:left="1132" w:right="2" w:firstLine="708"/>
        <w:jc w:val="both"/>
      </w:pPr>
      <w:r>
        <w:t xml:space="preserve">Извођач радова је такође дужан да достави наручиоцу полису осигурања од одговорности за штету </w:t>
      </w:r>
      <w:r>
        <w:lastRenderedPageBreak/>
        <w:t>причињену трећим лицима и стварима трећих лица, оригинал или оверену копију, са роком важења за цео период извођења радова, у свему према важећим законским прописима.</w:t>
      </w:r>
    </w:p>
    <w:p w:rsidR="00DB7652" w:rsidRDefault="00DB7652" w:rsidP="00DB7652">
      <w:pPr>
        <w:pStyle w:val="BodyText"/>
        <w:ind w:left="1132" w:right="6" w:firstLine="708"/>
        <w:jc w:val="both"/>
      </w:pPr>
      <w:r>
        <w:t>Уколико се рок за извођење радова продужи, извођач радова је дужан да достави, пре истека уговореног рока, полисе осигурања из става 1. и 2. овог члана, са новим периодом осигурања.</w:t>
      </w:r>
    </w:p>
    <w:p w:rsidR="00DB7652" w:rsidRDefault="00DB7652" w:rsidP="00DB7652">
      <w:pPr>
        <w:pStyle w:val="BodyText"/>
        <w:spacing w:before="3"/>
        <w:rPr>
          <w:sz w:val="21"/>
        </w:rPr>
      </w:pPr>
    </w:p>
    <w:p w:rsidR="00DB7652" w:rsidRDefault="00DB7652" w:rsidP="00DB7652">
      <w:pPr>
        <w:pStyle w:val="Heading1"/>
        <w:ind w:left="4217"/>
      </w:pPr>
      <w:r>
        <w:t>Гаранција за изведене радове и гарантни рок</w:t>
      </w:r>
    </w:p>
    <w:p w:rsidR="00DB7652" w:rsidRDefault="00DB7652" w:rsidP="00DB7652">
      <w:pPr>
        <w:pStyle w:val="BodyText"/>
        <w:spacing w:before="116"/>
        <w:ind w:left="2282" w:right="1150"/>
        <w:jc w:val="center"/>
      </w:pPr>
      <w:r>
        <w:t>Члан 13.</w:t>
      </w:r>
    </w:p>
    <w:p w:rsidR="00DB7652" w:rsidRDefault="00DB7652" w:rsidP="00DB7652">
      <w:pPr>
        <w:pStyle w:val="BodyText"/>
        <w:spacing w:before="120"/>
        <w:ind w:left="1132" w:right="7" w:firstLine="708"/>
        <w:jc w:val="both"/>
      </w:pPr>
      <w: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DB7652" w:rsidRDefault="00DB7652" w:rsidP="00DB7652">
      <w:pPr>
        <w:pStyle w:val="BodyText"/>
        <w:ind w:left="1132" w:right="1" w:firstLine="708"/>
        <w:jc w:val="both"/>
      </w:pPr>
      <w:r>
        <w:t>Гарантни рок за квалитет изведених радове износи 2 (две) године и рачуна се од датума примопредаје радова. Гарантни рок за сву уграђену опрему и материјал је у складу са гарантним роком произвођача рачунајући од датума примопредаје радова, с тим што је извођач радова дужан да сву документацију о гаранцијама произвођача опреме, заједно са упутствима за употребу, прибави и преда Наручиоцу радова.</w:t>
      </w:r>
    </w:p>
    <w:p w:rsidR="00DB7652" w:rsidRDefault="00DB7652" w:rsidP="00DB7652">
      <w:pPr>
        <w:pStyle w:val="BodyText"/>
        <w:ind w:left="1132" w:firstLine="708"/>
        <w:jc w:val="both"/>
      </w:pPr>
      <w:r>
        <w:t>Извођач радова је дужан да о свом трошку отклони све недостатке који се покажу у току гарантног рока, а који су наступили услед тога што се Извођач није држао својих обавеза у погледу квалитета радова и материјала у року од 5 дана од пријема писаног захтева од странеНаручиоца.</w:t>
      </w:r>
    </w:p>
    <w:p w:rsidR="00DB7652" w:rsidRDefault="00DB7652" w:rsidP="00DB7652">
      <w:pPr>
        <w:pStyle w:val="BodyText"/>
        <w:spacing w:before="1"/>
        <w:ind w:left="1132" w:right="1" w:firstLine="708"/>
        <w:jc w:val="both"/>
      </w:pPr>
      <w:r>
        <w:t>Независно од права из гаранције, Наручилац радова има право да од извођача радова захтева накнаду штете која је настала као последица неквалитетно изведених радова или уградње материјала неодговарајућегквалитета.</w:t>
      </w:r>
    </w:p>
    <w:p w:rsidR="00DB7652" w:rsidRDefault="00DB7652" w:rsidP="00DB7652">
      <w:pPr>
        <w:pStyle w:val="BodyText"/>
        <w:spacing w:before="5"/>
        <w:rPr>
          <w:sz w:val="13"/>
        </w:rPr>
      </w:pPr>
    </w:p>
    <w:p w:rsidR="00DB7652" w:rsidRDefault="00DB7652" w:rsidP="00DB7652">
      <w:pPr>
        <w:pStyle w:val="Heading1"/>
        <w:spacing w:before="90"/>
        <w:ind w:left="4947"/>
      </w:pPr>
      <w:r>
        <w:t>Квалитет уграђеног материјала</w:t>
      </w:r>
    </w:p>
    <w:p w:rsidR="00DB7652" w:rsidRDefault="00DB7652" w:rsidP="00DB7652">
      <w:pPr>
        <w:pStyle w:val="BodyText"/>
        <w:spacing w:before="115"/>
        <w:ind w:left="2282" w:right="1150"/>
        <w:jc w:val="center"/>
      </w:pPr>
      <w:r>
        <w:t>Члан 14.</w:t>
      </w:r>
    </w:p>
    <w:p w:rsidR="00DB7652" w:rsidRDefault="00DB7652" w:rsidP="00DB7652">
      <w:pPr>
        <w:pStyle w:val="BodyText"/>
        <w:spacing w:before="120"/>
        <w:ind w:left="1132" w:right="1" w:firstLine="708"/>
        <w:jc w:val="both"/>
      </w:pPr>
      <w:r>
        <w:t>За укупан уграђени материјал Извођач радова мора да има сертификате квалитета и атесте који се захтевају по важећим прописима и мерама за објекте те врсте у складу са пројектном документацијом.</w:t>
      </w:r>
    </w:p>
    <w:p w:rsidR="00DB7652" w:rsidRDefault="00DB7652" w:rsidP="00DB7652">
      <w:pPr>
        <w:pStyle w:val="BodyText"/>
        <w:spacing w:before="1"/>
        <w:ind w:left="1132" w:right="5" w:firstLine="708"/>
        <w:jc w:val="both"/>
      </w:pPr>
      <w:r>
        <w:t>Достављени извештаји о квалитету уграђеног материјала морају бити издати од акредитоване лабораторије за тај тип материјала.</w:t>
      </w:r>
    </w:p>
    <w:p w:rsidR="00DB7652" w:rsidRDefault="00DB7652" w:rsidP="00DB7652">
      <w:pPr>
        <w:pStyle w:val="BodyText"/>
        <w:ind w:left="1132" w:right="-15" w:firstLine="708"/>
        <w:jc w:val="both"/>
      </w:pPr>
      <w:r>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контролуквалитета.</w:t>
      </w:r>
    </w:p>
    <w:p w:rsidR="00DB7652" w:rsidRDefault="00DB7652" w:rsidP="00DB7652">
      <w:pPr>
        <w:pStyle w:val="BodyText"/>
        <w:ind w:left="1132" w:right="4" w:firstLine="708"/>
        <w:jc w:val="both"/>
      </w:pPr>
      <w:r>
        <w:t>Извођач радова 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DB7652" w:rsidRDefault="00DB7652" w:rsidP="00DB7652">
      <w:pPr>
        <w:pStyle w:val="BodyText"/>
        <w:ind w:left="1132" w:right="-15" w:firstLine="708"/>
        <w:jc w:val="both"/>
      </w:pPr>
      <w:r>
        <w:t>У случају да је због употребе неквалитетног материјала угрожена безбедности функционалност објекта, Наручилац има право да тражи од Извођача радова да поруши изведене радове и да их о свом трошку поново изведе у складу са техничком документацијом и уговорним одредбама. Уколико Извођач радова у одређеном року то не учини, Наручилац има право да ангажује друго лице на терет Извођача радова.</w:t>
      </w:r>
    </w:p>
    <w:p w:rsidR="00DB7652" w:rsidRDefault="00DB7652" w:rsidP="00DB7652">
      <w:pPr>
        <w:pStyle w:val="BodyText"/>
        <w:spacing w:before="63"/>
        <w:ind w:left="1132" w:right="1" w:firstLine="708"/>
        <w:jc w:val="both"/>
      </w:pPr>
      <w:r>
        <w:t>Стручни надзор над извођењем уговорених радова се врши складу са законом којим се уређује планирање и изградња.</w:t>
      </w:r>
    </w:p>
    <w:p w:rsidR="00DB7652" w:rsidRDefault="00DB7652" w:rsidP="00DB7652">
      <w:pPr>
        <w:pStyle w:val="BodyText"/>
        <w:ind w:left="1132" w:right="1" w:firstLine="708"/>
        <w:jc w:val="both"/>
      </w:pPr>
      <w:r>
        <w:t>Извођач радова се не ослобађа одговорности ако је штета настала због тога што је при извођењу одређених радова поступао по захтевима Наручиоца.</w:t>
      </w:r>
    </w:p>
    <w:p w:rsidR="00DB7652" w:rsidRDefault="00DB7652" w:rsidP="00DB7652">
      <w:pPr>
        <w:pStyle w:val="BodyText"/>
        <w:spacing w:before="3"/>
        <w:rPr>
          <w:sz w:val="21"/>
        </w:rPr>
      </w:pPr>
    </w:p>
    <w:p w:rsidR="00DB7652" w:rsidRDefault="00DB7652" w:rsidP="00DB7652">
      <w:pPr>
        <w:pStyle w:val="Heading1"/>
        <w:spacing w:before="1"/>
        <w:ind w:left="5141"/>
      </w:pPr>
      <w:r>
        <w:t>Вишкови и мањкови радова</w:t>
      </w:r>
    </w:p>
    <w:p w:rsidR="00DB7652" w:rsidRDefault="00DB7652" w:rsidP="00DB7652">
      <w:pPr>
        <w:pStyle w:val="BodyText"/>
        <w:spacing w:before="115"/>
        <w:ind w:left="2282" w:right="1150"/>
        <w:jc w:val="center"/>
      </w:pPr>
      <w:r>
        <w:t>Члан 15.</w:t>
      </w:r>
    </w:p>
    <w:p w:rsidR="00DB7652" w:rsidRDefault="00DB7652" w:rsidP="00DB7652">
      <w:pPr>
        <w:pStyle w:val="BodyText"/>
        <w:spacing w:before="120"/>
        <w:ind w:left="1132" w:right="3" w:firstLine="708"/>
        <w:jc w:val="both"/>
      </w:pPr>
      <w:r>
        <w:t>За свако одступање од техничке документације на основу које се изводе радови и уграђује опрема, односно за свако одступање од уговорених радова, Извођач радова је дужан да о томе обавести Наручиоца и да тражи писмену сагласност за та одступања.</w:t>
      </w:r>
    </w:p>
    <w:p w:rsidR="00DB7652" w:rsidRDefault="00DB7652" w:rsidP="00DB7652">
      <w:pPr>
        <w:pStyle w:val="BodyText"/>
        <w:ind w:left="1132" w:right="2" w:firstLine="708"/>
        <w:jc w:val="both"/>
      </w:pPr>
      <w:r>
        <w:lastRenderedPageBreak/>
        <w:t>Извођач радова не може захтевати повећање уговорене цене за радове које је извршио без сагласности Наручиоца.</w:t>
      </w:r>
    </w:p>
    <w:p w:rsidR="00DB7652" w:rsidRDefault="00DB7652" w:rsidP="00DB7652">
      <w:pPr>
        <w:pStyle w:val="BodyText"/>
        <w:ind w:left="1132" w:right="-15" w:firstLine="708"/>
        <w:jc w:val="both"/>
      </w:pPr>
      <w:r>
        <w:t>Вишкови или мањкови радова за чије извођење је Наручилац дао сагласност, обрачунавају се и плаћају по уговореним фиксним јединичним ценама и стварним количинама изведених радова, а у складу са Посебним узансама о грађењу („Сл. Лист СФРЈ“ бр. 18/77 у даљем тексту:Узансе).</w:t>
      </w:r>
    </w:p>
    <w:p w:rsidR="00DB7652" w:rsidRDefault="00DB7652" w:rsidP="00DB7652">
      <w:pPr>
        <w:pStyle w:val="BodyText"/>
        <w:spacing w:before="1"/>
        <w:ind w:left="1132" w:right="1" w:firstLine="708"/>
        <w:jc w:val="both"/>
      </w:pPr>
      <w:r>
        <w:t>Наручилац има право да у току извођења радова, односно монтаже опреме, одустане од дела радова и опреме предвиђених у техничкој документацији чија укупна вредност не прелази 10% укупне уговорене цене, под условом да се тим одустајањем не угрозе гарантоване карактеристике објекта као целине.</w:t>
      </w:r>
    </w:p>
    <w:p w:rsidR="00DB7652" w:rsidRDefault="00DB7652" w:rsidP="00DB7652">
      <w:pPr>
        <w:pStyle w:val="BodyText"/>
        <w:spacing w:before="3"/>
        <w:rPr>
          <w:sz w:val="21"/>
        </w:rPr>
      </w:pPr>
    </w:p>
    <w:p w:rsidR="00DB7652" w:rsidRDefault="00DB7652" w:rsidP="00DB7652">
      <w:pPr>
        <w:pStyle w:val="Heading1"/>
        <w:ind w:left="5129"/>
      </w:pPr>
      <w:r>
        <w:t>Хитни непредвиђени радови</w:t>
      </w:r>
    </w:p>
    <w:p w:rsidR="00DB7652" w:rsidRDefault="00DB7652" w:rsidP="00DB7652">
      <w:pPr>
        <w:pStyle w:val="BodyText"/>
        <w:spacing w:before="115"/>
        <w:ind w:left="2282" w:right="1150"/>
        <w:jc w:val="center"/>
      </w:pPr>
      <w:r>
        <w:t>Члан 16.</w:t>
      </w:r>
    </w:p>
    <w:p w:rsidR="00DB7652" w:rsidRDefault="00DB7652" w:rsidP="00DB7652">
      <w:pPr>
        <w:pStyle w:val="BodyText"/>
        <w:spacing w:before="120"/>
        <w:ind w:left="1132" w:right="-15" w:firstLine="708"/>
        <w:jc w:val="both"/>
      </w:pPr>
      <w:r>
        <w:t>Хитни непредвиђени радови (према члану 634. Закона о облигационим односима) су они радови чије је предузимање било нужно због осигурања стабилности објекта или ради спречевања настанка штете, а изазвани су неочекиваном тежом природом земљишта, неочекиваном појавом воде или другим ванредним и неочекиванимдогађајем.</w:t>
      </w:r>
    </w:p>
    <w:p w:rsidR="00DB7652" w:rsidRDefault="00DB7652" w:rsidP="00DB7652">
      <w:pPr>
        <w:pStyle w:val="BodyText"/>
        <w:ind w:left="1132" w:right="5" w:firstLine="708"/>
        <w:jc w:val="both"/>
      </w:pPr>
      <w:r>
        <w:t>Хитни непредвиђене радове Извођач радова може да изведе и без претходне сагласности наручиоца, ако због њихове хитности није био у могућности да прибави ту сагласност.</w:t>
      </w:r>
    </w:p>
    <w:p w:rsidR="00DB7652" w:rsidRDefault="00DB7652" w:rsidP="00DB7652">
      <w:pPr>
        <w:pStyle w:val="BodyText"/>
        <w:spacing w:before="1"/>
        <w:ind w:left="1132" w:right="6" w:firstLine="708"/>
        <w:jc w:val="both"/>
      </w:pPr>
      <w:r>
        <w:t>Извођач радова је дужан без одлагања обавестити Наручиоца о разлозима за извођење хитних непредвиђених радова и о предузетим мерама.</w:t>
      </w:r>
    </w:p>
    <w:p w:rsidR="00DB7652" w:rsidRDefault="00DB7652" w:rsidP="00DB7652">
      <w:pPr>
        <w:pStyle w:val="BodyText"/>
        <w:ind w:left="1132" w:right="6" w:firstLine="708"/>
        <w:jc w:val="both"/>
      </w:pPr>
      <w:r>
        <w:t>Извођач радова има право на правичну накнаду за хитне непредвиђене радове који су морали бити обављени.</w:t>
      </w:r>
    </w:p>
    <w:p w:rsidR="00DB7652" w:rsidRDefault="00DB7652" w:rsidP="00DB7652">
      <w:pPr>
        <w:pStyle w:val="BodyText"/>
        <w:ind w:left="1132" w:right="8" w:firstLine="708"/>
        <w:jc w:val="both"/>
      </w:pPr>
      <w:r>
        <w:t>Наручилац може раскинути овај уговор ако би услед хитних непредвиђених радова уговорена цена морала бити повећана за 5,0%, и више, о чему је дужан без одлагања обавестити Извођача радова.</w:t>
      </w:r>
    </w:p>
    <w:p w:rsidR="00DB7652" w:rsidRDefault="00DB7652" w:rsidP="00DB7652">
      <w:pPr>
        <w:pStyle w:val="BodyText"/>
        <w:ind w:left="1132" w:right="6" w:firstLine="720"/>
        <w:jc w:val="both"/>
      </w:pPr>
      <w:r>
        <w:t>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трошкове.</w:t>
      </w:r>
    </w:p>
    <w:p w:rsidR="00DB7652" w:rsidRDefault="00DB7652" w:rsidP="00DB7652">
      <w:pPr>
        <w:pStyle w:val="Heading1"/>
        <w:spacing w:before="70"/>
        <w:ind w:right="1148"/>
        <w:jc w:val="center"/>
      </w:pPr>
      <w:r>
        <w:t>Непредвиђени радови</w:t>
      </w:r>
    </w:p>
    <w:p w:rsidR="00DB7652" w:rsidRDefault="00DB7652" w:rsidP="00DB7652">
      <w:pPr>
        <w:pStyle w:val="BodyText"/>
        <w:spacing w:before="113"/>
        <w:ind w:left="2282" w:right="1150"/>
        <w:jc w:val="center"/>
      </w:pPr>
      <w:r>
        <w:t>Члан 17.</w:t>
      </w:r>
    </w:p>
    <w:p w:rsidR="00DB7652" w:rsidRDefault="00DB7652" w:rsidP="00DB7652">
      <w:pPr>
        <w:pStyle w:val="BodyText"/>
        <w:spacing w:before="10"/>
        <w:rPr>
          <w:sz w:val="20"/>
        </w:rPr>
      </w:pPr>
    </w:p>
    <w:p w:rsidR="00DB7652" w:rsidRDefault="00DB7652" w:rsidP="00DB7652">
      <w:pPr>
        <w:pStyle w:val="BodyText"/>
        <w:ind w:left="1132" w:right="2" w:firstLine="720"/>
        <w:jc w:val="both"/>
      </w:pPr>
      <w:r>
        <w:t>Непредвиђени радови према члану 9. Посебних Узанси о грађењу („Сл. Лист СФРЈ“ бр. 18/77 у даљем тексту: Узансе) су они радови који нису уговорени, ни предвиђени пројектом, али су се јавили као последица околности које су уочене у току реализације уговора и без чијег извођења циљ закљученог уговора не би био остварен у потпуности. У ове радове не спадају радови дефинисани чланом 15. и 16. овог уговора.</w:t>
      </w:r>
    </w:p>
    <w:p w:rsidR="00DB7652" w:rsidRDefault="00DB7652" w:rsidP="00DB7652">
      <w:pPr>
        <w:pStyle w:val="BodyText"/>
        <w:spacing w:before="10"/>
        <w:rPr>
          <w:sz w:val="20"/>
        </w:rPr>
      </w:pPr>
    </w:p>
    <w:p w:rsidR="00DB7652" w:rsidRDefault="00DB7652" w:rsidP="00DB7652">
      <w:pPr>
        <w:pStyle w:val="BodyText"/>
        <w:ind w:left="1853"/>
      </w:pPr>
      <w:r>
        <w:t>Непредвиђене радове Извођач радова не може да изведе без претходне сагласности наручиоца.</w:t>
      </w:r>
    </w:p>
    <w:p w:rsidR="00DB7652" w:rsidRDefault="00DB7652" w:rsidP="00DB7652">
      <w:pPr>
        <w:pStyle w:val="BodyText"/>
        <w:spacing w:before="10"/>
        <w:rPr>
          <w:sz w:val="20"/>
        </w:rPr>
      </w:pPr>
    </w:p>
    <w:p w:rsidR="00DB7652" w:rsidRDefault="00DB7652" w:rsidP="00DB7652">
      <w:pPr>
        <w:pStyle w:val="BodyText"/>
        <w:ind w:left="1132" w:right="5" w:firstLine="720"/>
        <w:jc w:val="both"/>
      </w:pPr>
      <w:r>
        <w:t>Извођач радова је дужан без одлагања обавестити Наручиоца о разлозима за извођење непредвиђених радова.</w:t>
      </w:r>
    </w:p>
    <w:p w:rsidR="00DB7652" w:rsidRDefault="00DB7652" w:rsidP="00DB7652">
      <w:pPr>
        <w:pStyle w:val="BodyText"/>
        <w:spacing w:before="10"/>
        <w:rPr>
          <w:sz w:val="20"/>
        </w:rPr>
      </w:pPr>
    </w:p>
    <w:p w:rsidR="00DB7652" w:rsidRDefault="00DB7652" w:rsidP="00DB7652">
      <w:pPr>
        <w:pStyle w:val="BodyText"/>
        <w:spacing w:before="1"/>
        <w:ind w:left="1132" w:right="5" w:firstLine="720"/>
        <w:jc w:val="both"/>
      </w:pPr>
      <w:r>
        <w:t>Извођач радова има право на правичну накнаду за непредвиђене радове који су морали бити обављени.</w:t>
      </w:r>
    </w:p>
    <w:p w:rsidR="00DB7652" w:rsidRDefault="00DB7652" w:rsidP="00DB7652">
      <w:pPr>
        <w:pStyle w:val="BodyText"/>
        <w:spacing w:before="10"/>
        <w:rPr>
          <w:sz w:val="20"/>
        </w:rPr>
      </w:pPr>
    </w:p>
    <w:p w:rsidR="00DB7652" w:rsidRDefault="00DB7652" w:rsidP="00DB7652">
      <w:pPr>
        <w:pStyle w:val="BodyText"/>
        <w:ind w:left="1132" w:right="1" w:firstLine="720"/>
        <w:jc w:val="both"/>
      </w:pPr>
      <w:r>
        <w:t>Наручилац може раскинути овај уговор ако би услед непредвиђених радова уговорена цена морала бити повећана за 5,0%, и више, о чему је дужан без одлагања обавестити Извођача радова.</w:t>
      </w:r>
    </w:p>
    <w:p w:rsidR="00DB7652" w:rsidRDefault="00DB7652" w:rsidP="00DB7652">
      <w:pPr>
        <w:pStyle w:val="BodyText"/>
        <w:spacing w:before="10"/>
        <w:rPr>
          <w:sz w:val="20"/>
        </w:rPr>
      </w:pPr>
    </w:p>
    <w:p w:rsidR="00DB7652" w:rsidRDefault="00DB7652" w:rsidP="00DB7652">
      <w:pPr>
        <w:pStyle w:val="BodyText"/>
        <w:ind w:left="1132" w:right="6" w:firstLine="720"/>
        <w:jc w:val="both"/>
        <w:rPr>
          <w:lang/>
        </w:rPr>
      </w:pPr>
      <w:r>
        <w:t>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трошкове.</w:t>
      </w:r>
    </w:p>
    <w:p w:rsidR="00650130" w:rsidRPr="00650130" w:rsidRDefault="00650130" w:rsidP="00DB7652">
      <w:pPr>
        <w:pStyle w:val="BodyText"/>
        <w:ind w:left="1132" w:right="6" w:firstLine="720"/>
        <w:jc w:val="both"/>
        <w:rPr>
          <w:lang/>
        </w:rPr>
      </w:pPr>
    </w:p>
    <w:p w:rsidR="00DB7652" w:rsidRDefault="00DB7652" w:rsidP="00DB7652">
      <w:pPr>
        <w:pStyle w:val="BodyText"/>
        <w:spacing w:before="3"/>
        <w:rPr>
          <w:sz w:val="21"/>
        </w:rPr>
      </w:pPr>
    </w:p>
    <w:p w:rsidR="00DB7652" w:rsidRDefault="00DB7652" w:rsidP="00DB7652">
      <w:pPr>
        <w:pStyle w:val="Heading1"/>
        <w:spacing w:before="1"/>
        <w:ind w:left="4925"/>
      </w:pPr>
      <w:r>
        <w:lastRenderedPageBreak/>
        <w:t>Примопредаја изведених радова</w:t>
      </w:r>
    </w:p>
    <w:p w:rsidR="00DB7652" w:rsidRDefault="00DB7652" w:rsidP="00DB7652">
      <w:pPr>
        <w:pStyle w:val="BodyText"/>
        <w:spacing w:before="115"/>
        <w:ind w:left="2282" w:right="1150"/>
        <w:jc w:val="center"/>
      </w:pPr>
      <w:r>
        <w:t>Члан 18.</w:t>
      </w:r>
    </w:p>
    <w:p w:rsidR="00DB7652" w:rsidRDefault="00DB7652" w:rsidP="00DB7652">
      <w:pPr>
        <w:pStyle w:val="BodyText"/>
        <w:spacing w:before="10"/>
        <w:rPr>
          <w:sz w:val="20"/>
        </w:rPr>
      </w:pPr>
    </w:p>
    <w:p w:rsidR="00DB7652" w:rsidRDefault="00DB7652" w:rsidP="00DB7652">
      <w:pPr>
        <w:pStyle w:val="BodyText"/>
        <w:ind w:left="1132" w:right="-15" w:firstLine="720"/>
        <w:jc w:val="both"/>
      </w:pPr>
      <w:r>
        <w:t>Примопредаја изведених радова врши се по завршетку извођења уговорених радова на објекту, односно свих радова предвиђених одобрењем за изградњу или одобрењем за извођење радова и техничком документацијом. Примопредаја изведених радова може да се врши и упоредо са извођењем радова на захтев Наручиоца, ако по завршетку извођења свих радова на објекту не би могла да се изврши контрола дела изведених радова.</w:t>
      </w:r>
    </w:p>
    <w:p w:rsidR="00DB7652" w:rsidRDefault="00DB7652" w:rsidP="00DB7652">
      <w:pPr>
        <w:pStyle w:val="BodyText"/>
        <w:spacing w:before="10"/>
        <w:rPr>
          <w:sz w:val="20"/>
        </w:rPr>
      </w:pPr>
    </w:p>
    <w:p w:rsidR="00DB7652" w:rsidRDefault="00DB7652" w:rsidP="00DB7652">
      <w:pPr>
        <w:pStyle w:val="BodyText"/>
        <w:ind w:left="1132" w:right="-15" w:firstLine="720"/>
        <w:jc w:val="both"/>
      </w:pPr>
      <w:r>
        <w:t>Примопредаја изведених радова обухвата контролу усклађености изведених радова са одобрењем за изградњу или одобрењем за извођење радова и техничком документацијом на основу које се изводе уговорени радови, као и са техничким прописима и стандардима који се односе на поједине врсте радова, односно материјала, опреме и инсталација.</w:t>
      </w:r>
    </w:p>
    <w:p w:rsidR="00DB7652" w:rsidRDefault="00DB7652" w:rsidP="00DB7652">
      <w:pPr>
        <w:pStyle w:val="BodyText"/>
        <w:spacing w:before="10"/>
        <w:rPr>
          <w:sz w:val="20"/>
        </w:rPr>
      </w:pPr>
    </w:p>
    <w:p w:rsidR="00DB7652" w:rsidRDefault="00DB7652" w:rsidP="00DB7652">
      <w:pPr>
        <w:pStyle w:val="BodyText"/>
        <w:spacing w:before="1"/>
        <w:ind w:left="1132" w:right="6" w:firstLine="720"/>
        <w:jc w:val="both"/>
      </w:pPr>
      <w:r>
        <w:t>Извођач радова о завршетку уговорених радова обавештава Наручиоца и стручни надзор, а дан завршетка радова уписује се у грађевински дневник.</w:t>
      </w:r>
    </w:p>
    <w:p w:rsidR="00DB7652" w:rsidRDefault="00DB7652" w:rsidP="00DB7652">
      <w:pPr>
        <w:pStyle w:val="BodyText"/>
        <w:spacing w:before="9"/>
        <w:rPr>
          <w:sz w:val="20"/>
        </w:rPr>
      </w:pPr>
    </w:p>
    <w:p w:rsidR="00DB7652" w:rsidRDefault="00DB7652" w:rsidP="00DB7652">
      <w:pPr>
        <w:pStyle w:val="BodyText"/>
        <w:spacing w:before="1"/>
        <w:ind w:left="1132" w:right="-15" w:firstLine="720"/>
        <w:jc w:val="both"/>
      </w:pPr>
      <w:r>
        <w:t>Примопредаја радова се врши комисијски најкасније у року од 15 (петнаест) дана од завршетка радова.</w:t>
      </w:r>
    </w:p>
    <w:p w:rsidR="00DB7652" w:rsidRDefault="00DB7652" w:rsidP="00DB7652">
      <w:pPr>
        <w:pStyle w:val="BodyText"/>
        <w:spacing w:before="10"/>
        <w:rPr>
          <w:sz w:val="20"/>
        </w:rPr>
      </w:pPr>
    </w:p>
    <w:p w:rsidR="00DB7652" w:rsidRDefault="00DB7652" w:rsidP="00DB7652">
      <w:pPr>
        <w:pStyle w:val="BodyText"/>
        <w:ind w:left="1132" w:right="6" w:firstLine="720"/>
        <w:jc w:val="both"/>
      </w:pPr>
      <w:r>
        <w:t>Комисију за примопредају радова именоваће Наручилац, а обавезно је чине 3 (три) представника Наручиоца, 1 (један) представник Стручног надзора, уз присуство Извођача радова.</w:t>
      </w:r>
    </w:p>
    <w:p w:rsidR="00DB7652" w:rsidRDefault="00DB7652" w:rsidP="00DB7652">
      <w:pPr>
        <w:pStyle w:val="BodyText"/>
        <w:spacing w:before="10"/>
        <w:rPr>
          <w:sz w:val="20"/>
        </w:rPr>
      </w:pPr>
    </w:p>
    <w:p w:rsidR="00DB7652" w:rsidRDefault="00DB7652" w:rsidP="00DB7652">
      <w:pPr>
        <w:pStyle w:val="BodyText"/>
        <w:ind w:left="1853"/>
      </w:pPr>
      <w:r>
        <w:t>Комисија сачињава записник о примопредаји.</w:t>
      </w:r>
    </w:p>
    <w:p w:rsidR="00DB7652" w:rsidRDefault="00DB7652" w:rsidP="00DB7652">
      <w:pPr>
        <w:pStyle w:val="BodyText"/>
        <w:spacing w:before="10"/>
        <w:rPr>
          <w:sz w:val="20"/>
        </w:rPr>
      </w:pPr>
    </w:p>
    <w:p w:rsidR="00DB7652" w:rsidRDefault="00DB7652" w:rsidP="00887D69">
      <w:pPr>
        <w:pStyle w:val="BodyText"/>
        <w:ind w:left="1132" w:right="6" w:firstLine="720"/>
        <w:jc w:val="both"/>
      </w:pPr>
      <w:r>
        <w:t>Извођач радова је дужан да приликом примопредаје преда Наручиоцу, пре техничког прегледа пројекте изведених радова у два примерка са одговарајућим атестима за уграђени материјал и извештајима.Грешке, односно недостатке које утврди Наручилац у току извођења или приликом преузимања и предаје радова, Извођач радова мора да отклони без одлагања. Уколико те недостатке Извођач радова не почне да отклања у року од 3 (три) дана и ако их не отклони у разумно утврђеном року, Наручилац има право да те недостатке отклони преко другог лица на терет Извођача радова.</w:t>
      </w:r>
    </w:p>
    <w:p w:rsidR="00DB7652" w:rsidRDefault="00DB7652" w:rsidP="00DB7652">
      <w:pPr>
        <w:pStyle w:val="BodyText"/>
        <w:spacing w:before="10"/>
        <w:rPr>
          <w:sz w:val="20"/>
        </w:rPr>
      </w:pPr>
    </w:p>
    <w:p w:rsidR="00DB7652" w:rsidRDefault="00DB7652" w:rsidP="00DB7652">
      <w:pPr>
        <w:pStyle w:val="BodyText"/>
        <w:ind w:left="1132" w:right="5" w:firstLine="720"/>
        <w:jc w:val="both"/>
      </w:pPr>
      <w:r>
        <w:t>Евентуално уступање отклањања недостатака другом лицу, Наручилац ће учинити по тржишним ценама и са пажњом доброг привредника.</w:t>
      </w:r>
    </w:p>
    <w:p w:rsidR="00DB7652" w:rsidRDefault="00DB7652" w:rsidP="00DB7652">
      <w:pPr>
        <w:pStyle w:val="BodyText"/>
        <w:spacing w:before="10"/>
        <w:rPr>
          <w:sz w:val="20"/>
        </w:rPr>
      </w:pPr>
    </w:p>
    <w:p w:rsidR="00DB7652" w:rsidRDefault="00DB7652" w:rsidP="00DB7652">
      <w:pPr>
        <w:pStyle w:val="BodyText"/>
        <w:ind w:left="1853"/>
      </w:pPr>
      <w:r>
        <w:t>Примопредају радова обезбедиће Наручилац у законски предвиђеном року.</w:t>
      </w:r>
    </w:p>
    <w:p w:rsidR="00DB7652" w:rsidRDefault="00DB7652" w:rsidP="00DB7652">
      <w:pPr>
        <w:pStyle w:val="BodyText"/>
        <w:spacing w:before="10"/>
        <w:rPr>
          <w:sz w:val="20"/>
        </w:rPr>
      </w:pPr>
    </w:p>
    <w:p w:rsidR="00DB7652" w:rsidRDefault="00DB7652" w:rsidP="00DB7652">
      <w:pPr>
        <w:pStyle w:val="BodyText"/>
        <w:ind w:left="1132" w:right="5" w:firstLine="720"/>
        <w:jc w:val="both"/>
      </w:pPr>
      <w:r>
        <w:t>Наручилац ће у моменту у примопредаје радова од стране Извођача радова примити на коришћење изведене радове.</w:t>
      </w:r>
    </w:p>
    <w:p w:rsidR="00DB7652" w:rsidRDefault="00DB7652" w:rsidP="00DB7652">
      <w:pPr>
        <w:pStyle w:val="BodyText"/>
        <w:spacing w:before="6"/>
        <w:rPr>
          <w:sz w:val="13"/>
        </w:rPr>
      </w:pPr>
    </w:p>
    <w:p w:rsidR="00DB7652" w:rsidRDefault="00DB7652" w:rsidP="00DB7652">
      <w:pPr>
        <w:pStyle w:val="Heading1"/>
        <w:spacing w:before="90"/>
        <w:ind w:right="1147"/>
        <w:jc w:val="center"/>
      </w:pPr>
      <w:r>
        <w:t>Коначни обрачун</w:t>
      </w:r>
    </w:p>
    <w:p w:rsidR="00DB7652" w:rsidRDefault="00DB7652" w:rsidP="00DB7652">
      <w:pPr>
        <w:pStyle w:val="BodyText"/>
        <w:spacing w:before="115"/>
        <w:ind w:left="2282" w:right="1150"/>
        <w:jc w:val="center"/>
      </w:pPr>
      <w:r>
        <w:t>Члан 19.</w:t>
      </w:r>
    </w:p>
    <w:p w:rsidR="00DB7652" w:rsidRDefault="00DB7652" w:rsidP="00DB7652">
      <w:pPr>
        <w:pStyle w:val="BodyText"/>
        <w:spacing w:before="121"/>
        <w:ind w:left="1132" w:right="4" w:firstLine="720"/>
        <w:jc w:val="both"/>
      </w:pPr>
      <w:r>
        <w:t>Коначну количину и вредност изведених радова по Уговору утврђује Комисија за коначни обрачун на бази стварно изведених радова оверених у грађевинској књизи од стране стручног надзора и усвојених јединичних цена из понуде које су фиксне и непроменљиве.</w:t>
      </w:r>
    </w:p>
    <w:p w:rsidR="00DB7652" w:rsidRDefault="00DB7652" w:rsidP="00DB7652">
      <w:pPr>
        <w:pStyle w:val="BodyText"/>
        <w:ind w:left="1132" w:right="6" w:firstLine="720"/>
        <w:jc w:val="both"/>
      </w:pPr>
      <w:r>
        <w:t>Комисију за коначни обрачун именоваће Наручилац радова, а обавезно је чине 3 (три) представника Наручиоца, 1 (један) представник Стручног надзора, уз присуство Извођача радова.</w:t>
      </w:r>
    </w:p>
    <w:p w:rsidR="00DB7652" w:rsidRDefault="00DB7652" w:rsidP="00DB7652">
      <w:pPr>
        <w:pStyle w:val="BodyText"/>
        <w:ind w:left="1853"/>
      </w:pPr>
      <w:r>
        <w:t>Комисија сачињава Записник о коначном обрачуну изведених радова.</w:t>
      </w:r>
    </w:p>
    <w:p w:rsidR="00DB7652" w:rsidRDefault="00DB7652" w:rsidP="00DB7652">
      <w:pPr>
        <w:pStyle w:val="BodyText"/>
        <w:ind w:left="1132" w:right="8" w:firstLine="720"/>
        <w:jc w:val="both"/>
      </w:pPr>
      <w:r>
        <w:t>Окончана ситуација за изведене радове испоставља се истовремено са Записником о примопредаји и Записником о коначном обрачуну изведених радова.</w:t>
      </w:r>
    </w:p>
    <w:p w:rsidR="00DB7652" w:rsidRDefault="00DB7652" w:rsidP="00DB7652">
      <w:pPr>
        <w:pStyle w:val="BodyText"/>
        <w:spacing w:before="3"/>
        <w:rPr>
          <w:sz w:val="21"/>
        </w:rPr>
      </w:pPr>
    </w:p>
    <w:p w:rsidR="00DB7652" w:rsidRDefault="00DB7652" w:rsidP="00DB7652">
      <w:pPr>
        <w:pStyle w:val="Heading1"/>
        <w:ind w:right="1153"/>
        <w:jc w:val="center"/>
      </w:pPr>
      <w:r>
        <w:t>Раскид Уговора</w:t>
      </w:r>
    </w:p>
    <w:p w:rsidR="00DB7652" w:rsidRDefault="00DB7652" w:rsidP="00DB7652">
      <w:pPr>
        <w:pStyle w:val="BodyText"/>
        <w:spacing w:before="115"/>
        <w:ind w:left="2282" w:right="1150"/>
        <w:jc w:val="center"/>
      </w:pPr>
      <w:r>
        <w:t>Члан 20.</w:t>
      </w:r>
    </w:p>
    <w:p w:rsidR="00DB7652" w:rsidRDefault="00DB7652" w:rsidP="00DB7652">
      <w:pPr>
        <w:pStyle w:val="BodyText"/>
        <w:spacing w:before="120"/>
        <w:ind w:left="1132" w:right="6" w:firstLine="708"/>
        <w:jc w:val="both"/>
      </w:pPr>
      <w:r>
        <w:t>Наручилац задржава право да једнострано раскине овај уговор уколико Извођач радова касни са извођењем радова дуже од 15 (петнаест) календарских дана.</w:t>
      </w:r>
    </w:p>
    <w:p w:rsidR="00DB7652" w:rsidRDefault="00DB7652" w:rsidP="00DB7652">
      <w:pPr>
        <w:pStyle w:val="BodyText"/>
        <w:spacing w:before="1"/>
        <w:ind w:left="1132" w:firstLine="708"/>
        <w:jc w:val="both"/>
      </w:pPr>
      <w:r>
        <w:t>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по примедбама стручног надзора, као и ако Извођач радова не изводи радове у складу са пројектно-техничком документацијом или из неоправданих разлога прекине са извођењем радова.</w:t>
      </w:r>
    </w:p>
    <w:p w:rsidR="00DB7652" w:rsidRDefault="00DB7652" w:rsidP="00DB7652">
      <w:pPr>
        <w:pStyle w:val="BodyText"/>
        <w:ind w:left="1132" w:right="9" w:firstLine="708"/>
        <w:jc w:val="both"/>
      </w:pPr>
      <w:r>
        <w:t>Наручилац задржава право да једнострано раскине уговор у случају да Извођач није омогућио несметан приступ Грађевинском дневнику на захтев Стручног надзора и Наручиоца.</w:t>
      </w:r>
    </w:p>
    <w:p w:rsidR="00DB7652" w:rsidRDefault="00DB7652" w:rsidP="00DB7652">
      <w:pPr>
        <w:pStyle w:val="BodyText"/>
        <w:ind w:left="1132" w:right="4" w:firstLine="708"/>
        <w:jc w:val="both"/>
      </w:pPr>
      <w:r>
        <w:t>Наручилац може једнострано раскинути уговор уколико Извођач ангажује лице као подизвођача које није наведено у понуди у уговору о јавној набавци, у складу са чланом 170. став 1. тачка 4.ЗЈН.</w:t>
      </w:r>
    </w:p>
    <w:p w:rsidR="00DB7652" w:rsidRDefault="00DB7652" w:rsidP="00DB7652">
      <w:pPr>
        <w:pStyle w:val="BodyText"/>
        <w:ind w:left="1132" w:right="2" w:firstLine="708"/>
        <w:jc w:val="both"/>
      </w:pPr>
      <w:r>
        <w:t>Наручилац може једнострано раскинути уговор и у случају недостатка средстава за његову реализацију.</w:t>
      </w:r>
    </w:p>
    <w:p w:rsidR="00DB7652" w:rsidRDefault="00DB7652" w:rsidP="00DB7652">
      <w:pPr>
        <w:pStyle w:val="BodyText"/>
        <w:spacing w:before="1"/>
        <w:ind w:left="1132" w:right="3" w:firstLine="708"/>
        <w:jc w:val="both"/>
      </w:pPr>
      <w:r>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rsidR="00DB7652" w:rsidRDefault="00DB7652" w:rsidP="00DB7652">
      <w:pPr>
        <w:pStyle w:val="BodyText"/>
        <w:ind w:left="1132" w:right="6" w:firstLine="708"/>
        <w:jc w:val="both"/>
      </w:pPr>
      <w:r>
        <w:t>Уговор се раскида писаном изјавом која садржи основ за раскид уговора и доставља се другој уговорној страни.</w:t>
      </w:r>
    </w:p>
    <w:p w:rsidR="00DB7652" w:rsidRDefault="00DB7652" w:rsidP="00DB7652">
      <w:pPr>
        <w:pStyle w:val="BodyText"/>
        <w:ind w:left="1132" w:right="-15" w:firstLine="720"/>
        <w:jc w:val="both"/>
      </w:pPr>
      <w: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као и преглед стварно изведеним радова до дана раскида уговора, потписан од стране одговорног извођача радова и надзорног органа.</w:t>
      </w:r>
    </w:p>
    <w:p w:rsidR="00DB7652" w:rsidRDefault="00DB7652" w:rsidP="00DB7652">
      <w:pPr>
        <w:jc w:val="both"/>
        <w:sectPr w:rsidR="00DB7652">
          <w:pgSz w:w="12240" w:h="15840"/>
          <w:pgMar w:top="740" w:right="0" w:bottom="1160" w:left="0" w:header="0" w:footer="894" w:gutter="0"/>
          <w:cols w:space="720"/>
        </w:sectPr>
      </w:pPr>
    </w:p>
    <w:p w:rsidR="00DB7652" w:rsidRDefault="00DB7652" w:rsidP="00DB7652">
      <w:pPr>
        <w:pStyle w:val="Heading1"/>
        <w:spacing w:before="68"/>
        <w:ind w:right="1153"/>
        <w:jc w:val="center"/>
      </w:pPr>
      <w:r>
        <w:lastRenderedPageBreak/>
        <w:t>Измене уговора</w:t>
      </w:r>
    </w:p>
    <w:p w:rsidR="00DB7652" w:rsidRDefault="00DB7652" w:rsidP="00DB7652">
      <w:pPr>
        <w:pStyle w:val="BodyText"/>
        <w:spacing w:before="8"/>
        <w:rPr>
          <w:b/>
          <w:sz w:val="15"/>
        </w:rPr>
      </w:pPr>
    </w:p>
    <w:p w:rsidR="00DB7652" w:rsidRDefault="00DB7652" w:rsidP="00DB7652">
      <w:pPr>
        <w:pStyle w:val="BodyText"/>
        <w:spacing w:before="90"/>
        <w:ind w:left="2282" w:right="1150"/>
        <w:jc w:val="center"/>
      </w:pPr>
      <w:r>
        <w:t>Члан 21.</w:t>
      </w:r>
    </w:p>
    <w:p w:rsidR="00DB7652" w:rsidRDefault="00DB7652" w:rsidP="00DB7652">
      <w:pPr>
        <w:pStyle w:val="BodyText"/>
        <w:spacing w:before="1"/>
        <w:ind w:left="1132" w:right="1" w:firstLine="708"/>
        <w:jc w:val="both"/>
      </w:pPr>
      <w:r>
        <w:t>Наручилац може, након закључења овог уговора, без спровођења поступка јавне набавке, да повећа обим радова који су предмет уговора, ако је то повећање последица околности које су уочене у току реализације уговора и без чијег извођења циљ закљученог уговора не би био остварен у потпуности, а у складу су са дефиницијама датим у члану 16. и 17. овог уговора. Вредност повећаног обима радова не може бити већа од 5% укупне вредности закљученог уговора, односно укупна вредност повећања уговора не може да буде већа од 5.000.000 динара. Наведено ограничење не односи се на вишкове радова уколико су ти радови уговорени. (члан 115. ст. 1. и 3.Закона).</w:t>
      </w:r>
    </w:p>
    <w:p w:rsidR="00DB7652" w:rsidRDefault="00DB7652" w:rsidP="00DB7652">
      <w:pPr>
        <w:pStyle w:val="BodyText"/>
        <w:spacing w:before="120"/>
        <w:ind w:left="1132" w:right="-10" w:firstLine="720"/>
      </w:pPr>
      <w:r>
        <w:t>Ако вредност повећаног обима радова прелази прописане лимите, повећање обима предмета уговора не може се извршити без спровођења одговарајућег поступка јавне набавке.</w:t>
      </w:r>
    </w:p>
    <w:p w:rsidR="00DB7652" w:rsidRDefault="00DB7652" w:rsidP="00DB7652">
      <w:pPr>
        <w:pStyle w:val="BodyText"/>
        <w:spacing w:before="120"/>
        <w:ind w:left="1132" w:right="50" w:firstLine="720"/>
      </w:pPr>
      <w:r>
        <w:t>Наручилац ће дозволити продужетак рока за извођење радова, ако наступе околности на које извођач радова није могао да утиче, а које се односена:</w:t>
      </w:r>
    </w:p>
    <w:p w:rsidR="00DB7652" w:rsidRDefault="00DB7652" w:rsidP="00DB7652">
      <w:pPr>
        <w:pStyle w:val="ListParagraph"/>
        <w:numPr>
          <w:ilvl w:val="0"/>
          <w:numId w:val="7"/>
        </w:numPr>
        <w:tabs>
          <w:tab w:val="left" w:pos="2214"/>
        </w:tabs>
        <w:spacing w:before="121"/>
        <w:ind w:right="5"/>
        <w:rPr>
          <w:sz w:val="24"/>
        </w:rPr>
      </w:pPr>
      <w:r>
        <w:rPr>
          <w:sz w:val="24"/>
        </w:rPr>
        <w:t>природни догађај (пожар, поплава, земљотрес, изузетно лоше време неуобичајено за годишње доба и за место на коме се радови изводе исл.);</w:t>
      </w:r>
    </w:p>
    <w:p w:rsidR="00DB7652" w:rsidRDefault="00DB7652" w:rsidP="00DB7652">
      <w:pPr>
        <w:pStyle w:val="ListParagraph"/>
        <w:numPr>
          <w:ilvl w:val="0"/>
          <w:numId w:val="7"/>
        </w:numPr>
        <w:tabs>
          <w:tab w:val="left" w:pos="2214"/>
        </w:tabs>
        <w:rPr>
          <w:sz w:val="24"/>
        </w:rPr>
      </w:pPr>
      <w:r>
        <w:rPr>
          <w:sz w:val="24"/>
        </w:rPr>
        <w:t>мере које буду предвиђене актима надлежнихоргана;</w:t>
      </w:r>
    </w:p>
    <w:p w:rsidR="00DB7652" w:rsidRDefault="00DB7652" w:rsidP="00DB7652">
      <w:pPr>
        <w:pStyle w:val="ListParagraph"/>
        <w:numPr>
          <w:ilvl w:val="0"/>
          <w:numId w:val="7"/>
        </w:numPr>
        <w:tabs>
          <w:tab w:val="left" w:pos="2214"/>
        </w:tabs>
        <w:rPr>
          <w:sz w:val="24"/>
        </w:rPr>
      </w:pPr>
      <w:r>
        <w:rPr>
          <w:sz w:val="24"/>
        </w:rPr>
        <w:t>услови за извођење радова у земљи или води, који нису предвиђени техничкомдокументацијом;</w:t>
      </w:r>
    </w:p>
    <w:p w:rsidR="00DB7652" w:rsidRDefault="00DB7652" w:rsidP="00DB7652">
      <w:pPr>
        <w:pStyle w:val="ListParagraph"/>
        <w:numPr>
          <w:ilvl w:val="0"/>
          <w:numId w:val="7"/>
        </w:numPr>
        <w:tabs>
          <w:tab w:val="left" w:pos="2214"/>
        </w:tabs>
        <w:rPr>
          <w:sz w:val="24"/>
        </w:rPr>
      </w:pPr>
      <w:r>
        <w:rPr>
          <w:sz w:val="24"/>
        </w:rPr>
        <w:t>закашњење наручиоца да Извођача радова уведе упосао;</w:t>
      </w:r>
    </w:p>
    <w:p w:rsidR="00DB7652" w:rsidRDefault="00DB7652" w:rsidP="00DB7652">
      <w:pPr>
        <w:pStyle w:val="ListParagraph"/>
        <w:numPr>
          <w:ilvl w:val="0"/>
          <w:numId w:val="7"/>
        </w:numPr>
        <w:tabs>
          <w:tab w:val="left" w:pos="2214"/>
        </w:tabs>
        <w:ind w:right="5"/>
        <w:rPr>
          <w:sz w:val="24"/>
        </w:rPr>
      </w:pPr>
      <w:r>
        <w:rPr>
          <w:sz w:val="24"/>
        </w:rPr>
        <w:t>хитне непредвиђене радове према члану 16. уговора, за које Извођач радова приликом извођења радова није знао нити је могао знати да се морајуизвести.</w:t>
      </w:r>
    </w:p>
    <w:p w:rsidR="00DB7652" w:rsidRDefault="00DB7652" w:rsidP="00DB7652">
      <w:pPr>
        <w:pStyle w:val="ListParagraph"/>
        <w:numPr>
          <w:ilvl w:val="0"/>
          <w:numId w:val="7"/>
        </w:numPr>
        <w:tabs>
          <w:tab w:val="left" w:pos="2214"/>
        </w:tabs>
        <w:ind w:right="7"/>
        <w:rPr>
          <w:sz w:val="24"/>
        </w:rPr>
      </w:pPr>
      <w:r>
        <w:rPr>
          <w:sz w:val="24"/>
        </w:rPr>
        <w:t>непредвиђене радове према члану 17. уговора, без чијег извођења циљ закљученог уговора не би био остварен у потпуности,а који нису били уговорени, ни предвиђенипројектом.</w:t>
      </w:r>
    </w:p>
    <w:p w:rsidR="00DB7652" w:rsidRDefault="00DB7652" w:rsidP="00DB7652">
      <w:pPr>
        <w:pStyle w:val="BodyText"/>
        <w:spacing w:before="120"/>
        <w:ind w:left="2282" w:right="1150"/>
        <w:jc w:val="center"/>
      </w:pPr>
      <w:r>
        <w:t>Члан 22.</w:t>
      </w:r>
    </w:p>
    <w:p w:rsidR="00DB7652" w:rsidRDefault="00DB7652" w:rsidP="00DB7652">
      <w:pPr>
        <w:pStyle w:val="BodyText"/>
        <w:spacing w:before="120"/>
        <w:ind w:left="1132" w:right="4" w:firstLine="720"/>
        <w:jc w:val="both"/>
      </w:pPr>
      <w:r>
        <w:t>У случају потребе извођења непредвиђених радова, поред продужења рока, наручилац ће дозволити и промену цене, до износа трошкова који су настали због извођења тих радова, под условом да вредност тих трошкова не прелази прописане лимите за повећање обима предмета јавненабавке.</w:t>
      </w:r>
    </w:p>
    <w:p w:rsidR="00DB7652" w:rsidRDefault="00DB7652" w:rsidP="00DB7652">
      <w:pPr>
        <w:pStyle w:val="BodyText"/>
        <w:ind w:left="1132" w:right="3" w:firstLine="720"/>
        <w:jc w:val="both"/>
      </w:pPr>
      <w:r>
        <w:t>У року од 3 дана од почетка извођења радова на позицијама непредвиђених радова, Извођач је у обавези да достави Надзорном органу на сагласност Понуду са анализом цена за наведене позиције непредвиђених радова.</w:t>
      </w:r>
    </w:p>
    <w:p w:rsidR="00DB7652" w:rsidRDefault="00DB7652" w:rsidP="00DB7652">
      <w:pPr>
        <w:pStyle w:val="BodyText"/>
        <w:ind w:left="1132" w:firstLine="720"/>
      </w:pPr>
      <w: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rsidR="00DB7652" w:rsidRDefault="00DB7652" w:rsidP="00DB7652">
      <w:pPr>
        <w:pStyle w:val="BodyText"/>
        <w:ind w:left="1853"/>
      </w:pPr>
      <w:r>
        <w:t>Изменом уговора, по било ком од наведених основа, не може се мењати предмет јавне набавке.</w:t>
      </w:r>
    </w:p>
    <w:p w:rsidR="00DB7652" w:rsidRDefault="00DB7652" w:rsidP="00DB7652">
      <w:pPr>
        <w:pStyle w:val="BodyText"/>
        <w:spacing w:before="4"/>
        <w:rPr>
          <w:sz w:val="21"/>
        </w:rPr>
      </w:pPr>
    </w:p>
    <w:p w:rsidR="00DB7652" w:rsidRDefault="00DB7652" w:rsidP="00DB7652">
      <w:pPr>
        <w:pStyle w:val="Heading1"/>
        <w:ind w:left="4911"/>
      </w:pPr>
      <w:r>
        <w:t>Сходна примена других прописа</w:t>
      </w:r>
    </w:p>
    <w:p w:rsidR="00DB7652" w:rsidRDefault="00DB7652" w:rsidP="00DB7652">
      <w:pPr>
        <w:pStyle w:val="BodyText"/>
        <w:spacing w:before="115"/>
        <w:ind w:left="2282" w:right="1150"/>
        <w:jc w:val="center"/>
      </w:pPr>
      <w:r>
        <w:t>Члан 23.</w:t>
      </w:r>
    </w:p>
    <w:p w:rsidR="00DB7652" w:rsidRDefault="00DB7652" w:rsidP="00DB7652">
      <w:pPr>
        <w:pStyle w:val="BodyText"/>
        <w:spacing w:before="120"/>
        <w:ind w:left="1132" w:firstLine="720"/>
      </w:pPr>
      <w:r>
        <w:t>На питања која овим уговором нису посебно утврђена, примењују се одговарајуће одредбе закона којим се уређује планирање и изградња и закона којим се уређују облигациони односи.</w:t>
      </w:r>
    </w:p>
    <w:p w:rsidR="00DB7652" w:rsidRDefault="00DB7652" w:rsidP="00DB7652">
      <w:pPr>
        <w:pStyle w:val="BodyText"/>
        <w:spacing w:before="4"/>
        <w:rPr>
          <w:sz w:val="21"/>
        </w:rPr>
      </w:pPr>
    </w:p>
    <w:p w:rsidR="00DB7652" w:rsidRDefault="00DB7652" w:rsidP="00DB7652">
      <w:pPr>
        <w:pStyle w:val="Heading1"/>
        <w:ind w:right="1149"/>
        <w:jc w:val="center"/>
      </w:pPr>
      <w:r>
        <w:t>Саставни део уговора</w:t>
      </w:r>
    </w:p>
    <w:p w:rsidR="00DB7652" w:rsidRDefault="00DB7652" w:rsidP="00DB7652">
      <w:pPr>
        <w:pStyle w:val="BodyText"/>
        <w:spacing w:before="115"/>
        <w:ind w:left="2282" w:right="1150"/>
        <w:jc w:val="center"/>
      </w:pPr>
      <w:r>
        <w:t>Члан 24.</w:t>
      </w:r>
    </w:p>
    <w:p w:rsidR="00DB7652" w:rsidRDefault="00DB7652" w:rsidP="00DB7652">
      <w:pPr>
        <w:pStyle w:val="BodyText"/>
        <w:spacing w:before="120"/>
        <w:ind w:left="1841"/>
      </w:pPr>
      <w:r>
        <w:t>Прилози и саставни делови овог Уговора су:</w:t>
      </w:r>
    </w:p>
    <w:p w:rsidR="00DB7652" w:rsidRDefault="00DB7652" w:rsidP="00DB7652">
      <w:pPr>
        <w:pStyle w:val="ListParagraph"/>
        <w:numPr>
          <w:ilvl w:val="0"/>
          <w:numId w:val="1"/>
        </w:numPr>
        <w:tabs>
          <w:tab w:val="left" w:pos="2101"/>
        </w:tabs>
        <w:ind w:hanging="259"/>
        <w:rPr>
          <w:sz w:val="24"/>
        </w:rPr>
      </w:pPr>
      <w:r>
        <w:rPr>
          <w:sz w:val="24"/>
        </w:rPr>
        <w:t>техничкадокументација</w:t>
      </w:r>
    </w:p>
    <w:p w:rsidR="00DB7652" w:rsidRDefault="00DB7652" w:rsidP="00DB7652">
      <w:pPr>
        <w:pStyle w:val="ListParagraph"/>
        <w:numPr>
          <w:ilvl w:val="0"/>
          <w:numId w:val="1"/>
        </w:numPr>
        <w:tabs>
          <w:tab w:val="left" w:pos="2101"/>
          <w:tab w:val="left" w:pos="6687"/>
          <w:tab w:val="left" w:pos="8369"/>
        </w:tabs>
        <w:ind w:hanging="259"/>
        <w:rPr>
          <w:sz w:val="24"/>
        </w:rPr>
      </w:pPr>
      <w:r>
        <w:rPr>
          <w:sz w:val="24"/>
        </w:rPr>
        <w:t>понуда Извођачарадовабр.</w:t>
      </w:r>
      <w:r>
        <w:rPr>
          <w:sz w:val="24"/>
          <w:u w:val="single"/>
        </w:rPr>
        <w:tab/>
      </w:r>
      <w:r>
        <w:rPr>
          <w:sz w:val="24"/>
        </w:rPr>
        <w:t>_ од</w:t>
      </w:r>
      <w:r>
        <w:rPr>
          <w:sz w:val="24"/>
          <w:u w:val="single"/>
        </w:rPr>
        <w:tab/>
      </w:r>
      <w:r>
        <w:rPr>
          <w:sz w:val="24"/>
        </w:rPr>
        <w:t>.године</w:t>
      </w:r>
    </w:p>
    <w:p w:rsidR="00DB7652" w:rsidRDefault="00DB7652" w:rsidP="00DB7652">
      <w:pPr>
        <w:pStyle w:val="ListParagraph"/>
        <w:numPr>
          <w:ilvl w:val="0"/>
          <w:numId w:val="1"/>
        </w:numPr>
        <w:tabs>
          <w:tab w:val="left" w:pos="2041"/>
        </w:tabs>
        <w:ind w:left="2040" w:hanging="199"/>
        <w:rPr>
          <w:sz w:val="24"/>
        </w:rPr>
      </w:pPr>
      <w:r>
        <w:rPr>
          <w:sz w:val="24"/>
        </w:rPr>
        <w:t>образац о произвођачима материјала иопреме</w:t>
      </w:r>
    </w:p>
    <w:p w:rsidR="00DB7652" w:rsidRDefault="00DB7652" w:rsidP="00DB7652">
      <w:pPr>
        <w:pStyle w:val="ListParagraph"/>
        <w:numPr>
          <w:ilvl w:val="0"/>
          <w:numId w:val="1"/>
        </w:numPr>
        <w:tabs>
          <w:tab w:val="left" w:pos="1981"/>
        </w:tabs>
        <w:ind w:left="1980" w:hanging="139"/>
        <w:rPr>
          <w:sz w:val="24"/>
        </w:rPr>
      </w:pPr>
      <w:r>
        <w:rPr>
          <w:sz w:val="24"/>
        </w:rPr>
        <w:t>динамика извођењарадова</w:t>
      </w:r>
    </w:p>
    <w:p w:rsidR="00DB7652" w:rsidRDefault="00DB7652" w:rsidP="00DB7652">
      <w:pPr>
        <w:rPr>
          <w:sz w:val="24"/>
        </w:rPr>
        <w:sectPr w:rsidR="00DB7652">
          <w:pgSz w:w="12240" w:h="15840"/>
          <w:pgMar w:top="740" w:right="0" w:bottom="1160" w:left="0" w:header="0" w:footer="894" w:gutter="0"/>
          <w:cols w:space="720"/>
        </w:sectPr>
      </w:pPr>
    </w:p>
    <w:p w:rsidR="00DB7652" w:rsidRDefault="00DB7652" w:rsidP="00DB7652">
      <w:pPr>
        <w:pStyle w:val="Heading1"/>
        <w:spacing w:before="70"/>
        <w:ind w:right="1153"/>
        <w:jc w:val="center"/>
      </w:pPr>
      <w:r>
        <w:lastRenderedPageBreak/>
        <w:t>Решавање спорова</w:t>
      </w:r>
    </w:p>
    <w:p w:rsidR="00DB7652" w:rsidRDefault="00DB7652" w:rsidP="00DB7652">
      <w:pPr>
        <w:pStyle w:val="BodyText"/>
        <w:spacing w:before="113"/>
        <w:ind w:left="2282" w:right="1150"/>
        <w:jc w:val="center"/>
      </w:pPr>
      <w:r>
        <w:t>Члан 25.</w:t>
      </w:r>
    </w:p>
    <w:p w:rsidR="00DB7652" w:rsidRDefault="004E3D4E" w:rsidP="00DB7652">
      <w:pPr>
        <w:pStyle w:val="BodyText"/>
        <w:spacing w:before="120"/>
        <w:ind w:left="1132" w:firstLine="708"/>
      </w:pPr>
      <w:r>
        <w:rPr>
          <w:noProof/>
          <w:lang w:val="en-US" w:eastAsia="en-US" w:bidi="ar-SA"/>
        </w:rPr>
        <w:pict>
          <v:group id="Group 10" o:spid="_x0000_s1283" style="position:absolute;left:0;text-align:left;margin-left:274.95pt;margin-top:20.2pt;width:.6pt;height:13.7pt;z-index:-251560960;mso-position-horizontal-relative:page" coordorigin="5499,404"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">
            <v:shape id="AutoShape 12" o:spid="_x0000_s1284" style="position:absolute;left:5499;top:404;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FEscA&#10;AADbAAAADwAAAGRycy9kb3ducmV2LnhtbESPT2vCQBTE74V+h+UVepFmo4dioxuJttIeiuKfg8dH&#10;9pmEZt+G3VVTP31XEHocZuY3zHTWm1acyfnGsoJhkoIgLq1uuFKw3y1fxiB8QNbYWiYFv+Rhlj8+&#10;TDHT9sIbOm9DJSKEfYYK6hC6TEpf1mTQJ7Yjjt7ROoMhSldJ7fAS4aaVozR9lQYbjgs1drSoqfzZ&#10;noyChVm/uY9rmB921/f59+azWg2KQqnnp76YgAjUh//wvf2lFYyGcPsSf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gRRLHAAAA2wAAAA8AAAAAAAAAAAAAAAAAmAIAAGRy&#10;cy9kb3ducmV2LnhtbFBLBQYAAAAABAAEAPUAAACMAwAAAAA=&#10;" adj="0,,0" path="m12,269l,269r,5l12,274r,-5m12,l,,,5r12,l12,e" fillcolor="#7e7e7e" stroked="f">
              <v:stroke joinstyle="round"/>
              <v:formulas/>
              <v:path arrowok="t" o:connecttype="custom" o:connectlocs="12,673;0,673;0,678;12,678;12,673;12,404;0,404;0,409;12,409;12,404" o:connectangles="0,0,0,0,0,0,0,0,0,0"/>
            </v:shape>
            <v:line id="Line 11" o:spid="_x0000_s1285" style="position:absolute;visibility:visible" from="5502,409" to="550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8BsQAAADbAAAADwAAAGRycy9kb3ducmV2LnhtbESPQWvCQBSE7wX/w/IEb3VjQCnRVUSx&#10;iKVQjXh+ZJ9JNPs27G5N+u+7hYLHYWa+YRar3jTiQc7XlhVMxgkI4sLqmksF53z3+gbCB2SNjWVS&#10;8EMeVsvBywIzbTs+0uMUShEh7DNUUIXQZlL6oiKDfmxb4uhdrTMYonSl1A67CDeNTJNkJg3WHBcq&#10;bGlTUXE/fRsFzac+vJdTt/k4XtLbV5dvb7N1rtRo2K/nIAL14Rn+b++1gjSF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3wGxAAAANsAAAAPAAAAAAAAAAAA&#10;AAAAAKECAABkcnMvZG93bnJldi54bWxQSwUGAAAAAAQABAD5AAAAkgMAAAAA&#10;" strokecolor="#7e7e7e" strokeweight=".24pt"/>
            <w10:wrap anchorx="page"/>
          </v:group>
        </w:pict>
      </w:r>
      <w:r>
        <w:rPr>
          <w:noProof/>
          <w:lang w:val="en-US" w:eastAsia="en-US" w:bidi="ar-SA"/>
        </w:rPr>
        <w:pict>
          <v:group id="Group 7" o:spid="_x0000_s1286" style="position:absolute;left:0;text-align:left;margin-left:316.35pt;margin-top:20.2pt;width:.6pt;height:13.7pt;z-index:-251559936;mso-position-horizontal-relative:page" coordorigin="6327,404"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">
            <v:shape id="AutoShape 9" o:spid="_x0000_s1287" style="position:absolute;left:6327;top:404;width:12;height:274;visibility:visible" coordsize="12,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mMscA&#10;AADbAAAADwAAAGRycy9kb3ducmV2LnhtbESPQW/CMAyF75P4D5GRdplGOg5oKwRUGNM4TEzADhyt&#10;xmurNU6VZFD49fgwaTdb7/m9z7NF71p1ohAbzwaeRhko4tLbhisDX4e3x2dQMSFbbD2TgQtFWMwH&#10;dzPMrT/zjk77VCkJ4ZijgTqlLtc6ljU5jCPfEYv27YPDJGuotA14lnDX6nGWTbTDhqWhxo5WNZU/&#10;+19nYOU+X8L6mpbHw/V1+bF7r7YPRWHM/bAvpqAS9enf/He9sYIvsPKLD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2JjLHAAAA2wAAAA8AAAAAAAAAAAAAAAAAmAIAAGRy&#10;cy9kb3ducmV2LnhtbFBLBQYAAAAABAAEAPUAAACMAwAAAAA=&#10;" adj="0,,0" path="m12,269l,269r,5l12,274r,-5m12,l,,,5r12,l12,e" fillcolor="#7e7e7e" stroked="f">
              <v:stroke joinstyle="round"/>
              <v:formulas/>
              <v:path arrowok="t" o:connecttype="custom" o:connectlocs="12,673;0,673;0,678;12,678;12,673;12,404;0,404;0,409;12,409;12,404" o:connectangles="0,0,0,0,0,0,0,0,0,0"/>
            </v:shape>
            <v:line id="Line 8" o:spid="_x0000_s1288" style="position:absolute;visibility:visible" from="6337,409" to="633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8kysIAAADbAAAADwAAAGRycy9kb3ducmV2LnhtbERP32vCMBB+F/wfwgl701RhMjujiLIx&#10;FEGt7Plobm1dcylJZut/b4SBb/fx/bz5sjO1uJLzlWUF41ECgji3uuJCwTn7GL6B8AFZY22ZFNzI&#10;w3LR780x1bblI11PoRAxhH2KCsoQmlRKn5dk0I9sQxy5H+sMhghdIbXDNoabWk6SZCoNVhwbSmxo&#10;XVL+e/ozCuq93n4Wr269O35PLoc221ymq0ypl0G3egcRqAtP8b/7S8f5M3j8Eg+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8kysIAAADbAAAADwAAAAAAAAAAAAAA&#10;AAChAgAAZHJzL2Rvd25yZXYueG1sUEsFBgAAAAAEAAQA+QAAAJADAAAAAA==&#10;" strokecolor="#7e7e7e" strokeweight=".24pt"/>
            <w10:wrap anchorx="page"/>
          </v:group>
        </w:pict>
      </w:r>
      <w:r w:rsidR="00DB7652">
        <w:t>Све евентуалне спорове уговорне стране ће решавати споразумно. Уколико до споразума не дође, уговара се надлежност Привредног суда у Ужицу</w:t>
      </w:r>
    </w:p>
    <w:p w:rsidR="00DB7652" w:rsidRDefault="00DB7652" w:rsidP="00DB7652">
      <w:pPr>
        <w:pStyle w:val="BodyText"/>
        <w:spacing w:before="3"/>
        <w:rPr>
          <w:sz w:val="21"/>
        </w:rPr>
      </w:pPr>
    </w:p>
    <w:p w:rsidR="00DB7652" w:rsidRDefault="00DB7652" w:rsidP="00DB7652">
      <w:pPr>
        <w:pStyle w:val="Heading1"/>
        <w:spacing w:before="1"/>
        <w:ind w:right="1152"/>
        <w:jc w:val="center"/>
      </w:pPr>
      <w:r>
        <w:t>Број примерака уговора</w:t>
      </w:r>
    </w:p>
    <w:p w:rsidR="00DB7652" w:rsidRDefault="00DB7652" w:rsidP="00DB7652">
      <w:pPr>
        <w:pStyle w:val="BodyText"/>
        <w:spacing w:before="115"/>
        <w:ind w:left="2282" w:right="1150"/>
        <w:jc w:val="center"/>
      </w:pPr>
      <w:r>
        <w:t>Члан 26.</w:t>
      </w:r>
    </w:p>
    <w:p w:rsidR="00DB7652" w:rsidRDefault="00DB7652" w:rsidP="00DB7652">
      <w:pPr>
        <w:pStyle w:val="BodyText"/>
        <w:spacing w:before="120"/>
        <w:ind w:left="1132" w:firstLine="720"/>
      </w:pPr>
      <w:r>
        <w:t>Овај уговор сачињен је у 6 (шест) једнакапримерка, по 2 (два) за сваку уговорну страну и 2 (два) за Канцеларију за управљање јавнимулагањима.</w:t>
      </w:r>
    </w:p>
    <w:p w:rsidR="00DB7652" w:rsidRDefault="00DB7652" w:rsidP="00DB7652">
      <w:pPr>
        <w:pStyle w:val="BodyText"/>
        <w:spacing w:before="3"/>
        <w:rPr>
          <w:sz w:val="21"/>
        </w:rPr>
      </w:pPr>
    </w:p>
    <w:p w:rsidR="00DB7652" w:rsidRDefault="00DB7652" w:rsidP="00DB7652">
      <w:pPr>
        <w:pStyle w:val="Heading1"/>
        <w:ind w:right="1146"/>
        <w:jc w:val="center"/>
      </w:pPr>
      <w:r>
        <w:t>Ступање на снагу</w:t>
      </w:r>
    </w:p>
    <w:p w:rsidR="00DB7652" w:rsidRDefault="00DB7652" w:rsidP="00DB7652">
      <w:pPr>
        <w:pStyle w:val="BodyText"/>
        <w:spacing w:before="115"/>
        <w:ind w:left="2282" w:right="1150"/>
        <w:jc w:val="center"/>
      </w:pPr>
      <w:r>
        <w:t>Члан 27.</w:t>
      </w:r>
    </w:p>
    <w:p w:rsidR="00DB7652" w:rsidRDefault="004E3D4E" w:rsidP="00DB7652">
      <w:pPr>
        <w:pStyle w:val="BodyText"/>
        <w:spacing w:before="121"/>
        <w:ind w:left="1132" w:firstLine="720"/>
      </w:pPr>
      <w:r>
        <w:rPr>
          <w:noProof/>
          <w:lang w:val="en-US" w:eastAsia="en-US" w:bidi="ar-SA"/>
        </w:rPr>
        <w:pict>
          <v:group id="Group 4" o:spid="_x0000_s1289" style="position:absolute;left:0;text-align:left;margin-left:515pt;margin-top:90.1pt;width:.6pt;height:13.45pt;z-index:-251558912;mso-position-horizontal-relative:page" coordorigin="10300,1802"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">
            <v:rect id="Rectangle 6" o:spid="_x0000_s1290" style="position:absolute;left:10300;top:2066;width:12;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TNcIA&#10;AADbAAAADwAAAGRycy9kb3ducmV2LnhtbERPTWvCQBC9F/wPyxR6q5tW1BpdJRQLPYhg0oPHITsm&#10;wexszK4m9de7guBtHu9zFqve1OJCrassK/gYRiCIc6srLhT8ZT/vXyCcR9ZYWyYF/+RgtRy8LDDW&#10;tuMdXVJfiBDCLkYFpfdNLKXLSzLohrYhDtzBtgZ9gG0hdYtdCDe1/IyiiTRYcWgosaHvkvJjejYK&#10;9rN9luhrl4zW0+00PVWbNaZOqbfXPpmD8NT7p/jh/tVh/hjuv4Q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1M1wgAAANsAAAAPAAAAAAAAAAAAAAAAAJgCAABkcnMvZG93&#10;bnJldi54bWxQSwUGAAAAAAQABAD1AAAAhwMAAAAA&#10;" fillcolor="#7e7e7e" stroked="f"/>
            <v:line id="Line 5" o:spid="_x0000_s1291" style="position:absolute;visibility:visible" from="10310,1802" to="10310,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C0/b4AAADbAAAADwAAAGRycy9kb3ducmV2LnhtbERPzYrCMBC+C/sOYRa82bSCRbrGsrgI&#10;4q3qA4zNbFPaTEoTtb69WVjwNh/f72zKyfbiTqNvHSvIkhQEce10y42Cy3m/WIPwAVlj75gUPMlD&#10;uf2YbbDQ7sEV3U+hETGEfYEKTAhDIaWvDVn0iRuII/frRoshwrGResRHDLe9XKZpLi22HBsMDrQz&#10;VHenm1XQXfBHHrt1Ja/Hnc90Xq2MrpSaf07fXyACTeEt/ncfdJyfw98v8QC5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0LT9vgAAANsAAAAPAAAAAAAAAAAAAAAAAKEC&#10;AABkcnMvZG93bnJldi54bWxQSwUGAAAAAAQABAD5AAAAjAMAAAAA&#10;" strokecolor="#7e7e7e" strokeweight=".08469mm"/>
            <w10:wrap anchorx="page"/>
          </v:group>
        </w:pict>
      </w:r>
      <w:r w:rsidR="00DB7652">
        <w:t>Овај уговор се сматра закљученим када га потпишу обе уговорне стране а ступа на снагу даном предаје Наручиоцу банкарске гаранције за добро извршење посла од стране Извођача радова.</w:t>
      </w:r>
    </w:p>
    <w:p w:rsidR="00DB7652" w:rsidRDefault="00DB7652" w:rsidP="00DB7652">
      <w:pPr>
        <w:pStyle w:val="BodyText"/>
        <w:spacing w:before="3" w:after="1"/>
        <w:rPr>
          <w:sz w:val="25"/>
        </w:rPr>
      </w:pPr>
    </w:p>
    <w:p w:rsidR="00887D69" w:rsidRDefault="00887D69" w:rsidP="00DB7652">
      <w:pPr>
        <w:pStyle w:val="BodyText"/>
        <w:spacing w:before="3" w:after="1"/>
        <w:rPr>
          <w:sz w:val="25"/>
        </w:rPr>
      </w:pPr>
    </w:p>
    <w:p w:rsidR="00887D69" w:rsidRPr="00887D69" w:rsidRDefault="00887D69" w:rsidP="00DB7652">
      <w:pPr>
        <w:pStyle w:val="BodyText"/>
        <w:spacing w:before="3" w:after="1"/>
        <w:rPr>
          <w:sz w:val="25"/>
        </w:rPr>
      </w:pPr>
    </w:p>
    <w:tbl>
      <w:tblPr>
        <w:tblW w:w="0" w:type="auto"/>
        <w:tblInd w:w="1024" w:type="dxa"/>
        <w:tblLayout w:type="fixed"/>
        <w:tblCellMar>
          <w:left w:w="0" w:type="dxa"/>
          <w:right w:w="0" w:type="dxa"/>
        </w:tblCellMar>
        <w:tblLook w:val="01E0"/>
      </w:tblPr>
      <w:tblGrid>
        <w:gridCol w:w="7249"/>
        <w:gridCol w:w="2777"/>
      </w:tblGrid>
      <w:tr w:rsidR="00DB7652" w:rsidTr="00DB7652">
        <w:trPr>
          <w:trHeight w:val="815"/>
        </w:trPr>
        <w:tc>
          <w:tcPr>
            <w:tcW w:w="7249" w:type="dxa"/>
          </w:tcPr>
          <w:p w:rsidR="00DB7652" w:rsidRDefault="00DB7652" w:rsidP="00DB7652">
            <w:pPr>
              <w:pStyle w:val="TableParagraph"/>
              <w:spacing w:line="266" w:lineRule="exact"/>
              <w:ind w:left="335" w:right="4074"/>
              <w:jc w:val="center"/>
              <w:rPr>
                <w:b/>
                <w:sz w:val="24"/>
              </w:rPr>
            </w:pPr>
            <w:r>
              <w:rPr>
                <w:b/>
                <w:sz w:val="24"/>
              </w:rPr>
              <w:t>ЗА ИЗВОЂАЧА РАДОВА</w:t>
            </w:r>
          </w:p>
        </w:tc>
        <w:tc>
          <w:tcPr>
            <w:tcW w:w="2777" w:type="dxa"/>
            <w:tcBorders>
              <w:bottom w:val="thinThickMediumGap" w:sz="2" w:space="0" w:color="000000"/>
            </w:tcBorders>
          </w:tcPr>
          <w:p w:rsidR="00DB7652" w:rsidRDefault="00DB7652" w:rsidP="00DB7652">
            <w:pPr>
              <w:pStyle w:val="TableParagraph"/>
              <w:spacing w:line="266" w:lineRule="exact"/>
              <w:rPr>
                <w:b/>
                <w:sz w:val="24"/>
              </w:rPr>
            </w:pPr>
            <w:r>
              <w:rPr>
                <w:b/>
                <w:sz w:val="24"/>
              </w:rPr>
              <w:t>ЗА НАРУЧИОЦА</w:t>
            </w:r>
          </w:p>
        </w:tc>
      </w:tr>
      <w:tr w:rsidR="00DB7652" w:rsidTr="00DB7652">
        <w:trPr>
          <w:trHeight w:val="819"/>
        </w:trPr>
        <w:tc>
          <w:tcPr>
            <w:tcW w:w="7249" w:type="dxa"/>
            <w:tcBorders>
              <w:right w:val="single" w:sz="2" w:space="0" w:color="7E7E7E"/>
            </w:tcBorders>
          </w:tcPr>
          <w:p w:rsidR="00DB7652" w:rsidRDefault="004E3D4E" w:rsidP="00DB7652">
            <w:pPr>
              <w:pStyle w:val="TableParagraph"/>
              <w:spacing w:line="20" w:lineRule="exact"/>
              <w:ind w:left="-5"/>
              <w:rPr>
                <w:sz w:val="2"/>
              </w:rPr>
            </w:pPr>
            <w:r>
              <w:rPr>
                <w:noProof/>
                <w:sz w:val="2"/>
                <w:lang w:val="en-US" w:eastAsia="en-US" w:bidi="ar-SA"/>
              </w:rPr>
            </w:r>
            <w:r w:rsidRPr="004E3D4E">
              <w:rPr>
                <w:noProof/>
                <w:sz w:val="2"/>
                <w:lang w:val="en-US" w:eastAsia="en-US" w:bidi="ar-SA"/>
              </w:rPr>
              <w:pict>
                <v:group id="Group 2" o:spid="_x0000_s1026" style="width:175.5pt;height:.5pt;mso-position-horizontal-relative:char;mso-position-vertical-relative:line" coordsize="35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">
                  <v:line id="Line 3" o:spid="_x0000_s1027" style="position:absolute;visibility:visible" from="0,5" to="3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w10:wrap type="none"/>
                  <w10:anchorlock/>
                </v:group>
              </w:pict>
            </w:r>
          </w:p>
          <w:p w:rsidR="00DB7652" w:rsidRDefault="00DB7652" w:rsidP="00DB7652">
            <w:pPr>
              <w:pStyle w:val="TableParagraph"/>
              <w:rPr>
                <w:sz w:val="26"/>
              </w:rPr>
            </w:pPr>
          </w:p>
          <w:p w:rsidR="00DB7652" w:rsidRDefault="00DB7652" w:rsidP="00DB7652">
            <w:pPr>
              <w:pStyle w:val="TableParagraph"/>
              <w:spacing w:before="224" w:line="256" w:lineRule="exact"/>
              <w:ind w:left="1512" w:right="5246"/>
              <w:jc w:val="center"/>
              <w:rPr>
                <w:sz w:val="24"/>
              </w:rPr>
            </w:pPr>
            <w:r>
              <w:rPr>
                <w:sz w:val="24"/>
              </w:rPr>
              <w:t>МП.</w:t>
            </w:r>
          </w:p>
        </w:tc>
        <w:tc>
          <w:tcPr>
            <w:tcW w:w="2777" w:type="dxa"/>
            <w:tcBorders>
              <w:top w:val="single" w:sz="4" w:space="0" w:color="000000"/>
              <w:left w:val="single" w:sz="2" w:space="0" w:color="7E7E7E"/>
            </w:tcBorders>
          </w:tcPr>
          <w:p w:rsidR="00DB7652" w:rsidRDefault="00DB7652" w:rsidP="00DB7652">
            <w:pPr>
              <w:pStyle w:val="TableParagraph"/>
              <w:spacing w:line="270" w:lineRule="exact"/>
              <w:ind w:left="73" w:right="839"/>
              <w:jc w:val="center"/>
              <w:rPr>
                <w:sz w:val="24"/>
              </w:rPr>
            </w:pPr>
            <w:r>
              <w:rPr>
                <w:sz w:val="24"/>
              </w:rPr>
              <w:t>Вељко Радуловић</w:t>
            </w:r>
          </w:p>
          <w:p w:rsidR="00DB7652" w:rsidRDefault="00DB7652" w:rsidP="00DB7652">
            <w:pPr>
              <w:pStyle w:val="TableParagraph"/>
              <w:spacing w:before="9"/>
              <w:rPr>
                <w:sz w:val="23"/>
              </w:rPr>
            </w:pPr>
          </w:p>
          <w:p w:rsidR="00DB7652" w:rsidRDefault="00DB7652" w:rsidP="00DB7652">
            <w:pPr>
              <w:pStyle w:val="TableParagraph"/>
              <w:spacing w:line="256" w:lineRule="exact"/>
              <w:ind w:left="12" w:right="839"/>
              <w:jc w:val="center"/>
              <w:rPr>
                <w:sz w:val="24"/>
              </w:rPr>
            </w:pPr>
            <w:r>
              <w:rPr>
                <w:sz w:val="24"/>
              </w:rPr>
              <w:t>МП.</w:t>
            </w:r>
          </w:p>
        </w:tc>
      </w:tr>
    </w:tbl>
    <w:p w:rsidR="00DB7652" w:rsidRDefault="00DB7652" w:rsidP="00DB7652"/>
    <w:p w:rsidR="00727F0E" w:rsidRDefault="00727F0E"/>
    <w:sectPr w:rsidR="00727F0E" w:rsidSect="00DB7652">
      <w:pgSz w:w="12240" w:h="15840"/>
      <w:pgMar w:top="740" w:right="0" w:bottom="1160" w:left="0" w:header="0" w:footer="89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7413" w:rsidRDefault="007C7413" w:rsidP="00DB7652">
      <w:r>
        <w:separator/>
      </w:r>
    </w:p>
  </w:endnote>
  <w:endnote w:type="continuationSeparator" w:id="1">
    <w:p w:rsidR="007C7413" w:rsidRDefault="007C7413" w:rsidP="00DB76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705" w:rsidRDefault="00350705">
    <w:pPr>
      <w:pStyle w:val="BodyText"/>
      <w:spacing w:line="14" w:lineRule="auto"/>
      <w:rPr>
        <w:sz w:val="20"/>
      </w:rPr>
    </w:pPr>
    <w:r w:rsidRPr="004E3D4E">
      <w:rPr>
        <w:noProof/>
        <w:lang w:val="en-US" w:eastAsia="en-US" w:bidi="ar-SA"/>
      </w:rPr>
      <w:pict>
        <v:shapetype id="_x0000_t202" coordsize="21600,21600" o:spt="202" path="m,l,21600r21600,l21600,xe">
          <v:stroke joinstyle="miter"/>
          <v:path gradientshapeok="t" o:connecttype="rect"/>
        </v:shapetype>
        <v:shape id="Text Box 4" o:spid="_x0000_s2049" type="#_x0000_t202" style="position:absolute;margin-left:605.1pt;margin-top:732.3pt;width:9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" filled="f" stroked="f">
          <v:textbox inset="0,0,0,0">
            <w:txbxContent>
              <w:p w:rsidR="00350705" w:rsidRDefault="00350705">
                <w:pPr>
                  <w:spacing w:before="10"/>
                  <w:ind w:left="40"/>
                  <w:rPr>
                    <w:sz w:val="20"/>
                  </w:rPr>
                </w:pPr>
                <w:r>
                  <w:fldChar w:fldCharType="begin"/>
                </w:r>
                <w:r>
                  <w:rPr>
                    <w:w w:val="99"/>
                    <w:sz w:val="20"/>
                  </w:rPr>
                  <w:instrText xml:space="preserve"> PAGE </w:instrText>
                </w:r>
                <w:r>
                  <w:fldChar w:fldCharType="separate"/>
                </w:r>
                <w:r w:rsidR="00650130">
                  <w:rPr>
                    <w:noProof/>
                    <w:w w:val="99"/>
                    <w:sz w:val="20"/>
                  </w:rPr>
                  <w:t>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80766"/>
      <w:docPartObj>
        <w:docPartGallery w:val="Page Numbers (Bottom of Page)"/>
        <w:docPartUnique/>
      </w:docPartObj>
    </w:sdtPr>
    <w:sdtContent>
      <w:p w:rsidR="00350705" w:rsidRDefault="00350705">
        <w:pPr>
          <w:pStyle w:val="Footer"/>
          <w:jc w:val="center"/>
        </w:pPr>
        <w:fldSimple w:instr=" PAGE   \* MERGEFORMAT ">
          <w:r w:rsidR="00650130">
            <w:rPr>
              <w:noProof/>
            </w:rPr>
            <w:t>57</w:t>
          </w:r>
        </w:fldSimple>
      </w:p>
    </w:sdtContent>
  </w:sdt>
  <w:p w:rsidR="00350705" w:rsidRDefault="00350705">
    <w:pPr>
      <w:pStyle w:val="BodyText"/>
      <w:spacing w:line="14" w:lineRule="auto"/>
      <w:rPr>
        <w:sz w:val="1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705" w:rsidRDefault="00350705">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705" w:rsidRDefault="00350705">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705" w:rsidRDefault="00350705">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705" w:rsidRDefault="00350705">
    <w:pPr>
      <w:pStyle w:val="BodyText"/>
      <w:spacing w:line="14" w:lineRule="auto"/>
      <w:rPr>
        <w:sz w:val="20"/>
      </w:rPr>
    </w:pPr>
    <w:r w:rsidRPr="004E3D4E">
      <w:rPr>
        <w:noProof/>
        <w:lang w:val="en-US" w:eastAsia="en-US" w:bidi="ar-SA"/>
      </w:rPr>
      <w:pict>
        <v:shapetype id="_x0000_t202" coordsize="21600,21600" o:spt="202" path="m,l,21600r21600,l21600,xe">
          <v:stroke joinstyle="miter"/>
          <v:path gradientshapeok="t" o:connecttype="rect"/>
        </v:shapetype>
        <v:shape id="Text Box 3" o:spid="_x0000_s2051" type="#_x0000_t202" style="position:absolute;margin-left:600.15pt;margin-top:732.3pt;width:14.1pt;height:13.0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rSUrgIAAK8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" filled="f" stroked="f">
          <v:textbox inset="0,0,0,0">
            <w:txbxContent>
              <w:p w:rsidR="00350705" w:rsidRDefault="00350705">
                <w:pPr>
                  <w:spacing w:before="10"/>
                  <w:ind w:left="40"/>
                  <w:rPr>
                    <w:sz w:val="20"/>
                  </w:rPr>
                </w:pPr>
                <w:r>
                  <w:fldChar w:fldCharType="begin"/>
                </w:r>
                <w:r>
                  <w:rPr>
                    <w:sz w:val="20"/>
                  </w:rPr>
                  <w:instrText xml:space="preserve"> PAGE </w:instrText>
                </w:r>
                <w:r>
                  <w:fldChar w:fldCharType="separate"/>
                </w:r>
                <w:r w:rsidR="00650130">
                  <w:rPr>
                    <w:noProof/>
                    <w:sz w:val="20"/>
                  </w:rPr>
                  <w:t>13</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705" w:rsidRDefault="00350705">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93922"/>
      <w:docPartObj>
        <w:docPartGallery w:val="Page Numbers (Bottom of Page)"/>
        <w:docPartUnique/>
      </w:docPartObj>
    </w:sdtPr>
    <w:sdtContent>
      <w:p w:rsidR="00650130" w:rsidRDefault="00650130">
        <w:pPr>
          <w:pStyle w:val="Footer"/>
          <w:jc w:val="center"/>
        </w:pPr>
        <w:fldSimple w:instr=" PAGE   \* MERGEFORMAT ">
          <w:r>
            <w:rPr>
              <w:noProof/>
            </w:rPr>
            <w:t>53</w:t>
          </w:r>
        </w:fldSimple>
      </w:p>
    </w:sdtContent>
  </w:sdt>
  <w:p w:rsidR="00350705" w:rsidRDefault="00350705">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7413" w:rsidRDefault="007C7413" w:rsidP="00DB7652">
      <w:r>
        <w:separator/>
      </w:r>
    </w:p>
  </w:footnote>
  <w:footnote w:type="continuationSeparator" w:id="1">
    <w:p w:rsidR="007C7413" w:rsidRDefault="007C7413" w:rsidP="00DB76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01CC"/>
    <w:multiLevelType w:val="hybridMultilevel"/>
    <w:tmpl w:val="4FB2E19E"/>
    <w:lvl w:ilvl="0" w:tplc="FB2A3328">
      <w:start w:val="1"/>
      <w:numFmt w:val="decimal"/>
      <w:lvlText w:val="%1."/>
      <w:lvlJc w:val="left"/>
      <w:pPr>
        <w:ind w:left="833" w:hanging="721"/>
        <w:jc w:val="left"/>
      </w:pPr>
      <w:rPr>
        <w:rFonts w:ascii="Times New Roman" w:eastAsia="Times New Roman" w:hAnsi="Times New Roman" w:cs="Times New Roman" w:hint="default"/>
        <w:spacing w:val="-2"/>
        <w:w w:val="100"/>
        <w:sz w:val="24"/>
        <w:szCs w:val="24"/>
        <w:lang w:val="en-GB" w:eastAsia="en-GB" w:bidi="en-GB"/>
      </w:rPr>
    </w:lvl>
    <w:lvl w:ilvl="1" w:tplc="FE5C921E">
      <w:start w:val="1"/>
      <w:numFmt w:val="decimal"/>
      <w:lvlText w:val="%2."/>
      <w:lvlJc w:val="left"/>
      <w:pPr>
        <w:ind w:left="3452" w:hanging="240"/>
        <w:jc w:val="left"/>
      </w:pPr>
      <w:rPr>
        <w:rFonts w:ascii="Times New Roman" w:eastAsia="Times New Roman" w:hAnsi="Times New Roman" w:cs="Times New Roman" w:hint="default"/>
        <w:b/>
        <w:bCs/>
        <w:spacing w:val="-3"/>
        <w:w w:val="100"/>
        <w:sz w:val="24"/>
        <w:szCs w:val="24"/>
        <w:lang w:val="en-GB" w:eastAsia="en-GB" w:bidi="en-GB"/>
      </w:rPr>
    </w:lvl>
    <w:lvl w:ilvl="2" w:tplc="1848E420">
      <w:numFmt w:val="bullet"/>
      <w:lvlText w:val="•"/>
      <w:lvlJc w:val="left"/>
      <w:pPr>
        <w:ind w:left="4322" w:hanging="240"/>
      </w:pPr>
      <w:rPr>
        <w:rFonts w:hint="default"/>
        <w:lang w:val="en-GB" w:eastAsia="en-GB" w:bidi="en-GB"/>
      </w:rPr>
    </w:lvl>
    <w:lvl w:ilvl="3" w:tplc="45148160">
      <w:numFmt w:val="bullet"/>
      <w:lvlText w:val="•"/>
      <w:lvlJc w:val="left"/>
      <w:pPr>
        <w:ind w:left="5184" w:hanging="240"/>
      </w:pPr>
      <w:rPr>
        <w:rFonts w:hint="default"/>
        <w:lang w:val="en-GB" w:eastAsia="en-GB" w:bidi="en-GB"/>
      </w:rPr>
    </w:lvl>
    <w:lvl w:ilvl="4" w:tplc="BCE41292">
      <w:numFmt w:val="bullet"/>
      <w:lvlText w:val="•"/>
      <w:lvlJc w:val="left"/>
      <w:pPr>
        <w:ind w:left="6046" w:hanging="240"/>
      </w:pPr>
      <w:rPr>
        <w:rFonts w:hint="default"/>
        <w:lang w:val="en-GB" w:eastAsia="en-GB" w:bidi="en-GB"/>
      </w:rPr>
    </w:lvl>
    <w:lvl w:ilvl="5" w:tplc="E1B8F606">
      <w:numFmt w:val="bullet"/>
      <w:lvlText w:val="•"/>
      <w:lvlJc w:val="left"/>
      <w:pPr>
        <w:ind w:left="6908" w:hanging="240"/>
      </w:pPr>
      <w:rPr>
        <w:rFonts w:hint="default"/>
        <w:lang w:val="en-GB" w:eastAsia="en-GB" w:bidi="en-GB"/>
      </w:rPr>
    </w:lvl>
    <w:lvl w:ilvl="6" w:tplc="D1AC713E">
      <w:numFmt w:val="bullet"/>
      <w:lvlText w:val="•"/>
      <w:lvlJc w:val="left"/>
      <w:pPr>
        <w:ind w:left="7771" w:hanging="240"/>
      </w:pPr>
      <w:rPr>
        <w:rFonts w:hint="default"/>
        <w:lang w:val="en-GB" w:eastAsia="en-GB" w:bidi="en-GB"/>
      </w:rPr>
    </w:lvl>
    <w:lvl w:ilvl="7" w:tplc="F37C7CB0">
      <w:numFmt w:val="bullet"/>
      <w:lvlText w:val="•"/>
      <w:lvlJc w:val="left"/>
      <w:pPr>
        <w:ind w:left="8633" w:hanging="240"/>
      </w:pPr>
      <w:rPr>
        <w:rFonts w:hint="default"/>
        <w:lang w:val="en-GB" w:eastAsia="en-GB" w:bidi="en-GB"/>
      </w:rPr>
    </w:lvl>
    <w:lvl w:ilvl="8" w:tplc="CD52581E">
      <w:numFmt w:val="bullet"/>
      <w:lvlText w:val="•"/>
      <w:lvlJc w:val="left"/>
      <w:pPr>
        <w:ind w:left="9495" w:hanging="240"/>
      </w:pPr>
      <w:rPr>
        <w:rFonts w:hint="default"/>
        <w:lang w:val="en-GB" w:eastAsia="en-GB" w:bidi="en-GB"/>
      </w:rPr>
    </w:lvl>
  </w:abstractNum>
  <w:abstractNum w:abstractNumId="1">
    <w:nsid w:val="041005BF"/>
    <w:multiLevelType w:val="multilevel"/>
    <w:tmpl w:val="06928E4C"/>
    <w:lvl w:ilvl="0">
      <w:start w:val="5"/>
      <w:numFmt w:val="decimal"/>
      <w:lvlText w:val="%1"/>
      <w:lvlJc w:val="left"/>
      <w:pPr>
        <w:ind w:left="1612" w:hanging="480"/>
        <w:jc w:val="left"/>
      </w:pPr>
      <w:rPr>
        <w:rFonts w:hint="default"/>
        <w:lang w:val="en-GB" w:eastAsia="en-GB" w:bidi="en-GB"/>
      </w:rPr>
    </w:lvl>
    <w:lvl w:ilvl="1">
      <w:start w:val="16"/>
      <w:numFmt w:val="decimal"/>
      <w:lvlText w:val="%1.%2"/>
      <w:lvlJc w:val="left"/>
      <w:pPr>
        <w:ind w:left="1612" w:hanging="480"/>
        <w:jc w:val="left"/>
      </w:pPr>
      <w:rPr>
        <w:rFonts w:ascii="Times New Roman" w:eastAsia="Times New Roman" w:hAnsi="Times New Roman" w:cs="Times New Roman" w:hint="default"/>
        <w:b/>
        <w:bCs/>
        <w:w w:val="100"/>
        <w:sz w:val="24"/>
        <w:szCs w:val="24"/>
        <w:lang w:val="en-GB" w:eastAsia="en-GB" w:bidi="en-GB"/>
      </w:rPr>
    </w:lvl>
    <w:lvl w:ilvl="2">
      <w:numFmt w:val="bullet"/>
      <w:lvlText w:val="•"/>
      <w:lvlJc w:val="left"/>
      <w:pPr>
        <w:ind w:left="3744" w:hanging="480"/>
      </w:pPr>
      <w:rPr>
        <w:rFonts w:hint="default"/>
        <w:lang w:val="en-GB" w:eastAsia="en-GB" w:bidi="en-GB"/>
      </w:rPr>
    </w:lvl>
    <w:lvl w:ilvl="3">
      <w:numFmt w:val="bullet"/>
      <w:lvlText w:val="•"/>
      <w:lvlJc w:val="left"/>
      <w:pPr>
        <w:ind w:left="4806" w:hanging="480"/>
      </w:pPr>
      <w:rPr>
        <w:rFonts w:hint="default"/>
        <w:lang w:val="en-GB" w:eastAsia="en-GB" w:bidi="en-GB"/>
      </w:rPr>
    </w:lvl>
    <w:lvl w:ilvl="4">
      <w:numFmt w:val="bullet"/>
      <w:lvlText w:val="•"/>
      <w:lvlJc w:val="left"/>
      <w:pPr>
        <w:ind w:left="5868" w:hanging="480"/>
      </w:pPr>
      <w:rPr>
        <w:rFonts w:hint="default"/>
        <w:lang w:val="en-GB" w:eastAsia="en-GB" w:bidi="en-GB"/>
      </w:rPr>
    </w:lvl>
    <w:lvl w:ilvl="5">
      <w:numFmt w:val="bullet"/>
      <w:lvlText w:val="•"/>
      <w:lvlJc w:val="left"/>
      <w:pPr>
        <w:ind w:left="6930" w:hanging="480"/>
      </w:pPr>
      <w:rPr>
        <w:rFonts w:hint="default"/>
        <w:lang w:val="en-GB" w:eastAsia="en-GB" w:bidi="en-GB"/>
      </w:rPr>
    </w:lvl>
    <w:lvl w:ilvl="6">
      <w:numFmt w:val="bullet"/>
      <w:lvlText w:val="•"/>
      <w:lvlJc w:val="left"/>
      <w:pPr>
        <w:ind w:left="7992" w:hanging="480"/>
      </w:pPr>
      <w:rPr>
        <w:rFonts w:hint="default"/>
        <w:lang w:val="en-GB" w:eastAsia="en-GB" w:bidi="en-GB"/>
      </w:rPr>
    </w:lvl>
    <w:lvl w:ilvl="7">
      <w:numFmt w:val="bullet"/>
      <w:lvlText w:val="•"/>
      <w:lvlJc w:val="left"/>
      <w:pPr>
        <w:ind w:left="9054" w:hanging="480"/>
      </w:pPr>
      <w:rPr>
        <w:rFonts w:hint="default"/>
        <w:lang w:val="en-GB" w:eastAsia="en-GB" w:bidi="en-GB"/>
      </w:rPr>
    </w:lvl>
    <w:lvl w:ilvl="8">
      <w:numFmt w:val="bullet"/>
      <w:lvlText w:val="•"/>
      <w:lvlJc w:val="left"/>
      <w:pPr>
        <w:ind w:left="10116" w:hanging="480"/>
      </w:pPr>
      <w:rPr>
        <w:rFonts w:hint="default"/>
        <w:lang w:val="en-GB" w:eastAsia="en-GB" w:bidi="en-GB"/>
      </w:rPr>
    </w:lvl>
  </w:abstractNum>
  <w:abstractNum w:abstractNumId="2">
    <w:nsid w:val="05D7484E"/>
    <w:multiLevelType w:val="multilevel"/>
    <w:tmpl w:val="A560F320"/>
    <w:lvl w:ilvl="0">
      <w:start w:val="5"/>
      <w:numFmt w:val="decimal"/>
      <w:lvlText w:val="%1"/>
      <w:lvlJc w:val="left"/>
      <w:pPr>
        <w:ind w:left="1613" w:hanging="481"/>
        <w:jc w:val="left"/>
      </w:pPr>
      <w:rPr>
        <w:rFonts w:hint="default"/>
        <w:lang w:val="en-GB" w:eastAsia="en-GB" w:bidi="en-GB"/>
      </w:rPr>
    </w:lvl>
    <w:lvl w:ilvl="1">
      <w:start w:val="31"/>
      <w:numFmt w:val="decimal"/>
      <w:lvlText w:val="%1.%2"/>
      <w:lvlJc w:val="left"/>
      <w:pPr>
        <w:ind w:left="1613" w:hanging="481"/>
        <w:jc w:val="left"/>
      </w:pPr>
      <w:rPr>
        <w:rFonts w:ascii="Times New Roman" w:eastAsia="Times New Roman" w:hAnsi="Times New Roman" w:cs="Times New Roman" w:hint="default"/>
        <w:b/>
        <w:bCs/>
        <w:spacing w:val="-3"/>
        <w:w w:val="100"/>
        <w:sz w:val="24"/>
        <w:szCs w:val="24"/>
        <w:lang w:val="en-GB" w:eastAsia="en-GB" w:bidi="en-GB"/>
      </w:rPr>
    </w:lvl>
    <w:lvl w:ilvl="2">
      <w:numFmt w:val="bullet"/>
      <w:lvlText w:val="•"/>
      <w:lvlJc w:val="left"/>
      <w:pPr>
        <w:ind w:left="3744" w:hanging="481"/>
      </w:pPr>
      <w:rPr>
        <w:rFonts w:hint="default"/>
        <w:lang w:val="en-GB" w:eastAsia="en-GB" w:bidi="en-GB"/>
      </w:rPr>
    </w:lvl>
    <w:lvl w:ilvl="3">
      <w:numFmt w:val="bullet"/>
      <w:lvlText w:val="•"/>
      <w:lvlJc w:val="left"/>
      <w:pPr>
        <w:ind w:left="4806" w:hanging="481"/>
      </w:pPr>
      <w:rPr>
        <w:rFonts w:hint="default"/>
        <w:lang w:val="en-GB" w:eastAsia="en-GB" w:bidi="en-GB"/>
      </w:rPr>
    </w:lvl>
    <w:lvl w:ilvl="4">
      <w:numFmt w:val="bullet"/>
      <w:lvlText w:val="•"/>
      <w:lvlJc w:val="left"/>
      <w:pPr>
        <w:ind w:left="5868" w:hanging="481"/>
      </w:pPr>
      <w:rPr>
        <w:rFonts w:hint="default"/>
        <w:lang w:val="en-GB" w:eastAsia="en-GB" w:bidi="en-GB"/>
      </w:rPr>
    </w:lvl>
    <w:lvl w:ilvl="5">
      <w:numFmt w:val="bullet"/>
      <w:lvlText w:val="•"/>
      <w:lvlJc w:val="left"/>
      <w:pPr>
        <w:ind w:left="6930" w:hanging="481"/>
      </w:pPr>
      <w:rPr>
        <w:rFonts w:hint="default"/>
        <w:lang w:val="en-GB" w:eastAsia="en-GB" w:bidi="en-GB"/>
      </w:rPr>
    </w:lvl>
    <w:lvl w:ilvl="6">
      <w:numFmt w:val="bullet"/>
      <w:lvlText w:val="•"/>
      <w:lvlJc w:val="left"/>
      <w:pPr>
        <w:ind w:left="7992" w:hanging="481"/>
      </w:pPr>
      <w:rPr>
        <w:rFonts w:hint="default"/>
        <w:lang w:val="en-GB" w:eastAsia="en-GB" w:bidi="en-GB"/>
      </w:rPr>
    </w:lvl>
    <w:lvl w:ilvl="7">
      <w:numFmt w:val="bullet"/>
      <w:lvlText w:val="•"/>
      <w:lvlJc w:val="left"/>
      <w:pPr>
        <w:ind w:left="9054" w:hanging="481"/>
      </w:pPr>
      <w:rPr>
        <w:rFonts w:hint="default"/>
        <w:lang w:val="en-GB" w:eastAsia="en-GB" w:bidi="en-GB"/>
      </w:rPr>
    </w:lvl>
    <w:lvl w:ilvl="8">
      <w:numFmt w:val="bullet"/>
      <w:lvlText w:val="•"/>
      <w:lvlJc w:val="left"/>
      <w:pPr>
        <w:ind w:left="10116" w:hanging="481"/>
      </w:pPr>
      <w:rPr>
        <w:rFonts w:hint="default"/>
        <w:lang w:val="en-GB" w:eastAsia="en-GB" w:bidi="en-GB"/>
      </w:rPr>
    </w:lvl>
  </w:abstractNum>
  <w:abstractNum w:abstractNumId="3">
    <w:nsid w:val="0AFD3EF6"/>
    <w:multiLevelType w:val="hybridMultilevel"/>
    <w:tmpl w:val="2606F766"/>
    <w:lvl w:ilvl="0" w:tplc="ACE0839C">
      <w:start w:val="3"/>
      <w:numFmt w:val="decimal"/>
      <w:lvlText w:val="%1."/>
      <w:lvlJc w:val="left"/>
      <w:pPr>
        <w:ind w:left="2954" w:hanging="240"/>
        <w:jc w:val="right"/>
      </w:pPr>
      <w:rPr>
        <w:rFonts w:ascii="Times New Roman" w:eastAsia="Times New Roman" w:hAnsi="Times New Roman" w:cs="Times New Roman" w:hint="default"/>
        <w:b/>
        <w:bCs/>
        <w:spacing w:val="-4"/>
        <w:w w:val="100"/>
        <w:sz w:val="24"/>
        <w:szCs w:val="24"/>
        <w:lang w:val="en-GB" w:eastAsia="en-GB" w:bidi="en-GB"/>
      </w:rPr>
    </w:lvl>
    <w:lvl w:ilvl="1" w:tplc="7CC86BDA">
      <w:numFmt w:val="bullet"/>
      <w:lvlText w:val="•"/>
      <w:lvlJc w:val="left"/>
      <w:pPr>
        <w:ind w:left="3786" w:hanging="240"/>
      </w:pPr>
      <w:rPr>
        <w:rFonts w:hint="default"/>
        <w:lang w:val="en-GB" w:eastAsia="en-GB" w:bidi="en-GB"/>
      </w:rPr>
    </w:lvl>
    <w:lvl w:ilvl="2" w:tplc="F19A51B8">
      <w:numFmt w:val="bullet"/>
      <w:lvlText w:val="•"/>
      <w:lvlJc w:val="left"/>
      <w:pPr>
        <w:ind w:left="4612" w:hanging="240"/>
      </w:pPr>
      <w:rPr>
        <w:rFonts w:hint="default"/>
        <w:lang w:val="en-GB" w:eastAsia="en-GB" w:bidi="en-GB"/>
      </w:rPr>
    </w:lvl>
    <w:lvl w:ilvl="3" w:tplc="807E0008">
      <w:numFmt w:val="bullet"/>
      <w:lvlText w:val="•"/>
      <w:lvlJc w:val="left"/>
      <w:pPr>
        <w:ind w:left="5438" w:hanging="240"/>
      </w:pPr>
      <w:rPr>
        <w:rFonts w:hint="default"/>
        <w:lang w:val="en-GB" w:eastAsia="en-GB" w:bidi="en-GB"/>
      </w:rPr>
    </w:lvl>
    <w:lvl w:ilvl="4" w:tplc="81BEE916">
      <w:numFmt w:val="bullet"/>
      <w:lvlText w:val="•"/>
      <w:lvlJc w:val="left"/>
      <w:pPr>
        <w:ind w:left="6264" w:hanging="240"/>
      </w:pPr>
      <w:rPr>
        <w:rFonts w:hint="default"/>
        <w:lang w:val="en-GB" w:eastAsia="en-GB" w:bidi="en-GB"/>
      </w:rPr>
    </w:lvl>
    <w:lvl w:ilvl="5" w:tplc="888E1DCA">
      <w:numFmt w:val="bullet"/>
      <w:lvlText w:val="•"/>
      <w:lvlJc w:val="left"/>
      <w:pPr>
        <w:ind w:left="7090" w:hanging="240"/>
      </w:pPr>
      <w:rPr>
        <w:rFonts w:hint="default"/>
        <w:lang w:val="en-GB" w:eastAsia="en-GB" w:bidi="en-GB"/>
      </w:rPr>
    </w:lvl>
    <w:lvl w:ilvl="6" w:tplc="25CC5EE2">
      <w:numFmt w:val="bullet"/>
      <w:lvlText w:val="•"/>
      <w:lvlJc w:val="left"/>
      <w:pPr>
        <w:ind w:left="7916" w:hanging="240"/>
      </w:pPr>
      <w:rPr>
        <w:rFonts w:hint="default"/>
        <w:lang w:val="en-GB" w:eastAsia="en-GB" w:bidi="en-GB"/>
      </w:rPr>
    </w:lvl>
    <w:lvl w:ilvl="7" w:tplc="7374C4EC">
      <w:numFmt w:val="bullet"/>
      <w:lvlText w:val="•"/>
      <w:lvlJc w:val="left"/>
      <w:pPr>
        <w:ind w:left="8742" w:hanging="240"/>
      </w:pPr>
      <w:rPr>
        <w:rFonts w:hint="default"/>
        <w:lang w:val="en-GB" w:eastAsia="en-GB" w:bidi="en-GB"/>
      </w:rPr>
    </w:lvl>
    <w:lvl w:ilvl="8" w:tplc="431A99BC">
      <w:numFmt w:val="bullet"/>
      <w:lvlText w:val="•"/>
      <w:lvlJc w:val="left"/>
      <w:pPr>
        <w:ind w:left="9568" w:hanging="240"/>
      </w:pPr>
      <w:rPr>
        <w:rFonts w:hint="default"/>
        <w:lang w:val="en-GB" w:eastAsia="en-GB" w:bidi="en-GB"/>
      </w:rPr>
    </w:lvl>
  </w:abstractNum>
  <w:abstractNum w:abstractNumId="4">
    <w:nsid w:val="1165743E"/>
    <w:multiLevelType w:val="hybridMultilevel"/>
    <w:tmpl w:val="A4AE1C30"/>
    <w:lvl w:ilvl="0" w:tplc="5682440A">
      <w:start w:val="1"/>
      <w:numFmt w:val="decimal"/>
      <w:lvlText w:val="%1)"/>
      <w:lvlJc w:val="left"/>
      <w:pPr>
        <w:ind w:left="1232" w:hanging="360"/>
      </w:pPr>
      <w:rPr>
        <w:rFonts w:ascii="Times New Roman" w:hAnsi="Times New Roman" w:hint="default"/>
      </w:rPr>
    </w:lvl>
    <w:lvl w:ilvl="1" w:tplc="04090019" w:tentative="1">
      <w:start w:val="1"/>
      <w:numFmt w:val="lowerLetter"/>
      <w:lvlText w:val="%2."/>
      <w:lvlJc w:val="left"/>
      <w:pPr>
        <w:ind w:left="1952" w:hanging="360"/>
      </w:pPr>
    </w:lvl>
    <w:lvl w:ilvl="2" w:tplc="0409001B" w:tentative="1">
      <w:start w:val="1"/>
      <w:numFmt w:val="lowerRoman"/>
      <w:lvlText w:val="%3."/>
      <w:lvlJc w:val="right"/>
      <w:pPr>
        <w:ind w:left="2672" w:hanging="180"/>
      </w:pPr>
    </w:lvl>
    <w:lvl w:ilvl="3" w:tplc="0409000F">
      <w:start w:val="1"/>
      <w:numFmt w:val="decimal"/>
      <w:lvlText w:val="%4."/>
      <w:lvlJc w:val="left"/>
      <w:pPr>
        <w:ind w:left="3392" w:hanging="360"/>
      </w:pPr>
    </w:lvl>
    <w:lvl w:ilvl="4" w:tplc="04090019">
      <w:start w:val="1"/>
      <w:numFmt w:val="lowerLetter"/>
      <w:lvlText w:val="%5."/>
      <w:lvlJc w:val="left"/>
      <w:pPr>
        <w:ind w:left="4112" w:hanging="360"/>
      </w:pPr>
    </w:lvl>
    <w:lvl w:ilvl="5" w:tplc="0409001B" w:tentative="1">
      <w:start w:val="1"/>
      <w:numFmt w:val="lowerRoman"/>
      <w:lvlText w:val="%6."/>
      <w:lvlJc w:val="right"/>
      <w:pPr>
        <w:ind w:left="4832" w:hanging="180"/>
      </w:pPr>
    </w:lvl>
    <w:lvl w:ilvl="6" w:tplc="0409000F" w:tentative="1">
      <w:start w:val="1"/>
      <w:numFmt w:val="decimal"/>
      <w:lvlText w:val="%7."/>
      <w:lvlJc w:val="left"/>
      <w:pPr>
        <w:ind w:left="5552" w:hanging="360"/>
      </w:pPr>
    </w:lvl>
    <w:lvl w:ilvl="7" w:tplc="04090019" w:tentative="1">
      <w:start w:val="1"/>
      <w:numFmt w:val="lowerLetter"/>
      <w:lvlText w:val="%8."/>
      <w:lvlJc w:val="left"/>
      <w:pPr>
        <w:ind w:left="6272" w:hanging="360"/>
      </w:pPr>
    </w:lvl>
    <w:lvl w:ilvl="8" w:tplc="0409001B" w:tentative="1">
      <w:start w:val="1"/>
      <w:numFmt w:val="lowerRoman"/>
      <w:lvlText w:val="%9."/>
      <w:lvlJc w:val="right"/>
      <w:pPr>
        <w:ind w:left="6992" w:hanging="180"/>
      </w:pPr>
    </w:lvl>
  </w:abstractNum>
  <w:abstractNum w:abstractNumId="5">
    <w:nsid w:val="116B6B0C"/>
    <w:multiLevelType w:val="hybridMultilevel"/>
    <w:tmpl w:val="7C880C94"/>
    <w:lvl w:ilvl="0" w:tplc="E67A6642">
      <w:start w:val="3"/>
      <w:numFmt w:val="decimal"/>
      <w:lvlText w:val="%1."/>
      <w:lvlJc w:val="left"/>
      <w:pPr>
        <w:ind w:left="712" w:hanging="600"/>
        <w:jc w:val="left"/>
      </w:pPr>
      <w:rPr>
        <w:rFonts w:ascii="Times New Roman" w:eastAsia="Times New Roman" w:hAnsi="Times New Roman" w:cs="Times New Roman" w:hint="default"/>
        <w:spacing w:val="-5"/>
        <w:w w:val="100"/>
        <w:sz w:val="24"/>
        <w:szCs w:val="24"/>
        <w:lang w:val="en-GB" w:eastAsia="en-GB" w:bidi="en-GB"/>
      </w:rPr>
    </w:lvl>
    <w:lvl w:ilvl="1" w:tplc="4E18879C">
      <w:numFmt w:val="bullet"/>
      <w:lvlText w:val="•"/>
      <w:lvlJc w:val="left"/>
      <w:pPr>
        <w:ind w:left="3340" w:hanging="600"/>
      </w:pPr>
      <w:rPr>
        <w:rFonts w:hint="default"/>
        <w:lang w:val="en-GB" w:eastAsia="en-GB" w:bidi="en-GB"/>
      </w:rPr>
    </w:lvl>
    <w:lvl w:ilvl="2" w:tplc="EA707EC8">
      <w:numFmt w:val="bullet"/>
      <w:lvlText w:val="•"/>
      <w:lvlJc w:val="left"/>
      <w:pPr>
        <w:ind w:left="4215" w:hanging="600"/>
      </w:pPr>
      <w:rPr>
        <w:rFonts w:hint="default"/>
        <w:lang w:val="en-GB" w:eastAsia="en-GB" w:bidi="en-GB"/>
      </w:rPr>
    </w:lvl>
    <w:lvl w:ilvl="3" w:tplc="5830A2AE">
      <w:numFmt w:val="bullet"/>
      <w:lvlText w:val="•"/>
      <w:lvlJc w:val="left"/>
      <w:pPr>
        <w:ind w:left="5091" w:hanging="600"/>
      </w:pPr>
      <w:rPr>
        <w:rFonts w:hint="default"/>
        <w:lang w:val="en-GB" w:eastAsia="en-GB" w:bidi="en-GB"/>
      </w:rPr>
    </w:lvl>
    <w:lvl w:ilvl="4" w:tplc="654A4E86">
      <w:numFmt w:val="bullet"/>
      <w:lvlText w:val="•"/>
      <w:lvlJc w:val="left"/>
      <w:pPr>
        <w:ind w:left="5966" w:hanging="600"/>
      </w:pPr>
      <w:rPr>
        <w:rFonts w:hint="default"/>
        <w:lang w:val="en-GB" w:eastAsia="en-GB" w:bidi="en-GB"/>
      </w:rPr>
    </w:lvl>
    <w:lvl w:ilvl="5" w:tplc="EF122A2E">
      <w:numFmt w:val="bullet"/>
      <w:lvlText w:val="•"/>
      <w:lvlJc w:val="left"/>
      <w:pPr>
        <w:ind w:left="6842" w:hanging="600"/>
      </w:pPr>
      <w:rPr>
        <w:rFonts w:hint="default"/>
        <w:lang w:val="en-GB" w:eastAsia="en-GB" w:bidi="en-GB"/>
      </w:rPr>
    </w:lvl>
    <w:lvl w:ilvl="6" w:tplc="A3EE8D00">
      <w:numFmt w:val="bullet"/>
      <w:lvlText w:val="•"/>
      <w:lvlJc w:val="left"/>
      <w:pPr>
        <w:ind w:left="7717" w:hanging="600"/>
      </w:pPr>
      <w:rPr>
        <w:rFonts w:hint="default"/>
        <w:lang w:val="en-GB" w:eastAsia="en-GB" w:bidi="en-GB"/>
      </w:rPr>
    </w:lvl>
    <w:lvl w:ilvl="7" w:tplc="A788A6C2">
      <w:numFmt w:val="bullet"/>
      <w:lvlText w:val="•"/>
      <w:lvlJc w:val="left"/>
      <w:pPr>
        <w:ind w:left="8593" w:hanging="600"/>
      </w:pPr>
      <w:rPr>
        <w:rFonts w:hint="default"/>
        <w:lang w:val="en-GB" w:eastAsia="en-GB" w:bidi="en-GB"/>
      </w:rPr>
    </w:lvl>
    <w:lvl w:ilvl="8" w:tplc="CF9C285C">
      <w:numFmt w:val="bullet"/>
      <w:lvlText w:val="•"/>
      <w:lvlJc w:val="left"/>
      <w:pPr>
        <w:ind w:left="9468" w:hanging="600"/>
      </w:pPr>
      <w:rPr>
        <w:rFonts w:hint="default"/>
        <w:lang w:val="en-GB" w:eastAsia="en-GB" w:bidi="en-GB"/>
      </w:rPr>
    </w:lvl>
  </w:abstractNum>
  <w:abstractNum w:abstractNumId="6">
    <w:nsid w:val="13CC2AE4"/>
    <w:multiLevelType w:val="hybridMultilevel"/>
    <w:tmpl w:val="538EDFD4"/>
    <w:lvl w:ilvl="0" w:tplc="48881810">
      <w:start w:val="1"/>
      <w:numFmt w:val="decimal"/>
      <w:lvlText w:val="%1)"/>
      <w:lvlJc w:val="left"/>
      <w:pPr>
        <w:ind w:left="1132" w:hanging="267"/>
        <w:jc w:val="left"/>
      </w:pPr>
      <w:rPr>
        <w:rFonts w:ascii="Times New Roman" w:eastAsia="Times New Roman" w:hAnsi="Times New Roman" w:cs="Times New Roman" w:hint="default"/>
        <w:w w:val="100"/>
        <w:sz w:val="24"/>
        <w:szCs w:val="24"/>
        <w:lang w:val="en-GB" w:eastAsia="en-GB" w:bidi="en-GB"/>
      </w:rPr>
    </w:lvl>
    <w:lvl w:ilvl="1" w:tplc="5EBA7258">
      <w:numFmt w:val="bullet"/>
      <w:lvlText w:val="•"/>
      <w:lvlJc w:val="left"/>
      <w:pPr>
        <w:ind w:left="2250" w:hanging="267"/>
      </w:pPr>
      <w:rPr>
        <w:rFonts w:hint="default"/>
        <w:lang w:val="en-GB" w:eastAsia="en-GB" w:bidi="en-GB"/>
      </w:rPr>
    </w:lvl>
    <w:lvl w:ilvl="2" w:tplc="081C56F2">
      <w:numFmt w:val="bullet"/>
      <w:lvlText w:val="•"/>
      <w:lvlJc w:val="left"/>
      <w:pPr>
        <w:ind w:left="3360" w:hanging="267"/>
      </w:pPr>
      <w:rPr>
        <w:rFonts w:hint="default"/>
        <w:lang w:val="en-GB" w:eastAsia="en-GB" w:bidi="en-GB"/>
      </w:rPr>
    </w:lvl>
    <w:lvl w:ilvl="3" w:tplc="F356C268">
      <w:numFmt w:val="bullet"/>
      <w:lvlText w:val="•"/>
      <w:lvlJc w:val="left"/>
      <w:pPr>
        <w:ind w:left="4470" w:hanging="267"/>
      </w:pPr>
      <w:rPr>
        <w:rFonts w:hint="default"/>
        <w:lang w:val="en-GB" w:eastAsia="en-GB" w:bidi="en-GB"/>
      </w:rPr>
    </w:lvl>
    <w:lvl w:ilvl="4" w:tplc="BCBE478A">
      <w:numFmt w:val="bullet"/>
      <w:lvlText w:val="•"/>
      <w:lvlJc w:val="left"/>
      <w:pPr>
        <w:ind w:left="5580" w:hanging="267"/>
      </w:pPr>
      <w:rPr>
        <w:rFonts w:hint="default"/>
        <w:lang w:val="en-GB" w:eastAsia="en-GB" w:bidi="en-GB"/>
      </w:rPr>
    </w:lvl>
    <w:lvl w:ilvl="5" w:tplc="F086CC02">
      <w:numFmt w:val="bullet"/>
      <w:lvlText w:val="•"/>
      <w:lvlJc w:val="left"/>
      <w:pPr>
        <w:ind w:left="6690" w:hanging="267"/>
      </w:pPr>
      <w:rPr>
        <w:rFonts w:hint="default"/>
        <w:lang w:val="en-GB" w:eastAsia="en-GB" w:bidi="en-GB"/>
      </w:rPr>
    </w:lvl>
    <w:lvl w:ilvl="6" w:tplc="1CDA1EF4">
      <w:numFmt w:val="bullet"/>
      <w:lvlText w:val="•"/>
      <w:lvlJc w:val="left"/>
      <w:pPr>
        <w:ind w:left="7800" w:hanging="267"/>
      </w:pPr>
      <w:rPr>
        <w:rFonts w:hint="default"/>
        <w:lang w:val="en-GB" w:eastAsia="en-GB" w:bidi="en-GB"/>
      </w:rPr>
    </w:lvl>
    <w:lvl w:ilvl="7" w:tplc="E14CE144">
      <w:numFmt w:val="bullet"/>
      <w:lvlText w:val="•"/>
      <w:lvlJc w:val="left"/>
      <w:pPr>
        <w:ind w:left="8910" w:hanging="267"/>
      </w:pPr>
      <w:rPr>
        <w:rFonts w:hint="default"/>
        <w:lang w:val="en-GB" w:eastAsia="en-GB" w:bidi="en-GB"/>
      </w:rPr>
    </w:lvl>
    <w:lvl w:ilvl="8" w:tplc="6EA2D4F4">
      <w:numFmt w:val="bullet"/>
      <w:lvlText w:val="•"/>
      <w:lvlJc w:val="left"/>
      <w:pPr>
        <w:ind w:left="10020" w:hanging="267"/>
      </w:pPr>
      <w:rPr>
        <w:rFonts w:hint="default"/>
        <w:lang w:val="en-GB" w:eastAsia="en-GB" w:bidi="en-GB"/>
      </w:rPr>
    </w:lvl>
  </w:abstractNum>
  <w:abstractNum w:abstractNumId="7">
    <w:nsid w:val="17A13BB6"/>
    <w:multiLevelType w:val="hybridMultilevel"/>
    <w:tmpl w:val="F4C833F0"/>
    <w:lvl w:ilvl="0" w:tplc="D2768772">
      <w:start w:val="1"/>
      <w:numFmt w:val="decimal"/>
      <w:lvlText w:val="%1."/>
      <w:lvlJc w:val="left"/>
      <w:pPr>
        <w:ind w:left="1776" w:hanging="360"/>
        <w:jc w:val="right"/>
      </w:pPr>
      <w:rPr>
        <w:rFonts w:ascii="Times New Roman" w:eastAsia="Times New Roman" w:hAnsi="Times New Roman" w:cs="Times New Roman" w:hint="default"/>
        <w:spacing w:val="-8"/>
        <w:w w:val="100"/>
        <w:sz w:val="24"/>
        <w:szCs w:val="24"/>
        <w:lang w:val="en-GB" w:eastAsia="en-GB" w:bidi="en-GB"/>
      </w:rPr>
    </w:lvl>
    <w:lvl w:ilvl="1" w:tplc="9614F940">
      <w:numFmt w:val="bullet"/>
      <w:lvlText w:val="•"/>
      <w:lvlJc w:val="left"/>
      <w:pPr>
        <w:ind w:left="2826" w:hanging="360"/>
      </w:pPr>
      <w:rPr>
        <w:rFonts w:hint="default"/>
        <w:lang w:val="en-GB" w:eastAsia="en-GB" w:bidi="en-GB"/>
      </w:rPr>
    </w:lvl>
    <w:lvl w:ilvl="2" w:tplc="963037EA">
      <w:numFmt w:val="bullet"/>
      <w:lvlText w:val="•"/>
      <w:lvlJc w:val="left"/>
      <w:pPr>
        <w:ind w:left="3872" w:hanging="360"/>
      </w:pPr>
      <w:rPr>
        <w:rFonts w:hint="default"/>
        <w:lang w:val="en-GB" w:eastAsia="en-GB" w:bidi="en-GB"/>
      </w:rPr>
    </w:lvl>
    <w:lvl w:ilvl="3" w:tplc="70781580">
      <w:numFmt w:val="bullet"/>
      <w:lvlText w:val="•"/>
      <w:lvlJc w:val="left"/>
      <w:pPr>
        <w:ind w:left="4918" w:hanging="360"/>
      </w:pPr>
      <w:rPr>
        <w:rFonts w:hint="default"/>
        <w:lang w:val="en-GB" w:eastAsia="en-GB" w:bidi="en-GB"/>
      </w:rPr>
    </w:lvl>
    <w:lvl w:ilvl="4" w:tplc="53901A64">
      <w:numFmt w:val="bullet"/>
      <w:lvlText w:val="•"/>
      <w:lvlJc w:val="left"/>
      <w:pPr>
        <w:ind w:left="5964" w:hanging="360"/>
      </w:pPr>
      <w:rPr>
        <w:rFonts w:hint="default"/>
        <w:lang w:val="en-GB" w:eastAsia="en-GB" w:bidi="en-GB"/>
      </w:rPr>
    </w:lvl>
    <w:lvl w:ilvl="5" w:tplc="BFF25B78">
      <w:numFmt w:val="bullet"/>
      <w:lvlText w:val="•"/>
      <w:lvlJc w:val="left"/>
      <w:pPr>
        <w:ind w:left="7010" w:hanging="360"/>
      </w:pPr>
      <w:rPr>
        <w:rFonts w:hint="default"/>
        <w:lang w:val="en-GB" w:eastAsia="en-GB" w:bidi="en-GB"/>
      </w:rPr>
    </w:lvl>
    <w:lvl w:ilvl="6" w:tplc="88A0FAC4">
      <w:numFmt w:val="bullet"/>
      <w:lvlText w:val="•"/>
      <w:lvlJc w:val="left"/>
      <w:pPr>
        <w:ind w:left="8056" w:hanging="360"/>
      </w:pPr>
      <w:rPr>
        <w:rFonts w:hint="default"/>
        <w:lang w:val="en-GB" w:eastAsia="en-GB" w:bidi="en-GB"/>
      </w:rPr>
    </w:lvl>
    <w:lvl w:ilvl="7" w:tplc="B67E7746">
      <w:numFmt w:val="bullet"/>
      <w:lvlText w:val="•"/>
      <w:lvlJc w:val="left"/>
      <w:pPr>
        <w:ind w:left="9102" w:hanging="360"/>
      </w:pPr>
      <w:rPr>
        <w:rFonts w:hint="default"/>
        <w:lang w:val="en-GB" w:eastAsia="en-GB" w:bidi="en-GB"/>
      </w:rPr>
    </w:lvl>
    <w:lvl w:ilvl="8" w:tplc="4148E5B6">
      <w:numFmt w:val="bullet"/>
      <w:lvlText w:val="•"/>
      <w:lvlJc w:val="left"/>
      <w:pPr>
        <w:ind w:left="10148" w:hanging="360"/>
      </w:pPr>
      <w:rPr>
        <w:rFonts w:hint="default"/>
        <w:lang w:val="en-GB" w:eastAsia="en-GB" w:bidi="en-GB"/>
      </w:rPr>
    </w:lvl>
  </w:abstractNum>
  <w:abstractNum w:abstractNumId="8">
    <w:nsid w:val="23D66ECB"/>
    <w:multiLevelType w:val="hybridMultilevel"/>
    <w:tmpl w:val="6D54CDAC"/>
    <w:lvl w:ilvl="0" w:tplc="FC04D302">
      <w:start w:val="1"/>
      <w:numFmt w:val="decimal"/>
      <w:lvlText w:val="%1)"/>
      <w:lvlJc w:val="left"/>
      <w:pPr>
        <w:ind w:left="1132" w:hanging="260"/>
        <w:jc w:val="left"/>
      </w:pPr>
      <w:rPr>
        <w:rFonts w:ascii="Times New Roman" w:eastAsia="Times New Roman" w:hAnsi="Times New Roman" w:cs="Times New Roman" w:hint="default"/>
        <w:b/>
        <w:bCs/>
        <w:w w:val="99"/>
        <w:sz w:val="24"/>
        <w:szCs w:val="24"/>
        <w:lang w:val="en-GB" w:eastAsia="en-GB" w:bidi="en-GB"/>
      </w:rPr>
    </w:lvl>
    <w:lvl w:ilvl="1" w:tplc="6AFA7634">
      <w:start w:val="1"/>
      <w:numFmt w:val="decimal"/>
      <w:lvlText w:val="%2."/>
      <w:lvlJc w:val="left"/>
      <w:pPr>
        <w:ind w:left="1853" w:hanging="360"/>
        <w:jc w:val="right"/>
      </w:pPr>
      <w:rPr>
        <w:rFonts w:ascii="Times New Roman" w:eastAsia="Times New Roman" w:hAnsi="Times New Roman" w:cs="Times New Roman" w:hint="default"/>
        <w:b/>
        <w:bCs/>
        <w:spacing w:val="-3"/>
        <w:w w:val="100"/>
        <w:sz w:val="24"/>
        <w:szCs w:val="24"/>
        <w:lang w:val="en-GB" w:eastAsia="en-GB" w:bidi="en-GB"/>
      </w:rPr>
    </w:lvl>
    <w:lvl w:ilvl="2" w:tplc="137E3E34">
      <w:start w:val="1"/>
      <w:numFmt w:val="decimal"/>
      <w:lvlText w:val="%3."/>
      <w:lvlJc w:val="left"/>
      <w:pPr>
        <w:ind w:left="1733" w:hanging="240"/>
        <w:jc w:val="right"/>
      </w:pPr>
      <w:rPr>
        <w:rFonts w:ascii="Times New Roman" w:eastAsia="Times New Roman" w:hAnsi="Times New Roman" w:cs="Times New Roman" w:hint="default"/>
        <w:b/>
        <w:bCs/>
        <w:spacing w:val="-3"/>
        <w:w w:val="100"/>
        <w:sz w:val="24"/>
        <w:szCs w:val="24"/>
        <w:lang w:val="en-GB" w:eastAsia="en-GB" w:bidi="en-GB"/>
      </w:rPr>
    </w:lvl>
    <w:lvl w:ilvl="3" w:tplc="D3AE444A">
      <w:start w:val="1"/>
      <w:numFmt w:val="decimal"/>
      <w:lvlText w:val="%4."/>
      <w:lvlJc w:val="left"/>
      <w:pPr>
        <w:ind w:left="1733" w:hanging="240"/>
        <w:jc w:val="right"/>
      </w:pPr>
      <w:rPr>
        <w:rFonts w:ascii="Times New Roman" w:eastAsia="Times New Roman" w:hAnsi="Times New Roman" w:cs="Times New Roman" w:hint="default"/>
        <w:b/>
        <w:bCs/>
        <w:spacing w:val="-3"/>
        <w:w w:val="100"/>
        <w:sz w:val="24"/>
        <w:szCs w:val="24"/>
        <w:lang w:val="en-GB" w:eastAsia="en-GB" w:bidi="en-GB"/>
      </w:rPr>
    </w:lvl>
    <w:lvl w:ilvl="4" w:tplc="2F4CE41E">
      <w:numFmt w:val="bullet"/>
      <w:lvlText w:val="-"/>
      <w:lvlJc w:val="left"/>
      <w:pPr>
        <w:ind w:left="2203" w:hanging="166"/>
      </w:pPr>
      <w:rPr>
        <w:rFonts w:ascii="Times New Roman" w:eastAsia="Times New Roman" w:hAnsi="Times New Roman" w:cs="Times New Roman" w:hint="default"/>
        <w:b/>
        <w:bCs/>
        <w:w w:val="99"/>
        <w:sz w:val="24"/>
        <w:szCs w:val="24"/>
        <w:lang w:val="en-GB" w:eastAsia="en-GB" w:bidi="en-GB"/>
      </w:rPr>
    </w:lvl>
    <w:lvl w:ilvl="5" w:tplc="08D2C4B2">
      <w:numFmt w:val="bullet"/>
      <w:lvlText w:val="•"/>
      <w:lvlJc w:val="left"/>
      <w:pPr>
        <w:ind w:left="5068" w:hanging="166"/>
      </w:pPr>
      <w:rPr>
        <w:rFonts w:hint="default"/>
        <w:lang w:val="en-GB" w:eastAsia="en-GB" w:bidi="en-GB"/>
      </w:rPr>
    </w:lvl>
    <w:lvl w:ilvl="6" w:tplc="7B6C443A">
      <w:numFmt w:val="bullet"/>
      <w:lvlText w:val="•"/>
      <w:lvlJc w:val="left"/>
      <w:pPr>
        <w:ind w:left="6502" w:hanging="166"/>
      </w:pPr>
      <w:rPr>
        <w:rFonts w:hint="default"/>
        <w:lang w:val="en-GB" w:eastAsia="en-GB" w:bidi="en-GB"/>
      </w:rPr>
    </w:lvl>
    <w:lvl w:ilvl="7" w:tplc="CFDCB396">
      <w:numFmt w:val="bullet"/>
      <w:lvlText w:val="•"/>
      <w:lvlJc w:val="left"/>
      <w:pPr>
        <w:ind w:left="7937" w:hanging="166"/>
      </w:pPr>
      <w:rPr>
        <w:rFonts w:hint="default"/>
        <w:lang w:val="en-GB" w:eastAsia="en-GB" w:bidi="en-GB"/>
      </w:rPr>
    </w:lvl>
    <w:lvl w:ilvl="8" w:tplc="18E0C122">
      <w:numFmt w:val="bullet"/>
      <w:lvlText w:val="•"/>
      <w:lvlJc w:val="left"/>
      <w:pPr>
        <w:ind w:left="9371" w:hanging="166"/>
      </w:pPr>
      <w:rPr>
        <w:rFonts w:hint="default"/>
        <w:lang w:val="en-GB" w:eastAsia="en-GB" w:bidi="en-GB"/>
      </w:rPr>
    </w:lvl>
  </w:abstractNum>
  <w:abstractNum w:abstractNumId="9">
    <w:nsid w:val="252C4BE5"/>
    <w:multiLevelType w:val="hybridMultilevel"/>
    <w:tmpl w:val="9C4A44A6"/>
    <w:lvl w:ilvl="0" w:tplc="054A5954">
      <w:start w:val="1"/>
      <w:numFmt w:val="decimal"/>
      <w:lvlText w:val="%1."/>
      <w:lvlJc w:val="left"/>
      <w:pPr>
        <w:ind w:left="1373" w:hanging="241"/>
        <w:jc w:val="left"/>
      </w:pPr>
      <w:rPr>
        <w:rFonts w:ascii="Times New Roman" w:eastAsia="Times New Roman" w:hAnsi="Times New Roman" w:cs="Times New Roman" w:hint="default"/>
        <w:spacing w:val="-5"/>
        <w:w w:val="100"/>
        <w:sz w:val="24"/>
        <w:szCs w:val="24"/>
        <w:lang w:val="en-GB" w:eastAsia="en-GB" w:bidi="en-GB"/>
      </w:rPr>
    </w:lvl>
    <w:lvl w:ilvl="1" w:tplc="60FE7524">
      <w:numFmt w:val="bullet"/>
      <w:lvlText w:val=""/>
      <w:lvlJc w:val="left"/>
      <w:pPr>
        <w:ind w:left="1764" w:hanging="360"/>
      </w:pPr>
      <w:rPr>
        <w:rFonts w:ascii="Symbol" w:eastAsia="Symbol" w:hAnsi="Symbol" w:cs="Symbol" w:hint="default"/>
        <w:w w:val="100"/>
        <w:sz w:val="22"/>
        <w:szCs w:val="22"/>
        <w:lang w:val="en-GB" w:eastAsia="en-GB" w:bidi="en-GB"/>
      </w:rPr>
    </w:lvl>
    <w:lvl w:ilvl="2" w:tplc="58285ECA">
      <w:numFmt w:val="bullet"/>
      <w:lvlText w:val="•"/>
      <w:lvlJc w:val="left"/>
      <w:pPr>
        <w:ind w:left="2924" w:hanging="360"/>
      </w:pPr>
      <w:rPr>
        <w:rFonts w:hint="default"/>
        <w:lang w:val="en-GB" w:eastAsia="en-GB" w:bidi="en-GB"/>
      </w:rPr>
    </w:lvl>
    <w:lvl w:ilvl="3" w:tplc="EF9CE3C6">
      <w:numFmt w:val="bullet"/>
      <w:lvlText w:val="•"/>
      <w:lvlJc w:val="left"/>
      <w:pPr>
        <w:ind w:left="4088" w:hanging="360"/>
      </w:pPr>
      <w:rPr>
        <w:rFonts w:hint="default"/>
        <w:lang w:val="en-GB" w:eastAsia="en-GB" w:bidi="en-GB"/>
      </w:rPr>
    </w:lvl>
    <w:lvl w:ilvl="4" w:tplc="D8C6A48C">
      <w:numFmt w:val="bullet"/>
      <w:lvlText w:val="•"/>
      <w:lvlJc w:val="left"/>
      <w:pPr>
        <w:ind w:left="5253" w:hanging="360"/>
      </w:pPr>
      <w:rPr>
        <w:rFonts w:hint="default"/>
        <w:lang w:val="en-GB" w:eastAsia="en-GB" w:bidi="en-GB"/>
      </w:rPr>
    </w:lvl>
    <w:lvl w:ilvl="5" w:tplc="F9B09B8A">
      <w:numFmt w:val="bullet"/>
      <w:lvlText w:val="•"/>
      <w:lvlJc w:val="left"/>
      <w:pPr>
        <w:ind w:left="6417" w:hanging="360"/>
      </w:pPr>
      <w:rPr>
        <w:rFonts w:hint="default"/>
        <w:lang w:val="en-GB" w:eastAsia="en-GB" w:bidi="en-GB"/>
      </w:rPr>
    </w:lvl>
    <w:lvl w:ilvl="6" w:tplc="89249D48">
      <w:numFmt w:val="bullet"/>
      <w:lvlText w:val="•"/>
      <w:lvlJc w:val="left"/>
      <w:pPr>
        <w:ind w:left="7582" w:hanging="360"/>
      </w:pPr>
      <w:rPr>
        <w:rFonts w:hint="default"/>
        <w:lang w:val="en-GB" w:eastAsia="en-GB" w:bidi="en-GB"/>
      </w:rPr>
    </w:lvl>
    <w:lvl w:ilvl="7" w:tplc="64D6F578">
      <w:numFmt w:val="bullet"/>
      <w:lvlText w:val="•"/>
      <w:lvlJc w:val="left"/>
      <w:pPr>
        <w:ind w:left="8746" w:hanging="360"/>
      </w:pPr>
      <w:rPr>
        <w:rFonts w:hint="default"/>
        <w:lang w:val="en-GB" w:eastAsia="en-GB" w:bidi="en-GB"/>
      </w:rPr>
    </w:lvl>
    <w:lvl w:ilvl="8" w:tplc="9104DC46">
      <w:numFmt w:val="bullet"/>
      <w:lvlText w:val="•"/>
      <w:lvlJc w:val="left"/>
      <w:pPr>
        <w:ind w:left="9911" w:hanging="360"/>
      </w:pPr>
      <w:rPr>
        <w:rFonts w:hint="default"/>
        <w:lang w:val="en-GB" w:eastAsia="en-GB" w:bidi="en-GB"/>
      </w:rPr>
    </w:lvl>
  </w:abstractNum>
  <w:abstractNum w:abstractNumId="10">
    <w:nsid w:val="25FA10FF"/>
    <w:multiLevelType w:val="hybridMultilevel"/>
    <w:tmpl w:val="62721C5A"/>
    <w:lvl w:ilvl="0" w:tplc="161A34FA">
      <w:start w:val="1"/>
      <w:numFmt w:val="decimal"/>
      <w:lvlText w:val="%1."/>
      <w:lvlJc w:val="left"/>
      <w:pPr>
        <w:ind w:left="833" w:hanging="721"/>
        <w:jc w:val="left"/>
      </w:pPr>
      <w:rPr>
        <w:rFonts w:ascii="Times New Roman" w:eastAsia="Times New Roman" w:hAnsi="Times New Roman" w:cs="Times New Roman" w:hint="default"/>
        <w:spacing w:val="-3"/>
        <w:w w:val="100"/>
        <w:sz w:val="24"/>
        <w:szCs w:val="24"/>
        <w:lang w:val="en-GB" w:eastAsia="en-GB" w:bidi="en-GB"/>
      </w:rPr>
    </w:lvl>
    <w:lvl w:ilvl="1" w:tplc="E176081E">
      <w:numFmt w:val="bullet"/>
      <w:lvlText w:val="*"/>
      <w:lvlJc w:val="left"/>
      <w:pPr>
        <w:ind w:left="1013" w:hanging="180"/>
      </w:pPr>
      <w:rPr>
        <w:rFonts w:ascii="Times New Roman" w:eastAsia="Times New Roman" w:hAnsi="Times New Roman" w:cs="Times New Roman" w:hint="default"/>
        <w:spacing w:val="-2"/>
        <w:w w:val="100"/>
        <w:sz w:val="24"/>
        <w:szCs w:val="24"/>
        <w:lang w:val="en-GB" w:eastAsia="en-GB" w:bidi="en-GB"/>
      </w:rPr>
    </w:lvl>
    <w:lvl w:ilvl="2" w:tplc="A8D45FCE">
      <w:numFmt w:val="bullet"/>
      <w:lvlText w:val="•"/>
      <w:lvlJc w:val="left"/>
      <w:pPr>
        <w:ind w:left="2153" w:hanging="180"/>
      </w:pPr>
      <w:rPr>
        <w:rFonts w:hint="default"/>
        <w:lang w:val="en-GB" w:eastAsia="en-GB" w:bidi="en-GB"/>
      </w:rPr>
    </w:lvl>
    <w:lvl w:ilvl="3" w:tplc="EDEAEDAA">
      <w:numFmt w:val="bullet"/>
      <w:lvlText w:val="•"/>
      <w:lvlJc w:val="left"/>
      <w:pPr>
        <w:ind w:left="3286" w:hanging="180"/>
      </w:pPr>
      <w:rPr>
        <w:rFonts w:hint="default"/>
        <w:lang w:val="en-GB" w:eastAsia="en-GB" w:bidi="en-GB"/>
      </w:rPr>
    </w:lvl>
    <w:lvl w:ilvl="4" w:tplc="306C29B0">
      <w:numFmt w:val="bullet"/>
      <w:lvlText w:val="•"/>
      <w:lvlJc w:val="left"/>
      <w:pPr>
        <w:ind w:left="4420" w:hanging="180"/>
      </w:pPr>
      <w:rPr>
        <w:rFonts w:hint="default"/>
        <w:lang w:val="en-GB" w:eastAsia="en-GB" w:bidi="en-GB"/>
      </w:rPr>
    </w:lvl>
    <w:lvl w:ilvl="5" w:tplc="C1BE1512">
      <w:numFmt w:val="bullet"/>
      <w:lvlText w:val="•"/>
      <w:lvlJc w:val="left"/>
      <w:pPr>
        <w:ind w:left="5553" w:hanging="180"/>
      </w:pPr>
      <w:rPr>
        <w:rFonts w:hint="default"/>
        <w:lang w:val="en-GB" w:eastAsia="en-GB" w:bidi="en-GB"/>
      </w:rPr>
    </w:lvl>
    <w:lvl w:ilvl="6" w:tplc="CA06BB5C">
      <w:numFmt w:val="bullet"/>
      <w:lvlText w:val="•"/>
      <w:lvlJc w:val="left"/>
      <w:pPr>
        <w:ind w:left="6686" w:hanging="180"/>
      </w:pPr>
      <w:rPr>
        <w:rFonts w:hint="default"/>
        <w:lang w:val="en-GB" w:eastAsia="en-GB" w:bidi="en-GB"/>
      </w:rPr>
    </w:lvl>
    <w:lvl w:ilvl="7" w:tplc="498AA18A">
      <w:numFmt w:val="bullet"/>
      <w:lvlText w:val="•"/>
      <w:lvlJc w:val="left"/>
      <w:pPr>
        <w:ind w:left="7820" w:hanging="180"/>
      </w:pPr>
      <w:rPr>
        <w:rFonts w:hint="default"/>
        <w:lang w:val="en-GB" w:eastAsia="en-GB" w:bidi="en-GB"/>
      </w:rPr>
    </w:lvl>
    <w:lvl w:ilvl="8" w:tplc="B798D236">
      <w:numFmt w:val="bullet"/>
      <w:lvlText w:val="•"/>
      <w:lvlJc w:val="left"/>
      <w:pPr>
        <w:ind w:left="8953" w:hanging="180"/>
      </w:pPr>
      <w:rPr>
        <w:rFonts w:hint="default"/>
        <w:lang w:val="en-GB" w:eastAsia="en-GB" w:bidi="en-GB"/>
      </w:rPr>
    </w:lvl>
  </w:abstractNum>
  <w:abstractNum w:abstractNumId="11">
    <w:nsid w:val="27AB05FA"/>
    <w:multiLevelType w:val="hybridMultilevel"/>
    <w:tmpl w:val="F2B49034"/>
    <w:lvl w:ilvl="0" w:tplc="C152037E">
      <w:numFmt w:val="bullet"/>
      <w:lvlText w:val="-"/>
      <w:lvlJc w:val="left"/>
      <w:pPr>
        <w:ind w:left="1132" w:hanging="260"/>
      </w:pPr>
      <w:rPr>
        <w:rFonts w:ascii="Times New Roman" w:eastAsia="Times New Roman" w:hAnsi="Times New Roman" w:cs="Times New Roman" w:hint="default"/>
        <w:spacing w:val="-8"/>
        <w:w w:val="99"/>
        <w:sz w:val="24"/>
        <w:szCs w:val="24"/>
        <w:lang w:val="en-GB" w:eastAsia="en-GB" w:bidi="en-GB"/>
      </w:rPr>
    </w:lvl>
    <w:lvl w:ilvl="1" w:tplc="3DC4F0A6">
      <w:numFmt w:val="bullet"/>
      <w:lvlText w:val="•"/>
      <w:lvlJc w:val="left"/>
      <w:pPr>
        <w:ind w:left="2250" w:hanging="260"/>
      </w:pPr>
      <w:rPr>
        <w:rFonts w:hint="default"/>
        <w:lang w:val="en-GB" w:eastAsia="en-GB" w:bidi="en-GB"/>
      </w:rPr>
    </w:lvl>
    <w:lvl w:ilvl="2" w:tplc="CB5E59B8">
      <w:numFmt w:val="bullet"/>
      <w:lvlText w:val="•"/>
      <w:lvlJc w:val="left"/>
      <w:pPr>
        <w:ind w:left="3360" w:hanging="260"/>
      </w:pPr>
      <w:rPr>
        <w:rFonts w:hint="default"/>
        <w:lang w:val="en-GB" w:eastAsia="en-GB" w:bidi="en-GB"/>
      </w:rPr>
    </w:lvl>
    <w:lvl w:ilvl="3" w:tplc="44F247FC">
      <w:numFmt w:val="bullet"/>
      <w:lvlText w:val="•"/>
      <w:lvlJc w:val="left"/>
      <w:pPr>
        <w:ind w:left="4470" w:hanging="260"/>
      </w:pPr>
      <w:rPr>
        <w:rFonts w:hint="default"/>
        <w:lang w:val="en-GB" w:eastAsia="en-GB" w:bidi="en-GB"/>
      </w:rPr>
    </w:lvl>
    <w:lvl w:ilvl="4" w:tplc="103666F2">
      <w:numFmt w:val="bullet"/>
      <w:lvlText w:val="•"/>
      <w:lvlJc w:val="left"/>
      <w:pPr>
        <w:ind w:left="5580" w:hanging="260"/>
      </w:pPr>
      <w:rPr>
        <w:rFonts w:hint="default"/>
        <w:lang w:val="en-GB" w:eastAsia="en-GB" w:bidi="en-GB"/>
      </w:rPr>
    </w:lvl>
    <w:lvl w:ilvl="5" w:tplc="D5CA3192">
      <w:numFmt w:val="bullet"/>
      <w:lvlText w:val="•"/>
      <w:lvlJc w:val="left"/>
      <w:pPr>
        <w:ind w:left="6690" w:hanging="260"/>
      </w:pPr>
      <w:rPr>
        <w:rFonts w:hint="default"/>
        <w:lang w:val="en-GB" w:eastAsia="en-GB" w:bidi="en-GB"/>
      </w:rPr>
    </w:lvl>
    <w:lvl w:ilvl="6" w:tplc="33F4877C">
      <w:numFmt w:val="bullet"/>
      <w:lvlText w:val="•"/>
      <w:lvlJc w:val="left"/>
      <w:pPr>
        <w:ind w:left="7800" w:hanging="260"/>
      </w:pPr>
      <w:rPr>
        <w:rFonts w:hint="default"/>
        <w:lang w:val="en-GB" w:eastAsia="en-GB" w:bidi="en-GB"/>
      </w:rPr>
    </w:lvl>
    <w:lvl w:ilvl="7" w:tplc="1332B0FC">
      <w:numFmt w:val="bullet"/>
      <w:lvlText w:val="•"/>
      <w:lvlJc w:val="left"/>
      <w:pPr>
        <w:ind w:left="8910" w:hanging="260"/>
      </w:pPr>
      <w:rPr>
        <w:rFonts w:hint="default"/>
        <w:lang w:val="en-GB" w:eastAsia="en-GB" w:bidi="en-GB"/>
      </w:rPr>
    </w:lvl>
    <w:lvl w:ilvl="8" w:tplc="45763B6E">
      <w:numFmt w:val="bullet"/>
      <w:lvlText w:val="•"/>
      <w:lvlJc w:val="left"/>
      <w:pPr>
        <w:ind w:left="10020" w:hanging="260"/>
      </w:pPr>
      <w:rPr>
        <w:rFonts w:hint="default"/>
        <w:lang w:val="en-GB" w:eastAsia="en-GB" w:bidi="en-GB"/>
      </w:rPr>
    </w:lvl>
  </w:abstractNum>
  <w:abstractNum w:abstractNumId="12">
    <w:nsid w:val="29107F1E"/>
    <w:multiLevelType w:val="hybridMultilevel"/>
    <w:tmpl w:val="CB6098D0"/>
    <w:lvl w:ilvl="0" w:tplc="0CB2512E">
      <w:start w:val="1"/>
      <w:numFmt w:val="decimal"/>
      <w:lvlText w:val="%1)"/>
      <w:lvlJc w:val="left"/>
      <w:pPr>
        <w:ind w:left="2213" w:hanging="360"/>
        <w:jc w:val="left"/>
      </w:pPr>
      <w:rPr>
        <w:rFonts w:ascii="Times New Roman" w:eastAsia="Times New Roman" w:hAnsi="Times New Roman" w:cs="Times New Roman" w:hint="default"/>
        <w:spacing w:val="-28"/>
        <w:w w:val="99"/>
        <w:sz w:val="24"/>
        <w:szCs w:val="24"/>
        <w:lang w:val="en-GB" w:eastAsia="en-GB" w:bidi="en-GB"/>
      </w:rPr>
    </w:lvl>
    <w:lvl w:ilvl="1" w:tplc="AF96BA46">
      <w:numFmt w:val="bullet"/>
      <w:lvlText w:val="•"/>
      <w:lvlJc w:val="left"/>
      <w:pPr>
        <w:ind w:left="3222" w:hanging="360"/>
      </w:pPr>
      <w:rPr>
        <w:rFonts w:hint="default"/>
        <w:lang w:val="en-GB" w:eastAsia="en-GB" w:bidi="en-GB"/>
      </w:rPr>
    </w:lvl>
    <w:lvl w:ilvl="2" w:tplc="BA9699A4">
      <w:numFmt w:val="bullet"/>
      <w:lvlText w:val="•"/>
      <w:lvlJc w:val="left"/>
      <w:pPr>
        <w:ind w:left="4224" w:hanging="360"/>
      </w:pPr>
      <w:rPr>
        <w:rFonts w:hint="default"/>
        <w:lang w:val="en-GB" w:eastAsia="en-GB" w:bidi="en-GB"/>
      </w:rPr>
    </w:lvl>
    <w:lvl w:ilvl="3" w:tplc="CD48F2D8">
      <w:numFmt w:val="bullet"/>
      <w:lvlText w:val="•"/>
      <w:lvlJc w:val="left"/>
      <w:pPr>
        <w:ind w:left="5226" w:hanging="360"/>
      </w:pPr>
      <w:rPr>
        <w:rFonts w:hint="default"/>
        <w:lang w:val="en-GB" w:eastAsia="en-GB" w:bidi="en-GB"/>
      </w:rPr>
    </w:lvl>
    <w:lvl w:ilvl="4" w:tplc="D1F41928">
      <w:numFmt w:val="bullet"/>
      <w:lvlText w:val="•"/>
      <w:lvlJc w:val="left"/>
      <w:pPr>
        <w:ind w:left="6228" w:hanging="360"/>
      </w:pPr>
      <w:rPr>
        <w:rFonts w:hint="default"/>
        <w:lang w:val="en-GB" w:eastAsia="en-GB" w:bidi="en-GB"/>
      </w:rPr>
    </w:lvl>
    <w:lvl w:ilvl="5" w:tplc="7C240D52">
      <w:numFmt w:val="bullet"/>
      <w:lvlText w:val="•"/>
      <w:lvlJc w:val="left"/>
      <w:pPr>
        <w:ind w:left="7230" w:hanging="360"/>
      </w:pPr>
      <w:rPr>
        <w:rFonts w:hint="default"/>
        <w:lang w:val="en-GB" w:eastAsia="en-GB" w:bidi="en-GB"/>
      </w:rPr>
    </w:lvl>
    <w:lvl w:ilvl="6" w:tplc="561276B4">
      <w:numFmt w:val="bullet"/>
      <w:lvlText w:val="•"/>
      <w:lvlJc w:val="left"/>
      <w:pPr>
        <w:ind w:left="8232" w:hanging="360"/>
      </w:pPr>
      <w:rPr>
        <w:rFonts w:hint="default"/>
        <w:lang w:val="en-GB" w:eastAsia="en-GB" w:bidi="en-GB"/>
      </w:rPr>
    </w:lvl>
    <w:lvl w:ilvl="7" w:tplc="3B14F7C6">
      <w:numFmt w:val="bullet"/>
      <w:lvlText w:val="•"/>
      <w:lvlJc w:val="left"/>
      <w:pPr>
        <w:ind w:left="9234" w:hanging="360"/>
      </w:pPr>
      <w:rPr>
        <w:rFonts w:hint="default"/>
        <w:lang w:val="en-GB" w:eastAsia="en-GB" w:bidi="en-GB"/>
      </w:rPr>
    </w:lvl>
    <w:lvl w:ilvl="8" w:tplc="1DD4967C">
      <w:numFmt w:val="bullet"/>
      <w:lvlText w:val="•"/>
      <w:lvlJc w:val="left"/>
      <w:pPr>
        <w:ind w:left="10236" w:hanging="360"/>
      </w:pPr>
      <w:rPr>
        <w:rFonts w:hint="default"/>
        <w:lang w:val="en-GB" w:eastAsia="en-GB" w:bidi="en-GB"/>
      </w:rPr>
    </w:lvl>
  </w:abstractNum>
  <w:abstractNum w:abstractNumId="13">
    <w:nsid w:val="2B633958"/>
    <w:multiLevelType w:val="multilevel"/>
    <w:tmpl w:val="D85254D8"/>
    <w:lvl w:ilvl="0">
      <w:start w:val="5"/>
      <w:numFmt w:val="decimal"/>
      <w:lvlText w:val="%1"/>
      <w:lvlJc w:val="left"/>
      <w:pPr>
        <w:ind w:left="1673" w:hanging="541"/>
        <w:jc w:val="left"/>
      </w:pPr>
      <w:rPr>
        <w:rFonts w:hint="default"/>
        <w:lang w:val="en-GB" w:eastAsia="en-GB" w:bidi="en-GB"/>
      </w:rPr>
    </w:lvl>
    <w:lvl w:ilvl="1">
      <w:start w:val="21"/>
      <w:numFmt w:val="decimal"/>
      <w:lvlText w:val="%1.%2."/>
      <w:lvlJc w:val="left"/>
      <w:pPr>
        <w:ind w:left="1673" w:hanging="541"/>
        <w:jc w:val="left"/>
      </w:pPr>
      <w:rPr>
        <w:rFonts w:ascii="Times New Roman" w:eastAsia="Times New Roman" w:hAnsi="Times New Roman" w:cs="Times New Roman" w:hint="default"/>
        <w:b/>
        <w:bCs/>
        <w:spacing w:val="-4"/>
        <w:w w:val="100"/>
        <w:sz w:val="24"/>
        <w:szCs w:val="24"/>
        <w:lang w:val="en-GB" w:eastAsia="en-GB" w:bidi="en-GB"/>
      </w:rPr>
    </w:lvl>
    <w:lvl w:ilvl="2">
      <w:start w:val="1"/>
      <w:numFmt w:val="decimal"/>
      <w:lvlText w:val="%3."/>
      <w:lvlJc w:val="left"/>
      <w:pPr>
        <w:ind w:left="1132" w:hanging="240"/>
        <w:jc w:val="left"/>
      </w:pPr>
      <w:rPr>
        <w:rFonts w:ascii="Times New Roman" w:eastAsia="Times New Roman" w:hAnsi="Times New Roman" w:cs="Times New Roman" w:hint="default"/>
        <w:spacing w:val="-8"/>
        <w:w w:val="100"/>
        <w:sz w:val="24"/>
        <w:szCs w:val="24"/>
        <w:lang w:val="en-GB" w:eastAsia="en-GB" w:bidi="en-GB"/>
      </w:rPr>
    </w:lvl>
    <w:lvl w:ilvl="3">
      <w:numFmt w:val="bullet"/>
      <w:lvlText w:val="•"/>
      <w:lvlJc w:val="left"/>
      <w:pPr>
        <w:ind w:left="4026" w:hanging="240"/>
      </w:pPr>
      <w:rPr>
        <w:rFonts w:hint="default"/>
        <w:lang w:val="en-GB" w:eastAsia="en-GB" w:bidi="en-GB"/>
      </w:rPr>
    </w:lvl>
    <w:lvl w:ilvl="4">
      <w:numFmt w:val="bullet"/>
      <w:lvlText w:val="•"/>
      <w:lvlJc w:val="left"/>
      <w:pPr>
        <w:ind w:left="5200" w:hanging="240"/>
      </w:pPr>
      <w:rPr>
        <w:rFonts w:hint="default"/>
        <w:lang w:val="en-GB" w:eastAsia="en-GB" w:bidi="en-GB"/>
      </w:rPr>
    </w:lvl>
    <w:lvl w:ilvl="5">
      <w:numFmt w:val="bullet"/>
      <w:lvlText w:val="•"/>
      <w:lvlJc w:val="left"/>
      <w:pPr>
        <w:ind w:left="6373" w:hanging="240"/>
      </w:pPr>
      <w:rPr>
        <w:rFonts w:hint="default"/>
        <w:lang w:val="en-GB" w:eastAsia="en-GB" w:bidi="en-GB"/>
      </w:rPr>
    </w:lvl>
    <w:lvl w:ilvl="6">
      <w:numFmt w:val="bullet"/>
      <w:lvlText w:val="•"/>
      <w:lvlJc w:val="left"/>
      <w:pPr>
        <w:ind w:left="7546" w:hanging="240"/>
      </w:pPr>
      <w:rPr>
        <w:rFonts w:hint="default"/>
        <w:lang w:val="en-GB" w:eastAsia="en-GB" w:bidi="en-GB"/>
      </w:rPr>
    </w:lvl>
    <w:lvl w:ilvl="7">
      <w:numFmt w:val="bullet"/>
      <w:lvlText w:val="•"/>
      <w:lvlJc w:val="left"/>
      <w:pPr>
        <w:ind w:left="8720" w:hanging="240"/>
      </w:pPr>
      <w:rPr>
        <w:rFonts w:hint="default"/>
        <w:lang w:val="en-GB" w:eastAsia="en-GB" w:bidi="en-GB"/>
      </w:rPr>
    </w:lvl>
    <w:lvl w:ilvl="8">
      <w:numFmt w:val="bullet"/>
      <w:lvlText w:val="•"/>
      <w:lvlJc w:val="left"/>
      <w:pPr>
        <w:ind w:left="9893" w:hanging="240"/>
      </w:pPr>
      <w:rPr>
        <w:rFonts w:hint="default"/>
        <w:lang w:val="en-GB" w:eastAsia="en-GB" w:bidi="en-GB"/>
      </w:rPr>
    </w:lvl>
  </w:abstractNum>
  <w:abstractNum w:abstractNumId="14">
    <w:nsid w:val="311373CD"/>
    <w:multiLevelType w:val="hybridMultilevel"/>
    <w:tmpl w:val="B18A8058"/>
    <w:lvl w:ilvl="0" w:tplc="43EC3D26">
      <w:start w:val="1"/>
      <w:numFmt w:val="decimal"/>
      <w:lvlText w:val="%1."/>
      <w:lvlJc w:val="left"/>
      <w:pPr>
        <w:ind w:left="2213" w:hanging="360"/>
        <w:jc w:val="left"/>
      </w:pPr>
      <w:rPr>
        <w:rFonts w:ascii="Times New Roman" w:eastAsia="Times New Roman" w:hAnsi="Times New Roman" w:cs="Times New Roman" w:hint="default"/>
        <w:b/>
        <w:bCs/>
        <w:spacing w:val="-8"/>
        <w:w w:val="100"/>
        <w:sz w:val="24"/>
        <w:szCs w:val="24"/>
        <w:lang w:val="en-GB" w:eastAsia="en-GB" w:bidi="en-GB"/>
      </w:rPr>
    </w:lvl>
    <w:lvl w:ilvl="1" w:tplc="5DF6061C">
      <w:numFmt w:val="bullet"/>
      <w:lvlText w:val="•"/>
      <w:lvlJc w:val="left"/>
      <w:pPr>
        <w:ind w:left="3222" w:hanging="360"/>
      </w:pPr>
      <w:rPr>
        <w:rFonts w:hint="default"/>
        <w:lang w:val="en-GB" w:eastAsia="en-GB" w:bidi="en-GB"/>
      </w:rPr>
    </w:lvl>
    <w:lvl w:ilvl="2" w:tplc="C12C6546">
      <w:numFmt w:val="bullet"/>
      <w:lvlText w:val="•"/>
      <w:lvlJc w:val="left"/>
      <w:pPr>
        <w:ind w:left="4224" w:hanging="360"/>
      </w:pPr>
      <w:rPr>
        <w:rFonts w:hint="default"/>
        <w:lang w:val="en-GB" w:eastAsia="en-GB" w:bidi="en-GB"/>
      </w:rPr>
    </w:lvl>
    <w:lvl w:ilvl="3" w:tplc="8EA28154">
      <w:numFmt w:val="bullet"/>
      <w:lvlText w:val="•"/>
      <w:lvlJc w:val="left"/>
      <w:pPr>
        <w:ind w:left="5226" w:hanging="360"/>
      </w:pPr>
      <w:rPr>
        <w:rFonts w:hint="default"/>
        <w:lang w:val="en-GB" w:eastAsia="en-GB" w:bidi="en-GB"/>
      </w:rPr>
    </w:lvl>
    <w:lvl w:ilvl="4" w:tplc="08D41B70">
      <w:numFmt w:val="bullet"/>
      <w:lvlText w:val="•"/>
      <w:lvlJc w:val="left"/>
      <w:pPr>
        <w:ind w:left="6228" w:hanging="360"/>
      </w:pPr>
      <w:rPr>
        <w:rFonts w:hint="default"/>
        <w:lang w:val="en-GB" w:eastAsia="en-GB" w:bidi="en-GB"/>
      </w:rPr>
    </w:lvl>
    <w:lvl w:ilvl="5" w:tplc="1224385C">
      <w:numFmt w:val="bullet"/>
      <w:lvlText w:val="•"/>
      <w:lvlJc w:val="left"/>
      <w:pPr>
        <w:ind w:left="7230" w:hanging="360"/>
      </w:pPr>
      <w:rPr>
        <w:rFonts w:hint="default"/>
        <w:lang w:val="en-GB" w:eastAsia="en-GB" w:bidi="en-GB"/>
      </w:rPr>
    </w:lvl>
    <w:lvl w:ilvl="6" w:tplc="79EA93FE">
      <w:numFmt w:val="bullet"/>
      <w:lvlText w:val="•"/>
      <w:lvlJc w:val="left"/>
      <w:pPr>
        <w:ind w:left="8232" w:hanging="360"/>
      </w:pPr>
      <w:rPr>
        <w:rFonts w:hint="default"/>
        <w:lang w:val="en-GB" w:eastAsia="en-GB" w:bidi="en-GB"/>
      </w:rPr>
    </w:lvl>
    <w:lvl w:ilvl="7" w:tplc="24A07106">
      <w:numFmt w:val="bullet"/>
      <w:lvlText w:val="•"/>
      <w:lvlJc w:val="left"/>
      <w:pPr>
        <w:ind w:left="9234" w:hanging="360"/>
      </w:pPr>
      <w:rPr>
        <w:rFonts w:hint="default"/>
        <w:lang w:val="en-GB" w:eastAsia="en-GB" w:bidi="en-GB"/>
      </w:rPr>
    </w:lvl>
    <w:lvl w:ilvl="8" w:tplc="509AA676">
      <w:numFmt w:val="bullet"/>
      <w:lvlText w:val="•"/>
      <w:lvlJc w:val="left"/>
      <w:pPr>
        <w:ind w:left="10236" w:hanging="360"/>
      </w:pPr>
      <w:rPr>
        <w:rFonts w:hint="default"/>
        <w:lang w:val="en-GB" w:eastAsia="en-GB" w:bidi="en-GB"/>
      </w:rPr>
    </w:lvl>
  </w:abstractNum>
  <w:abstractNum w:abstractNumId="15">
    <w:nsid w:val="332E1DF4"/>
    <w:multiLevelType w:val="hybridMultilevel"/>
    <w:tmpl w:val="8F0C27D0"/>
    <w:lvl w:ilvl="0" w:tplc="C2E09FB8">
      <w:start w:val="4"/>
      <w:numFmt w:val="decimal"/>
      <w:lvlText w:val="%1."/>
      <w:lvlJc w:val="left"/>
      <w:pPr>
        <w:ind w:left="2213" w:hanging="360"/>
        <w:jc w:val="left"/>
      </w:pPr>
      <w:rPr>
        <w:rFonts w:hint="default"/>
        <w:b/>
        <w:bCs/>
        <w:spacing w:val="-8"/>
        <w:w w:val="100"/>
        <w:lang w:val="en-GB" w:eastAsia="en-GB" w:bidi="en-GB"/>
      </w:rPr>
    </w:lvl>
    <w:lvl w:ilvl="1" w:tplc="CA2ED584">
      <w:numFmt w:val="bullet"/>
      <w:lvlText w:val="•"/>
      <w:lvlJc w:val="left"/>
      <w:pPr>
        <w:ind w:left="3222" w:hanging="360"/>
      </w:pPr>
      <w:rPr>
        <w:rFonts w:hint="default"/>
        <w:lang w:val="en-GB" w:eastAsia="en-GB" w:bidi="en-GB"/>
      </w:rPr>
    </w:lvl>
    <w:lvl w:ilvl="2" w:tplc="B2921A00">
      <w:numFmt w:val="bullet"/>
      <w:lvlText w:val="•"/>
      <w:lvlJc w:val="left"/>
      <w:pPr>
        <w:ind w:left="4224" w:hanging="360"/>
      </w:pPr>
      <w:rPr>
        <w:rFonts w:hint="default"/>
        <w:lang w:val="en-GB" w:eastAsia="en-GB" w:bidi="en-GB"/>
      </w:rPr>
    </w:lvl>
    <w:lvl w:ilvl="3" w:tplc="B94878D0">
      <w:numFmt w:val="bullet"/>
      <w:lvlText w:val="•"/>
      <w:lvlJc w:val="left"/>
      <w:pPr>
        <w:ind w:left="5226" w:hanging="360"/>
      </w:pPr>
      <w:rPr>
        <w:rFonts w:hint="default"/>
        <w:lang w:val="en-GB" w:eastAsia="en-GB" w:bidi="en-GB"/>
      </w:rPr>
    </w:lvl>
    <w:lvl w:ilvl="4" w:tplc="3D228D96">
      <w:numFmt w:val="bullet"/>
      <w:lvlText w:val="•"/>
      <w:lvlJc w:val="left"/>
      <w:pPr>
        <w:ind w:left="6228" w:hanging="360"/>
      </w:pPr>
      <w:rPr>
        <w:rFonts w:hint="default"/>
        <w:lang w:val="en-GB" w:eastAsia="en-GB" w:bidi="en-GB"/>
      </w:rPr>
    </w:lvl>
    <w:lvl w:ilvl="5" w:tplc="567A0C7E">
      <w:numFmt w:val="bullet"/>
      <w:lvlText w:val="•"/>
      <w:lvlJc w:val="left"/>
      <w:pPr>
        <w:ind w:left="7230" w:hanging="360"/>
      </w:pPr>
      <w:rPr>
        <w:rFonts w:hint="default"/>
        <w:lang w:val="en-GB" w:eastAsia="en-GB" w:bidi="en-GB"/>
      </w:rPr>
    </w:lvl>
    <w:lvl w:ilvl="6" w:tplc="8FDE9E3E">
      <w:numFmt w:val="bullet"/>
      <w:lvlText w:val="•"/>
      <w:lvlJc w:val="left"/>
      <w:pPr>
        <w:ind w:left="8232" w:hanging="360"/>
      </w:pPr>
      <w:rPr>
        <w:rFonts w:hint="default"/>
        <w:lang w:val="en-GB" w:eastAsia="en-GB" w:bidi="en-GB"/>
      </w:rPr>
    </w:lvl>
    <w:lvl w:ilvl="7" w:tplc="2286AF52">
      <w:numFmt w:val="bullet"/>
      <w:lvlText w:val="•"/>
      <w:lvlJc w:val="left"/>
      <w:pPr>
        <w:ind w:left="9234" w:hanging="360"/>
      </w:pPr>
      <w:rPr>
        <w:rFonts w:hint="default"/>
        <w:lang w:val="en-GB" w:eastAsia="en-GB" w:bidi="en-GB"/>
      </w:rPr>
    </w:lvl>
    <w:lvl w:ilvl="8" w:tplc="7FCC1EA0">
      <w:numFmt w:val="bullet"/>
      <w:lvlText w:val="•"/>
      <w:lvlJc w:val="left"/>
      <w:pPr>
        <w:ind w:left="10236" w:hanging="360"/>
      </w:pPr>
      <w:rPr>
        <w:rFonts w:hint="default"/>
        <w:lang w:val="en-GB" w:eastAsia="en-GB" w:bidi="en-GB"/>
      </w:rPr>
    </w:lvl>
  </w:abstractNum>
  <w:abstractNum w:abstractNumId="16">
    <w:nsid w:val="34990381"/>
    <w:multiLevelType w:val="hybridMultilevel"/>
    <w:tmpl w:val="220C9C2A"/>
    <w:lvl w:ilvl="0" w:tplc="6B0874DC">
      <w:numFmt w:val="bullet"/>
      <w:lvlText w:val="-"/>
      <w:lvlJc w:val="left"/>
      <w:pPr>
        <w:ind w:left="1132" w:hanging="260"/>
      </w:pPr>
      <w:rPr>
        <w:rFonts w:ascii="Times New Roman" w:eastAsia="Times New Roman" w:hAnsi="Times New Roman" w:cs="Times New Roman" w:hint="default"/>
        <w:spacing w:val="-8"/>
        <w:w w:val="99"/>
        <w:sz w:val="24"/>
        <w:szCs w:val="24"/>
        <w:lang w:val="en-GB" w:eastAsia="en-GB" w:bidi="en-GB"/>
      </w:rPr>
    </w:lvl>
    <w:lvl w:ilvl="1" w:tplc="92FC5710">
      <w:numFmt w:val="bullet"/>
      <w:lvlText w:val="•"/>
      <w:lvlJc w:val="left"/>
      <w:pPr>
        <w:ind w:left="2250" w:hanging="260"/>
      </w:pPr>
      <w:rPr>
        <w:rFonts w:hint="default"/>
        <w:lang w:val="en-GB" w:eastAsia="en-GB" w:bidi="en-GB"/>
      </w:rPr>
    </w:lvl>
    <w:lvl w:ilvl="2" w:tplc="8A2C361E">
      <w:numFmt w:val="bullet"/>
      <w:lvlText w:val="•"/>
      <w:lvlJc w:val="left"/>
      <w:pPr>
        <w:ind w:left="3360" w:hanging="260"/>
      </w:pPr>
      <w:rPr>
        <w:rFonts w:hint="default"/>
        <w:lang w:val="en-GB" w:eastAsia="en-GB" w:bidi="en-GB"/>
      </w:rPr>
    </w:lvl>
    <w:lvl w:ilvl="3" w:tplc="949EDC68">
      <w:numFmt w:val="bullet"/>
      <w:lvlText w:val="•"/>
      <w:lvlJc w:val="left"/>
      <w:pPr>
        <w:ind w:left="4470" w:hanging="260"/>
      </w:pPr>
      <w:rPr>
        <w:rFonts w:hint="default"/>
        <w:lang w:val="en-GB" w:eastAsia="en-GB" w:bidi="en-GB"/>
      </w:rPr>
    </w:lvl>
    <w:lvl w:ilvl="4" w:tplc="1AB05A7E">
      <w:numFmt w:val="bullet"/>
      <w:lvlText w:val="•"/>
      <w:lvlJc w:val="left"/>
      <w:pPr>
        <w:ind w:left="5580" w:hanging="260"/>
      </w:pPr>
      <w:rPr>
        <w:rFonts w:hint="default"/>
        <w:lang w:val="en-GB" w:eastAsia="en-GB" w:bidi="en-GB"/>
      </w:rPr>
    </w:lvl>
    <w:lvl w:ilvl="5" w:tplc="3118DFCE">
      <w:numFmt w:val="bullet"/>
      <w:lvlText w:val="•"/>
      <w:lvlJc w:val="left"/>
      <w:pPr>
        <w:ind w:left="6690" w:hanging="260"/>
      </w:pPr>
      <w:rPr>
        <w:rFonts w:hint="default"/>
        <w:lang w:val="en-GB" w:eastAsia="en-GB" w:bidi="en-GB"/>
      </w:rPr>
    </w:lvl>
    <w:lvl w:ilvl="6" w:tplc="93521E96">
      <w:numFmt w:val="bullet"/>
      <w:lvlText w:val="•"/>
      <w:lvlJc w:val="left"/>
      <w:pPr>
        <w:ind w:left="7800" w:hanging="260"/>
      </w:pPr>
      <w:rPr>
        <w:rFonts w:hint="default"/>
        <w:lang w:val="en-GB" w:eastAsia="en-GB" w:bidi="en-GB"/>
      </w:rPr>
    </w:lvl>
    <w:lvl w:ilvl="7" w:tplc="D7242C56">
      <w:numFmt w:val="bullet"/>
      <w:lvlText w:val="•"/>
      <w:lvlJc w:val="left"/>
      <w:pPr>
        <w:ind w:left="8910" w:hanging="260"/>
      </w:pPr>
      <w:rPr>
        <w:rFonts w:hint="default"/>
        <w:lang w:val="en-GB" w:eastAsia="en-GB" w:bidi="en-GB"/>
      </w:rPr>
    </w:lvl>
    <w:lvl w:ilvl="8" w:tplc="3488B1D8">
      <w:numFmt w:val="bullet"/>
      <w:lvlText w:val="•"/>
      <w:lvlJc w:val="left"/>
      <w:pPr>
        <w:ind w:left="10020" w:hanging="260"/>
      </w:pPr>
      <w:rPr>
        <w:rFonts w:hint="default"/>
        <w:lang w:val="en-GB" w:eastAsia="en-GB" w:bidi="en-GB"/>
      </w:rPr>
    </w:lvl>
  </w:abstractNum>
  <w:abstractNum w:abstractNumId="17">
    <w:nsid w:val="3C7354B9"/>
    <w:multiLevelType w:val="hybridMultilevel"/>
    <w:tmpl w:val="215897BC"/>
    <w:lvl w:ilvl="0" w:tplc="887A58B0">
      <w:numFmt w:val="bullet"/>
      <w:lvlText w:val=""/>
      <w:lvlJc w:val="left"/>
      <w:pPr>
        <w:ind w:left="1853" w:hanging="360"/>
      </w:pPr>
      <w:rPr>
        <w:rFonts w:hint="default"/>
        <w:w w:val="100"/>
        <w:lang w:val="en-GB" w:eastAsia="en-GB" w:bidi="en-GB"/>
      </w:rPr>
    </w:lvl>
    <w:lvl w:ilvl="1" w:tplc="A9128EA2">
      <w:numFmt w:val="bullet"/>
      <w:lvlText w:val="•"/>
      <w:lvlJc w:val="left"/>
      <w:pPr>
        <w:ind w:left="2898" w:hanging="360"/>
      </w:pPr>
      <w:rPr>
        <w:rFonts w:hint="default"/>
        <w:lang w:val="en-GB" w:eastAsia="en-GB" w:bidi="en-GB"/>
      </w:rPr>
    </w:lvl>
    <w:lvl w:ilvl="2" w:tplc="65F4D314">
      <w:numFmt w:val="bullet"/>
      <w:lvlText w:val="•"/>
      <w:lvlJc w:val="left"/>
      <w:pPr>
        <w:ind w:left="3936" w:hanging="360"/>
      </w:pPr>
      <w:rPr>
        <w:rFonts w:hint="default"/>
        <w:lang w:val="en-GB" w:eastAsia="en-GB" w:bidi="en-GB"/>
      </w:rPr>
    </w:lvl>
    <w:lvl w:ilvl="3" w:tplc="391C5050">
      <w:numFmt w:val="bullet"/>
      <w:lvlText w:val="•"/>
      <w:lvlJc w:val="left"/>
      <w:pPr>
        <w:ind w:left="4974" w:hanging="360"/>
      </w:pPr>
      <w:rPr>
        <w:rFonts w:hint="default"/>
        <w:lang w:val="en-GB" w:eastAsia="en-GB" w:bidi="en-GB"/>
      </w:rPr>
    </w:lvl>
    <w:lvl w:ilvl="4" w:tplc="6D4C91A6">
      <w:numFmt w:val="bullet"/>
      <w:lvlText w:val="•"/>
      <w:lvlJc w:val="left"/>
      <w:pPr>
        <w:ind w:left="6012" w:hanging="360"/>
      </w:pPr>
      <w:rPr>
        <w:rFonts w:hint="default"/>
        <w:lang w:val="en-GB" w:eastAsia="en-GB" w:bidi="en-GB"/>
      </w:rPr>
    </w:lvl>
    <w:lvl w:ilvl="5" w:tplc="27DC70A6">
      <w:numFmt w:val="bullet"/>
      <w:lvlText w:val="•"/>
      <w:lvlJc w:val="left"/>
      <w:pPr>
        <w:ind w:left="7050" w:hanging="360"/>
      </w:pPr>
      <w:rPr>
        <w:rFonts w:hint="default"/>
        <w:lang w:val="en-GB" w:eastAsia="en-GB" w:bidi="en-GB"/>
      </w:rPr>
    </w:lvl>
    <w:lvl w:ilvl="6" w:tplc="1B747D7A">
      <w:numFmt w:val="bullet"/>
      <w:lvlText w:val="•"/>
      <w:lvlJc w:val="left"/>
      <w:pPr>
        <w:ind w:left="8088" w:hanging="360"/>
      </w:pPr>
      <w:rPr>
        <w:rFonts w:hint="default"/>
        <w:lang w:val="en-GB" w:eastAsia="en-GB" w:bidi="en-GB"/>
      </w:rPr>
    </w:lvl>
    <w:lvl w:ilvl="7" w:tplc="11D2ECC0">
      <w:numFmt w:val="bullet"/>
      <w:lvlText w:val="•"/>
      <w:lvlJc w:val="left"/>
      <w:pPr>
        <w:ind w:left="9126" w:hanging="360"/>
      </w:pPr>
      <w:rPr>
        <w:rFonts w:hint="default"/>
        <w:lang w:val="en-GB" w:eastAsia="en-GB" w:bidi="en-GB"/>
      </w:rPr>
    </w:lvl>
    <w:lvl w:ilvl="8" w:tplc="342E575E">
      <w:numFmt w:val="bullet"/>
      <w:lvlText w:val="•"/>
      <w:lvlJc w:val="left"/>
      <w:pPr>
        <w:ind w:left="10164" w:hanging="360"/>
      </w:pPr>
      <w:rPr>
        <w:rFonts w:hint="default"/>
        <w:lang w:val="en-GB" w:eastAsia="en-GB" w:bidi="en-GB"/>
      </w:rPr>
    </w:lvl>
  </w:abstractNum>
  <w:abstractNum w:abstractNumId="18">
    <w:nsid w:val="3F4F7E36"/>
    <w:multiLevelType w:val="hybridMultilevel"/>
    <w:tmpl w:val="669C0578"/>
    <w:lvl w:ilvl="0" w:tplc="0E04F5FA">
      <w:start w:val="1"/>
      <w:numFmt w:val="decimal"/>
      <w:lvlText w:val="%1)"/>
      <w:lvlJc w:val="left"/>
      <w:pPr>
        <w:ind w:left="1416" w:hanging="260"/>
        <w:jc w:val="left"/>
      </w:pPr>
      <w:rPr>
        <w:rFonts w:ascii="Times New Roman" w:eastAsia="Times New Roman" w:hAnsi="Times New Roman" w:cs="Times New Roman" w:hint="default"/>
        <w:spacing w:val="-8"/>
        <w:w w:val="100"/>
        <w:sz w:val="24"/>
        <w:szCs w:val="24"/>
        <w:lang w:val="en-GB" w:eastAsia="en-GB" w:bidi="en-GB"/>
      </w:rPr>
    </w:lvl>
    <w:lvl w:ilvl="1" w:tplc="196A5362">
      <w:numFmt w:val="bullet"/>
      <w:lvlText w:val="•"/>
      <w:lvlJc w:val="left"/>
      <w:pPr>
        <w:ind w:left="2502" w:hanging="260"/>
      </w:pPr>
      <w:rPr>
        <w:rFonts w:hint="default"/>
        <w:lang w:val="en-GB" w:eastAsia="en-GB" w:bidi="en-GB"/>
      </w:rPr>
    </w:lvl>
    <w:lvl w:ilvl="2" w:tplc="546081B6">
      <w:numFmt w:val="bullet"/>
      <w:lvlText w:val="•"/>
      <w:lvlJc w:val="left"/>
      <w:pPr>
        <w:ind w:left="3584" w:hanging="260"/>
      </w:pPr>
      <w:rPr>
        <w:rFonts w:hint="default"/>
        <w:lang w:val="en-GB" w:eastAsia="en-GB" w:bidi="en-GB"/>
      </w:rPr>
    </w:lvl>
    <w:lvl w:ilvl="3" w:tplc="B4906DA8">
      <w:numFmt w:val="bullet"/>
      <w:lvlText w:val="•"/>
      <w:lvlJc w:val="left"/>
      <w:pPr>
        <w:ind w:left="4666" w:hanging="260"/>
      </w:pPr>
      <w:rPr>
        <w:rFonts w:hint="default"/>
        <w:lang w:val="en-GB" w:eastAsia="en-GB" w:bidi="en-GB"/>
      </w:rPr>
    </w:lvl>
    <w:lvl w:ilvl="4" w:tplc="33FA547C">
      <w:numFmt w:val="bullet"/>
      <w:lvlText w:val="•"/>
      <w:lvlJc w:val="left"/>
      <w:pPr>
        <w:ind w:left="5748" w:hanging="260"/>
      </w:pPr>
      <w:rPr>
        <w:rFonts w:hint="default"/>
        <w:lang w:val="en-GB" w:eastAsia="en-GB" w:bidi="en-GB"/>
      </w:rPr>
    </w:lvl>
    <w:lvl w:ilvl="5" w:tplc="A2D2FDEA">
      <w:numFmt w:val="bullet"/>
      <w:lvlText w:val="•"/>
      <w:lvlJc w:val="left"/>
      <w:pPr>
        <w:ind w:left="6830" w:hanging="260"/>
      </w:pPr>
      <w:rPr>
        <w:rFonts w:hint="default"/>
        <w:lang w:val="en-GB" w:eastAsia="en-GB" w:bidi="en-GB"/>
      </w:rPr>
    </w:lvl>
    <w:lvl w:ilvl="6" w:tplc="C47C7C00">
      <w:numFmt w:val="bullet"/>
      <w:lvlText w:val="•"/>
      <w:lvlJc w:val="left"/>
      <w:pPr>
        <w:ind w:left="7912" w:hanging="260"/>
      </w:pPr>
      <w:rPr>
        <w:rFonts w:hint="default"/>
        <w:lang w:val="en-GB" w:eastAsia="en-GB" w:bidi="en-GB"/>
      </w:rPr>
    </w:lvl>
    <w:lvl w:ilvl="7" w:tplc="818678B6">
      <w:numFmt w:val="bullet"/>
      <w:lvlText w:val="•"/>
      <w:lvlJc w:val="left"/>
      <w:pPr>
        <w:ind w:left="8994" w:hanging="260"/>
      </w:pPr>
      <w:rPr>
        <w:rFonts w:hint="default"/>
        <w:lang w:val="en-GB" w:eastAsia="en-GB" w:bidi="en-GB"/>
      </w:rPr>
    </w:lvl>
    <w:lvl w:ilvl="8" w:tplc="509E139E">
      <w:numFmt w:val="bullet"/>
      <w:lvlText w:val="•"/>
      <w:lvlJc w:val="left"/>
      <w:pPr>
        <w:ind w:left="10076" w:hanging="260"/>
      </w:pPr>
      <w:rPr>
        <w:rFonts w:hint="default"/>
        <w:lang w:val="en-GB" w:eastAsia="en-GB" w:bidi="en-GB"/>
      </w:rPr>
    </w:lvl>
  </w:abstractNum>
  <w:abstractNum w:abstractNumId="19">
    <w:nsid w:val="3FBF5573"/>
    <w:multiLevelType w:val="hybridMultilevel"/>
    <w:tmpl w:val="DBEA5CCA"/>
    <w:lvl w:ilvl="0" w:tplc="44C6B902">
      <w:numFmt w:val="bullet"/>
      <w:lvlText w:val="-"/>
      <w:lvlJc w:val="left"/>
      <w:pPr>
        <w:ind w:left="1132" w:hanging="140"/>
      </w:pPr>
      <w:rPr>
        <w:rFonts w:ascii="Times New Roman" w:eastAsia="Times New Roman" w:hAnsi="Times New Roman" w:cs="Times New Roman" w:hint="default"/>
        <w:w w:val="99"/>
        <w:sz w:val="24"/>
        <w:szCs w:val="24"/>
        <w:lang w:val="en-GB" w:eastAsia="en-GB" w:bidi="en-GB"/>
      </w:rPr>
    </w:lvl>
    <w:lvl w:ilvl="1" w:tplc="151C24C4">
      <w:numFmt w:val="bullet"/>
      <w:lvlText w:val=""/>
      <w:lvlJc w:val="left"/>
      <w:pPr>
        <w:ind w:left="1764" w:hanging="360"/>
      </w:pPr>
      <w:rPr>
        <w:rFonts w:ascii="Symbol" w:eastAsia="Symbol" w:hAnsi="Symbol" w:cs="Symbol" w:hint="default"/>
        <w:w w:val="100"/>
        <w:sz w:val="22"/>
        <w:szCs w:val="22"/>
        <w:lang w:val="en-GB" w:eastAsia="en-GB" w:bidi="en-GB"/>
      </w:rPr>
    </w:lvl>
    <w:lvl w:ilvl="2" w:tplc="EB4C56BE">
      <w:numFmt w:val="bullet"/>
      <w:lvlText w:val="•"/>
      <w:lvlJc w:val="left"/>
      <w:pPr>
        <w:ind w:left="2924" w:hanging="360"/>
      </w:pPr>
      <w:rPr>
        <w:rFonts w:hint="default"/>
        <w:lang w:val="en-GB" w:eastAsia="en-GB" w:bidi="en-GB"/>
      </w:rPr>
    </w:lvl>
    <w:lvl w:ilvl="3" w:tplc="3B00C450">
      <w:numFmt w:val="bullet"/>
      <w:lvlText w:val="•"/>
      <w:lvlJc w:val="left"/>
      <w:pPr>
        <w:ind w:left="4088" w:hanging="360"/>
      </w:pPr>
      <w:rPr>
        <w:rFonts w:hint="default"/>
        <w:lang w:val="en-GB" w:eastAsia="en-GB" w:bidi="en-GB"/>
      </w:rPr>
    </w:lvl>
    <w:lvl w:ilvl="4" w:tplc="E8C20172">
      <w:numFmt w:val="bullet"/>
      <w:lvlText w:val="•"/>
      <w:lvlJc w:val="left"/>
      <w:pPr>
        <w:ind w:left="5253" w:hanging="360"/>
      </w:pPr>
      <w:rPr>
        <w:rFonts w:hint="default"/>
        <w:lang w:val="en-GB" w:eastAsia="en-GB" w:bidi="en-GB"/>
      </w:rPr>
    </w:lvl>
    <w:lvl w:ilvl="5" w:tplc="CFE88566">
      <w:numFmt w:val="bullet"/>
      <w:lvlText w:val="•"/>
      <w:lvlJc w:val="left"/>
      <w:pPr>
        <w:ind w:left="6417" w:hanging="360"/>
      </w:pPr>
      <w:rPr>
        <w:rFonts w:hint="default"/>
        <w:lang w:val="en-GB" w:eastAsia="en-GB" w:bidi="en-GB"/>
      </w:rPr>
    </w:lvl>
    <w:lvl w:ilvl="6" w:tplc="297E0CF8">
      <w:numFmt w:val="bullet"/>
      <w:lvlText w:val="•"/>
      <w:lvlJc w:val="left"/>
      <w:pPr>
        <w:ind w:left="7582" w:hanging="360"/>
      </w:pPr>
      <w:rPr>
        <w:rFonts w:hint="default"/>
        <w:lang w:val="en-GB" w:eastAsia="en-GB" w:bidi="en-GB"/>
      </w:rPr>
    </w:lvl>
    <w:lvl w:ilvl="7" w:tplc="C5587252">
      <w:numFmt w:val="bullet"/>
      <w:lvlText w:val="•"/>
      <w:lvlJc w:val="left"/>
      <w:pPr>
        <w:ind w:left="8746" w:hanging="360"/>
      </w:pPr>
      <w:rPr>
        <w:rFonts w:hint="default"/>
        <w:lang w:val="en-GB" w:eastAsia="en-GB" w:bidi="en-GB"/>
      </w:rPr>
    </w:lvl>
    <w:lvl w:ilvl="8" w:tplc="3C562EB0">
      <w:numFmt w:val="bullet"/>
      <w:lvlText w:val="•"/>
      <w:lvlJc w:val="left"/>
      <w:pPr>
        <w:ind w:left="9911" w:hanging="360"/>
      </w:pPr>
      <w:rPr>
        <w:rFonts w:hint="default"/>
        <w:lang w:val="en-GB" w:eastAsia="en-GB" w:bidi="en-GB"/>
      </w:rPr>
    </w:lvl>
  </w:abstractNum>
  <w:abstractNum w:abstractNumId="20">
    <w:nsid w:val="47DF0852"/>
    <w:multiLevelType w:val="hybridMultilevel"/>
    <w:tmpl w:val="E132F39E"/>
    <w:lvl w:ilvl="0" w:tplc="AA90CF8C">
      <w:numFmt w:val="bullet"/>
      <w:lvlText w:val="-"/>
      <w:lvlJc w:val="left"/>
      <w:pPr>
        <w:ind w:left="1132" w:hanging="188"/>
      </w:pPr>
      <w:rPr>
        <w:rFonts w:ascii="Times New Roman" w:eastAsia="Times New Roman" w:hAnsi="Times New Roman" w:cs="Times New Roman" w:hint="default"/>
        <w:spacing w:val="-18"/>
        <w:w w:val="99"/>
        <w:sz w:val="24"/>
        <w:szCs w:val="24"/>
        <w:lang w:val="en-GB" w:eastAsia="en-GB" w:bidi="en-GB"/>
      </w:rPr>
    </w:lvl>
    <w:lvl w:ilvl="1" w:tplc="B7665AAC">
      <w:numFmt w:val="bullet"/>
      <w:lvlText w:val="•"/>
      <w:lvlJc w:val="left"/>
      <w:pPr>
        <w:ind w:left="2250" w:hanging="188"/>
      </w:pPr>
      <w:rPr>
        <w:rFonts w:hint="default"/>
        <w:lang w:val="en-GB" w:eastAsia="en-GB" w:bidi="en-GB"/>
      </w:rPr>
    </w:lvl>
    <w:lvl w:ilvl="2" w:tplc="D01444F6">
      <w:numFmt w:val="bullet"/>
      <w:lvlText w:val="•"/>
      <w:lvlJc w:val="left"/>
      <w:pPr>
        <w:ind w:left="3360" w:hanging="188"/>
      </w:pPr>
      <w:rPr>
        <w:rFonts w:hint="default"/>
        <w:lang w:val="en-GB" w:eastAsia="en-GB" w:bidi="en-GB"/>
      </w:rPr>
    </w:lvl>
    <w:lvl w:ilvl="3" w:tplc="02F85902">
      <w:numFmt w:val="bullet"/>
      <w:lvlText w:val="•"/>
      <w:lvlJc w:val="left"/>
      <w:pPr>
        <w:ind w:left="4470" w:hanging="188"/>
      </w:pPr>
      <w:rPr>
        <w:rFonts w:hint="default"/>
        <w:lang w:val="en-GB" w:eastAsia="en-GB" w:bidi="en-GB"/>
      </w:rPr>
    </w:lvl>
    <w:lvl w:ilvl="4" w:tplc="2FA08726">
      <w:numFmt w:val="bullet"/>
      <w:lvlText w:val="•"/>
      <w:lvlJc w:val="left"/>
      <w:pPr>
        <w:ind w:left="5580" w:hanging="188"/>
      </w:pPr>
      <w:rPr>
        <w:rFonts w:hint="default"/>
        <w:lang w:val="en-GB" w:eastAsia="en-GB" w:bidi="en-GB"/>
      </w:rPr>
    </w:lvl>
    <w:lvl w:ilvl="5" w:tplc="544A1870">
      <w:numFmt w:val="bullet"/>
      <w:lvlText w:val="•"/>
      <w:lvlJc w:val="left"/>
      <w:pPr>
        <w:ind w:left="6690" w:hanging="188"/>
      </w:pPr>
      <w:rPr>
        <w:rFonts w:hint="default"/>
        <w:lang w:val="en-GB" w:eastAsia="en-GB" w:bidi="en-GB"/>
      </w:rPr>
    </w:lvl>
    <w:lvl w:ilvl="6" w:tplc="C326327C">
      <w:numFmt w:val="bullet"/>
      <w:lvlText w:val="•"/>
      <w:lvlJc w:val="left"/>
      <w:pPr>
        <w:ind w:left="7800" w:hanging="188"/>
      </w:pPr>
      <w:rPr>
        <w:rFonts w:hint="default"/>
        <w:lang w:val="en-GB" w:eastAsia="en-GB" w:bidi="en-GB"/>
      </w:rPr>
    </w:lvl>
    <w:lvl w:ilvl="7" w:tplc="2DC8C820">
      <w:numFmt w:val="bullet"/>
      <w:lvlText w:val="•"/>
      <w:lvlJc w:val="left"/>
      <w:pPr>
        <w:ind w:left="8910" w:hanging="188"/>
      </w:pPr>
      <w:rPr>
        <w:rFonts w:hint="default"/>
        <w:lang w:val="en-GB" w:eastAsia="en-GB" w:bidi="en-GB"/>
      </w:rPr>
    </w:lvl>
    <w:lvl w:ilvl="8" w:tplc="1708DB4A">
      <w:numFmt w:val="bullet"/>
      <w:lvlText w:val="•"/>
      <w:lvlJc w:val="left"/>
      <w:pPr>
        <w:ind w:left="10020" w:hanging="188"/>
      </w:pPr>
      <w:rPr>
        <w:rFonts w:hint="default"/>
        <w:lang w:val="en-GB" w:eastAsia="en-GB" w:bidi="en-GB"/>
      </w:rPr>
    </w:lvl>
  </w:abstractNum>
  <w:abstractNum w:abstractNumId="21">
    <w:nsid w:val="49C96F42"/>
    <w:multiLevelType w:val="hybridMultilevel"/>
    <w:tmpl w:val="282EE6E2"/>
    <w:lvl w:ilvl="0" w:tplc="05DC2736">
      <w:start w:val="13"/>
      <w:numFmt w:val="decimal"/>
      <w:lvlText w:val="%1."/>
      <w:lvlJc w:val="left"/>
      <w:pPr>
        <w:ind w:left="2213" w:hanging="360"/>
        <w:jc w:val="left"/>
      </w:pPr>
      <w:rPr>
        <w:rFonts w:ascii="Times New Roman" w:eastAsia="Times New Roman" w:hAnsi="Times New Roman" w:cs="Times New Roman" w:hint="default"/>
        <w:w w:val="100"/>
        <w:sz w:val="24"/>
        <w:szCs w:val="24"/>
        <w:lang w:val="en-GB" w:eastAsia="en-GB" w:bidi="en-GB"/>
      </w:rPr>
    </w:lvl>
    <w:lvl w:ilvl="1" w:tplc="8EC6CC2A">
      <w:numFmt w:val="bullet"/>
      <w:lvlText w:val="•"/>
      <w:lvlJc w:val="left"/>
      <w:pPr>
        <w:ind w:left="3222" w:hanging="360"/>
      </w:pPr>
      <w:rPr>
        <w:rFonts w:hint="default"/>
        <w:lang w:val="en-GB" w:eastAsia="en-GB" w:bidi="en-GB"/>
      </w:rPr>
    </w:lvl>
    <w:lvl w:ilvl="2" w:tplc="0C9E7860">
      <w:numFmt w:val="bullet"/>
      <w:lvlText w:val="•"/>
      <w:lvlJc w:val="left"/>
      <w:pPr>
        <w:ind w:left="4224" w:hanging="360"/>
      </w:pPr>
      <w:rPr>
        <w:rFonts w:hint="default"/>
        <w:lang w:val="en-GB" w:eastAsia="en-GB" w:bidi="en-GB"/>
      </w:rPr>
    </w:lvl>
    <w:lvl w:ilvl="3" w:tplc="9EFCD40A">
      <w:numFmt w:val="bullet"/>
      <w:lvlText w:val="•"/>
      <w:lvlJc w:val="left"/>
      <w:pPr>
        <w:ind w:left="5226" w:hanging="360"/>
      </w:pPr>
      <w:rPr>
        <w:rFonts w:hint="default"/>
        <w:lang w:val="en-GB" w:eastAsia="en-GB" w:bidi="en-GB"/>
      </w:rPr>
    </w:lvl>
    <w:lvl w:ilvl="4" w:tplc="06CC1310">
      <w:numFmt w:val="bullet"/>
      <w:lvlText w:val="•"/>
      <w:lvlJc w:val="left"/>
      <w:pPr>
        <w:ind w:left="6228" w:hanging="360"/>
      </w:pPr>
      <w:rPr>
        <w:rFonts w:hint="default"/>
        <w:lang w:val="en-GB" w:eastAsia="en-GB" w:bidi="en-GB"/>
      </w:rPr>
    </w:lvl>
    <w:lvl w:ilvl="5" w:tplc="95C8ACC8">
      <w:numFmt w:val="bullet"/>
      <w:lvlText w:val="•"/>
      <w:lvlJc w:val="left"/>
      <w:pPr>
        <w:ind w:left="7230" w:hanging="360"/>
      </w:pPr>
      <w:rPr>
        <w:rFonts w:hint="default"/>
        <w:lang w:val="en-GB" w:eastAsia="en-GB" w:bidi="en-GB"/>
      </w:rPr>
    </w:lvl>
    <w:lvl w:ilvl="6" w:tplc="1D2EC938">
      <w:numFmt w:val="bullet"/>
      <w:lvlText w:val="•"/>
      <w:lvlJc w:val="left"/>
      <w:pPr>
        <w:ind w:left="8232" w:hanging="360"/>
      </w:pPr>
      <w:rPr>
        <w:rFonts w:hint="default"/>
        <w:lang w:val="en-GB" w:eastAsia="en-GB" w:bidi="en-GB"/>
      </w:rPr>
    </w:lvl>
    <w:lvl w:ilvl="7" w:tplc="E02EFE72">
      <w:numFmt w:val="bullet"/>
      <w:lvlText w:val="•"/>
      <w:lvlJc w:val="left"/>
      <w:pPr>
        <w:ind w:left="9234" w:hanging="360"/>
      </w:pPr>
      <w:rPr>
        <w:rFonts w:hint="default"/>
        <w:lang w:val="en-GB" w:eastAsia="en-GB" w:bidi="en-GB"/>
      </w:rPr>
    </w:lvl>
    <w:lvl w:ilvl="8" w:tplc="1BF27568">
      <w:numFmt w:val="bullet"/>
      <w:lvlText w:val="•"/>
      <w:lvlJc w:val="left"/>
      <w:pPr>
        <w:ind w:left="10236" w:hanging="360"/>
      </w:pPr>
      <w:rPr>
        <w:rFonts w:hint="default"/>
        <w:lang w:val="en-GB" w:eastAsia="en-GB" w:bidi="en-GB"/>
      </w:rPr>
    </w:lvl>
  </w:abstractNum>
  <w:abstractNum w:abstractNumId="22">
    <w:nsid w:val="4A100E3C"/>
    <w:multiLevelType w:val="hybridMultilevel"/>
    <w:tmpl w:val="6E0ADD26"/>
    <w:lvl w:ilvl="0" w:tplc="7B3E744C">
      <w:start w:val="4"/>
      <w:numFmt w:val="decimal"/>
      <w:lvlText w:val="%1."/>
      <w:lvlJc w:val="left"/>
      <w:pPr>
        <w:ind w:left="1373" w:hanging="241"/>
        <w:jc w:val="left"/>
      </w:pPr>
      <w:rPr>
        <w:rFonts w:ascii="Times New Roman" w:eastAsia="Times New Roman" w:hAnsi="Times New Roman" w:cs="Times New Roman" w:hint="default"/>
        <w:spacing w:val="-2"/>
        <w:w w:val="100"/>
        <w:sz w:val="24"/>
        <w:szCs w:val="24"/>
        <w:lang w:val="en-GB" w:eastAsia="en-GB" w:bidi="en-GB"/>
      </w:rPr>
    </w:lvl>
    <w:lvl w:ilvl="1" w:tplc="1B86406A">
      <w:numFmt w:val="bullet"/>
      <w:lvlText w:val="•"/>
      <w:lvlJc w:val="left"/>
      <w:pPr>
        <w:ind w:left="2466" w:hanging="241"/>
      </w:pPr>
      <w:rPr>
        <w:rFonts w:hint="default"/>
        <w:lang w:val="en-GB" w:eastAsia="en-GB" w:bidi="en-GB"/>
      </w:rPr>
    </w:lvl>
    <w:lvl w:ilvl="2" w:tplc="AE4C13DE">
      <w:numFmt w:val="bullet"/>
      <w:lvlText w:val="•"/>
      <w:lvlJc w:val="left"/>
      <w:pPr>
        <w:ind w:left="3552" w:hanging="241"/>
      </w:pPr>
      <w:rPr>
        <w:rFonts w:hint="default"/>
        <w:lang w:val="en-GB" w:eastAsia="en-GB" w:bidi="en-GB"/>
      </w:rPr>
    </w:lvl>
    <w:lvl w:ilvl="3" w:tplc="7402D64E">
      <w:numFmt w:val="bullet"/>
      <w:lvlText w:val="•"/>
      <w:lvlJc w:val="left"/>
      <w:pPr>
        <w:ind w:left="4638" w:hanging="241"/>
      </w:pPr>
      <w:rPr>
        <w:rFonts w:hint="default"/>
        <w:lang w:val="en-GB" w:eastAsia="en-GB" w:bidi="en-GB"/>
      </w:rPr>
    </w:lvl>
    <w:lvl w:ilvl="4" w:tplc="18F274A2">
      <w:numFmt w:val="bullet"/>
      <w:lvlText w:val="•"/>
      <w:lvlJc w:val="left"/>
      <w:pPr>
        <w:ind w:left="5724" w:hanging="241"/>
      </w:pPr>
      <w:rPr>
        <w:rFonts w:hint="default"/>
        <w:lang w:val="en-GB" w:eastAsia="en-GB" w:bidi="en-GB"/>
      </w:rPr>
    </w:lvl>
    <w:lvl w:ilvl="5" w:tplc="D8444308">
      <w:numFmt w:val="bullet"/>
      <w:lvlText w:val="•"/>
      <w:lvlJc w:val="left"/>
      <w:pPr>
        <w:ind w:left="6810" w:hanging="241"/>
      </w:pPr>
      <w:rPr>
        <w:rFonts w:hint="default"/>
        <w:lang w:val="en-GB" w:eastAsia="en-GB" w:bidi="en-GB"/>
      </w:rPr>
    </w:lvl>
    <w:lvl w:ilvl="6" w:tplc="E17AA066">
      <w:numFmt w:val="bullet"/>
      <w:lvlText w:val="•"/>
      <w:lvlJc w:val="left"/>
      <w:pPr>
        <w:ind w:left="7896" w:hanging="241"/>
      </w:pPr>
      <w:rPr>
        <w:rFonts w:hint="default"/>
        <w:lang w:val="en-GB" w:eastAsia="en-GB" w:bidi="en-GB"/>
      </w:rPr>
    </w:lvl>
    <w:lvl w:ilvl="7" w:tplc="E64A6C9A">
      <w:numFmt w:val="bullet"/>
      <w:lvlText w:val="•"/>
      <w:lvlJc w:val="left"/>
      <w:pPr>
        <w:ind w:left="8982" w:hanging="241"/>
      </w:pPr>
      <w:rPr>
        <w:rFonts w:hint="default"/>
        <w:lang w:val="en-GB" w:eastAsia="en-GB" w:bidi="en-GB"/>
      </w:rPr>
    </w:lvl>
    <w:lvl w:ilvl="8" w:tplc="B7E41892">
      <w:numFmt w:val="bullet"/>
      <w:lvlText w:val="•"/>
      <w:lvlJc w:val="left"/>
      <w:pPr>
        <w:ind w:left="10068" w:hanging="241"/>
      </w:pPr>
      <w:rPr>
        <w:rFonts w:hint="default"/>
        <w:lang w:val="en-GB" w:eastAsia="en-GB" w:bidi="en-GB"/>
      </w:rPr>
    </w:lvl>
  </w:abstractNum>
  <w:abstractNum w:abstractNumId="23">
    <w:nsid w:val="52251B42"/>
    <w:multiLevelType w:val="hybridMultilevel"/>
    <w:tmpl w:val="B2BA2B8A"/>
    <w:lvl w:ilvl="0" w:tplc="A782BAA4">
      <w:numFmt w:val="bullet"/>
      <w:lvlText w:val="-"/>
      <w:lvlJc w:val="left"/>
      <w:pPr>
        <w:ind w:left="2100" w:hanging="260"/>
      </w:pPr>
      <w:rPr>
        <w:rFonts w:ascii="Times New Roman" w:eastAsia="Times New Roman" w:hAnsi="Times New Roman" w:cs="Times New Roman" w:hint="default"/>
        <w:spacing w:val="-8"/>
        <w:w w:val="99"/>
        <w:sz w:val="24"/>
        <w:szCs w:val="24"/>
        <w:lang w:val="en-GB" w:eastAsia="en-GB" w:bidi="en-GB"/>
      </w:rPr>
    </w:lvl>
    <w:lvl w:ilvl="1" w:tplc="D41CEDC8">
      <w:numFmt w:val="bullet"/>
      <w:lvlText w:val="•"/>
      <w:lvlJc w:val="left"/>
      <w:pPr>
        <w:ind w:left="3114" w:hanging="260"/>
      </w:pPr>
      <w:rPr>
        <w:rFonts w:hint="default"/>
        <w:lang w:val="en-GB" w:eastAsia="en-GB" w:bidi="en-GB"/>
      </w:rPr>
    </w:lvl>
    <w:lvl w:ilvl="2" w:tplc="9CA83F5C">
      <w:numFmt w:val="bullet"/>
      <w:lvlText w:val="•"/>
      <w:lvlJc w:val="left"/>
      <w:pPr>
        <w:ind w:left="4128" w:hanging="260"/>
      </w:pPr>
      <w:rPr>
        <w:rFonts w:hint="default"/>
        <w:lang w:val="en-GB" w:eastAsia="en-GB" w:bidi="en-GB"/>
      </w:rPr>
    </w:lvl>
    <w:lvl w:ilvl="3" w:tplc="09CAF324">
      <w:numFmt w:val="bullet"/>
      <w:lvlText w:val="•"/>
      <w:lvlJc w:val="left"/>
      <w:pPr>
        <w:ind w:left="5142" w:hanging="260"/>
      </w:pPr>
      <w:rPr>
        <w:rFonts w:hint="default"/>
        <w:lang w:val="en-GB" w:eastAsia="en-GB" w:bidi="en-GB"/>
      </w:rPr>
    </w:lvl>
    <w:lvl w:ilvl="4" w:tplc="681C565A">
      <w:numFmt w:val="bullet"/>
      <w:lvlText w:val="•"/>
      <w:lvlJc w:val="left"/>
      <w:pPr>
        <w:ind w:left="6156" w:hanging="260"/>
      </w:pPr>
      <w:rPr>
        <w:rFonts w:hint="default"/>
        <w:lang w:val="en-GB" w:eastAsia="en-GB" w:bidi="en-GB"/>
      </w:rPr>
    </w:lvl>
    <w:lvl w:ilvl="5" w:tplc="3558D2C4">
      <w:numFmt w:val="bullet"/>
      <w:lvlText w:val="•"/>
      <w:lvlJc w:val="left"/>
      <w:pPr>
        <w:ind w:left="7170" w:hanging="260"/>
      </w:pPr>
      <w:rPr>
        <w:rFonts w:hint="default"/>
        <w:lang w:val="en-GB" w:eastAsia="en-GB" w:bidi="en-GB"/>
      </w:rPr>
    </w:lvl>
    <w:lvl w:ilvl="6" w:tplc="488ECC4C">
      <w:numFmt w:val="bullet"/>
      <w:lvlText w:val="•"/>
      <w:lvlJc w:val="left"/>
      <w:pPr>
        <w:ind w:left="8184" w:hanging="260"/>
      </w:pPr>
      <w:rPr>
        <w:rFonts w:hint="default"/>
        <w:lang w:val="en-GB" w:eastAsia="en-GB" w:bidi="en-GB"/>
      </w:rPr>
    </w:lvl>
    <w:lvl w:ilvl="7" w:tplc="299479C4">
      <w:numFmt w:val="bullet"/>
      <w:lvlText w:val="•"/>
      <w:lvlJc w:val="left"/>
      <w:pPr>
        <w:ind w:left="9198" w:hanging="260"/>
      </w:pPr>
      <w:rPr>
        <w:rFonts w:hint="default"/>
        <w:lang w:val="en-GB" w:eastAsia="en-GB" w:bidi="en-GB"/>
      </w:rPr>
    </w:lvl>
    <w:lvl w:ilvl="8" w:tplc="F5CC37AE">
      <w:numFmt w:val="bullet"/>
      <w:lvlText w:val="•"/>
      <w:lvlJc w:val="left"/>
      <w:pPr>
        <w:ind w:left="10212" w:hanging="260"/>
      </w:pPr>
      <w:rPr>
        <w:rFonts w:hint="default"/>
        <w:lang w:val="en-GB" w:eastAsia="en-GB" w:bidi="en-GB"/>
      </w:rPr>
    </w:lvl>
  </w:abstractNum>
  <w:abstractNum w:abstractNumId="24">
    <w:nsid w:val="549A69DE"/>
    <w:multiLevelType w:val="hybridMultilevel"/>
    <w:tmpl w:val="8A76729E"/>
    <w:lvl w:ilvl="0" w:tplc="A3B24E44">
      <w:start w:val="7"/>
      <w:numFmt w:val="decimal"/>
      <w:lvlText w:val="%1."/>
      <w:lvlJc w:val="left"/>
      <w:pPr>
        <w:ind w:left="2213" w:hanging="360"/>
        <w:jc w:val="left"/>
      </w:pPr>
      <w:rPr>
        <w:rFonts w:ascii="Times New Roman" w:eastAsia="Times New Roman" w:hAnsi="Times New Roman" w:cs="Times New Roman" w:hint="default"/>
        <w:b/>
        <w:bCs/>
        <w:spacing w:val="-8"/>
        <w:w w:val="100"/>
        <w:sz w:val="24"/>
        <w:szCs w:val="24"/>
        <w:lang w:val="en-GB" w:eastAsia="en-GB" w:bidi="en-GB"/>
      </w:rPr>
    </w:lvl>
    <w:lvl w:ilvl="1" w:tplc="EEB4F62C">
      <w:numFmt w:val="bullet"/>
      <w:lvlText w:val="•"/>
      <w:lvlJc w:val="left"/>
      <w:pPr>
        <w:ind w:left="3222" w:hanging="360"/>
      </w:pPr>
      <w:rPr>
        <w:rFonts w:hint="default"/>
        <w:lang w:val="en-GB" w:eastAsia="en-GB" w:bidi="en-GB"/>
      </w:rPr>
    </w:lvl>
    <w:lvl w:ilvl="2" w:tplc="B1A0DD88">
      <w:numFmt w:val="bullet"/>
      <w:lvlText w:val="•"/>
      <w:lvlJc w:val="left"/>
      <w:pPr>
        <w:ind w:left="4224" w:hanging="360"/>
      </w:pPr>
      <w:rPr>
        <w:rFonts w:hint="default"/>
        <w:lang w:val="en-GB" w:eastAsia="en-GB" w:bidi="en-GB"/>
      </w:rPr>
    </w:lvl>
    <w:lvl w:ilvl="3" w:tplc="5440845A">
      <w:numFmt w:val="bullet"/>
      <w:lvlText w:val="•"/>
      <w:lvlJc w:val="left"/>
      <w:pPr>
        <w:ind w:left="5226" w:hanging="360"/>
      </w:pPr>
      <w:rPr>
        <w:rFonts w:hint="default"/>
        <w:lang w:val="en-GB" w:eastAsia="en-GB" w:bidi="en-GB"/>
      </w:rPr>
    </w:lvl>
    <w:lvl w:ilvl="4" w:tplc="179C0712">
      <w:numFmt w:val="bullet"/>
      <w:lvlText w:val="•"/>
      <w:lvlJc w:val="left"/>
      <w:pPr>
        <w:ind w:left="6228" w:hanging="360"/>
      </w:pPr>
      <w:rPr>
        <w:rFonts w:hint="default"/>
        <w:lang w:val="en-GB" w:eastAsia="en-GB" w:bidi="en-GB"/>
      </w:rPr>
    </w:lvl>
    <w:lvl w:ilvl="5" w:tplc="B7A25962">
      <w:numFmt w:val="bullet"/>
      <w:lvlText w:val="•"/>
      <w:lvlJc w:val="left"/>
      <w:pPr>
        <w:ind w:left="7230" w:hanging="360"/>
      </w:pPr>
      <w:rPr>
        <w:rFonts w:hint="default"/>
        <w:lang w:val="en-GB" w:eastAsia="en-GB" w:bidi="en-GB"/>
      </w:rPr>
    </w:lvl>
    <w:lvl w:ilvl="6" w:tplc="84426034">
      <w:numFmt w:val="bullet"/>
      <w:lvlText w:val="•"/>
      <w:lvlJc w:val="left"/>
      <w:pPr>
        <w:ind w:left="8232" w:hanging="360"/>
      </w:pPr>
      <w:rPr>
        <w:rFonts w:hint="default"/>
        <w:lang w:val="en-GB" w:eastAsia="en-GB" w:bidi="en-GB"/>
      </w:rPr>
    </w:lvl>
    <w:lvl w:ilvl="7" w:tplc="38CA0B1A">
      <w:numFmt w:val="bullet"/>
      <w:lvlText w:val="•"/>
      <w:lvlJc w:val="left"/>
      <w:pPr>
        <w:ind w:left="9234" w:hanging="360"/>
      </w:pPr>
      <w:rPr>
        <w:rFonts w:hint="default"/>
        <w:lang w:val="en-GB" w:eastAsia="en-GB" w:bidi="en-GB"/>
      </w:rPr>
    </w:lvl>
    <w:lvl w:ilvl="8" w:tplc="675CB918">
      <w:numFmt w:val="bullet"/>
      <w:lvlText w:val="•"/>
      <w:lvlJc w:val="left"/>
      <w:pPr>
        <w:ind w:left="10236" w:hanging="360"/>
      </w:pPr>
      <w:rPr>
        <w:rFonts w:hint="default"/>
        <w:lang w:val="en-GB" w:eastAsia="en-GB" w:bidi="en-GB"/>
      </w:rPr>
    </w:lvl>
  </w:abstractNum>
  <w:abstractNum w:abstractNumId="25">
    <w:nsid w:val="570B16A0"/>
    <w:multiLevelType w:val="hybridMultilevel"/>
    <w:tmpl w:val="5F56ED48"/>
    <w:lvl w:ilvl="0" w:tplc="A010F6E4">
      <w:start w:val="1"/>
      <w:numFmt w:val="decimal"/>
      <w:lvlText w:val="(%1)"/>
      <w:lvlJc w:val="left"/>
      <w:pPr>
        <w:ind w:left="1132" w:hanging="900"/>
        <w:jc w:val="right"/>
      </w:pPr>
      <w:rPr>
        <w:rFonts w:ascii="Times New Roman" w:eastAsia="Times New Roman" w:hAnsi="Times New Roman" w:cs="Times New Roman" w:hint="default"/>
        <w:spacing w:val="-10"/>
        <w:w w:val="99"/>
        <w:sz w:val="24"/>
        <w:szCs w:val="24"/>
        <w:lang w:val="en-GB" w:eastAsia="en-GB" w:bidi="en-GB"/>
      </w:rPr>
    </w:lvl>
    <w:lvl w:ilvl="1" w:tplc="2774FAB0">
      <w:numFmt w:val="bullet"/>
      <w:lvlText w:val="•"/>
      <w:lvlJc w:val="left"/>
      <w:pPr>
        <w:ind w:left="2250" w:hanging="900"/>
      </w:pPr>
      <w:rPr>
        <w:rFonts w:hint="default"/>
        <w:lang w:val="en-GB" w:eastAsia="en-GB" w:bidi="en-GB"/>
      </w:rPr>
    </w:lvl>
    <w:lvl w:ilvl="2" w:tplc="F9C6C5EE">
      <w:numFmt w:val="bullet"/>
      <w:lvlText w:val="•"/>
      <w:lvlJc w:val="left"/>
      <w:pPr>
        <w:ind w:left="3360" w:hanging="900"/>
      </w:pPr>
      <w:rPr>
        <w:rFonts w:hint="default"/>
        <w:lang w:val="en-GB" w:eastAsia="en-GB" w:bidi="en-GB"/>
      </w:rPr>
    </w:lvl>
    <w:lvl w:ilvl="3" w:tplc="E6B42E9A">
      <w:numFmt w:val="bullet"/>
      <w:lvlText w:val="•"/>
      <w:lvlJc w:val="left"/>
      <w:pPr>
        <w:ind w:left="4470" w:hanging="900"/>
      </w:pPr>
      <w:rPr>
        <w:rFonts w:hint="default"/>
        <w:lang w:val="en-GB" w:eastAsia="en-GB" w:bidi="en-GB"/>
      </w:rPr>
    </w:lvl>
    <w:lvl w:ilvl="4" w:tplc="4C585388">
      <w:numFmt w:val="bullet"/>
      <w:lvlText w:val="•"/>
      <w:lvlJc w:val="left"/>
      <w:pPr>
        <w:ind w:left="5580" w:hanging="900"/>
      </w:pPr>
      <w:rPr>
        <w:rFonts w:hint="default"/>
        <w:lang w:val="en-GB" w:eastAsia="en-GB" w:bidi="en-GB"/>
      </w:rPr>
    </w:lvl>
    <w:lvl w:ilvl="5" w:tplc="F4FAA230">
      <w:numFmt w:val="bullet"/>
      <w:lvlText w:val="•"/>
      <w:lvlJc w:val="left"/>
      <w:pPr>
        <w:ind w:left="6690" w:hanging="900"/>
      </w:pPr>
      <w:rPr>
        <w:rFonts w:hint="default"/>
        <w:lang w:val="en-GB" w:eastAsia="en-GB" w:bidi="en-GB"/>
      </w:rPr>
    </w:lvl>
    <w:lvl w:ilvl="6" w:tplc="863AC638">
      <w:numFmt w:val="bullet"/>
      <w:lvlText w:val="•"/>
      <w:lvlJc w:val="left"/>
      <w:pPr>
        <w:ind w:left="7800" w:hanging="900"/>
      </w:pPr>
      <w:rPr>
        <w:rFonts w:hint="default"/>
        <w:lang w:val="en-GB" w:eastAsia="en-GB" w:bidi="en-GB"/>
      </w:rPr>
    </w:lvl>
    <w:lvl w:ilvl="7" w:tplc="D9A88D76">
      <w:numFmt w:val="bullet"/>
      <w:lvlText w:val="•"/>
      <w:lvlJc w:val="left"/>
      <w:pPr>
        <w:ind w:left="8910" w:hanging="900"/>
      </w:pPr>
      <w:rPr>
        <w:rFonts w:hint="default"/>
        <w:lang w:val="en-GB" w:eastAsia="en-GB" w:bidi="en-GB"/>
      </w:rPr>
    </w:lvl>
    <w:lvl w:ilvl="8" w:tplc="7BB67C66">
      <w:numFmt w:val="bullet"/>
      <w:lvlText w:val="•"/>
      <w:lvlJc w:val="left"/>
      <w:pPr>
        <w:ind w:left="10020" w:hanging="900"/>
      </w:pPr>
      <w:rPr>
        <w:rFonts w:hint="default"/>
        <w:lang w:val="en-GB" w:eastAsia="en-GB" w:bidi="en-GB"/>
      </w:rPr>
    </w:lvl>
  </w:abstractNum>
  <w:abstractNum w:abstractNumId="26">
    <w:nsid w:val="585C7718"/>
    <w:multiLevelType w:val="multilevel"/>
    <w:tmpl w:val="33A492CC"/>
    <w:lvl w:ilvl="0">
      <w:start w:val="5"/>
      <w:numFmt w:val="decimal"/>
      <w:lvlText w:val="%1"/>
      <w:lvlJc w:val="left"/>
      <w:pPr>
        <w:ind w:left="1553" w:hanging="420"/>
        <w:jc w:val="left"/>
      </w:pPr>
      <w:rPr>
        <w:rFonts w:hint="default"/>
        <w:lang w:val="en-GB" w:eastAsia="en-GB" w:bidi="en-GB"/>
      </w:rPr>
    </w:lvl>
    <w:lvl w:ilvl="1">
      <w:start w:val="1"/>
      <w:numFmt w:val="decimal"/>
      <w:lvlText w:val="%1.%2."/>
      <w:lvlJc w:val="left"/>
      <w:pPr>
        <w:ind w:left="1553" w:hanging="420"/>
        <w:jc w:val="right"/>
      </w:pPr>
      <w:rPr>
        <w:rFonts w:ascii="Times New Roman" w:eastAsia="Times New Roman" w:hAnsi="Times New Roman" w:cs="Times New Roman" w:hint="default"/>
        <w:b/>
        <w:bCs/>
        <w:spacing w:val="-3"/>
        <w:w w:val="100"/>
        <w:sz w:val="24"/>
        <w:szCs w:val="24"/>
        <w:lang w:val="en-GB" w:eastAsia="en-GB" w:bidi="en-GB"/>
      </w:rPr>
    </w:lvl>
    <w:lvl w:ilvl="2">
      <w:numFmt w:val="bullet"/>
      <w:lvlText w:val="•"/>
      <w:lvlJc w:val="left"/>
      <w:pPr>
        <w:ind w:left="3696" w:hanging="420"/>
      </w:pPr>
      <w:rPr>
        <w:rFonts w:hint="default"/>
        <w:lang w:val="en-GB" w:eastAsia="en-GB" w:bidi="en-GB"/>
      </w:rPr>
    </w:lvl>
    <w:lvl w:ilvl="3">
      <w:numFmt w:val="bullet"/>
      <w:lvlText w:val="•"/>
      <w:lvlJc w:val="left"/>
      <w:pPr>
        <w:ind w:left="4764" w:hanging="420"/>
      </w:pPr>
      <w:rPr>
        <w:rFonts w:hint="default"/>
        <w:lang w:val="en-GB" w:eastAsia="en-GB" w:bidi="en-GB"/>
      </w:rPr>
    </w:lvl>
    <w:lvl w:ilvl="4">
      <w:numFmt w:val="bullet"/>
      <w:lvlText w:val="•"/>
      <w:lvlJc w:val="left"/>
      <w:pPr>
        <w:ind w:left="5832" w:hanging="420"/>
      </w:pPr>
      <w:rPr>
        <w:rFonts w:hint="default"/>
        <w:lang w:val="en-GB" w:eastAsia="en-GB" w:bidi="en-GB"/>
      </w:rPr>
    </w:lvl>
    <w:lvl w:ilvl="5">
      <w:numFmt w:val="bullet"/>
      <w:lvlText w:val="•"/>
      <w:lvlJc w:val="left"/>
      <w:pPr>
        <w:ind w:left="6900" w:hanging="420"/>
      </w:pPr>
      <w:rPr>
        <w:rFonts w:hint="default"/>
        <w:lang w:val="en-GB" w:eastAsia="en-GB" w:bidi="en-GB"/>
      </w:rPr>
    </w:lvl>
    <w:lvl w:ilvl="6">
      <w:numFmt w:val="bullet"/>
      <w:lvlText w:val="•"/>
      <w:lvlJc w:val="left"/>
      <w:pPr>
        <w:ind w:left="7968" w:hanging="420"/>
      </w:pPr>
      <w:rPr>
        <w:rFonts w:hint="default"/>
        <w:lang w:val="en-GB" w:eastAsia="en-GB" w:bidi="en-GB"/>
      </w:rPr>
    </w:lvl>
    <w:lvl w:ilvl="7">
      <w:numFmt w:val="bullet"/>
      <w:lvlText w:val="•"/>
      <w:lvlJc w:val="left"/>
      <w:pPr>
        <w:ind w:left="9036" w:hanging="420"/>
      </w:pPr>
      <w:rPr>
        <w:rFonts w:hint="default"/>
        <w:lang w:val="en-GB" w:eastAsia="en-GB" w:bidi="en-GB"/>
      </w:rPr>
    </w:lvl>
    <w:lvl w:ilvl="8">
      <w:numFmt w:val="bullet"/>
      <w:lvlText w:val="•"/>
      <w:lvlJc w:val="left"/>
      <w:pPr>
        <w:ind w:left="10104" w:hanging="420"/>
      </w:pPr>
      <w:rPr>
        <w:rFonts w:hint="default"/>
        <w:lang w:val="en-GB" w:eastAsia="en-GB" w:bidi="en-GB"/>
      </w:rPr>
    </w:lvl>
  </w:abstractNum>
  <w:abstractNum w:abstractNumId="27">
    <w:nsid w:val="5B6503F0"/>
    <w:multiLevelType w:val="hybridMultilevel"/>
    <w:tmpl w:val="617C6EAA"/>
    <w:lvl w:ilvl="0" w:tplc="FF96B054">
      <w:start w:val="1"/>
      <w:numFmt w:val="decimal"/>
      <w:lvlText w:val="%1."/>
      <w:lvlJc w:val="left"/>
      <w:pPr>
        <w:ind w:left="2213" w:hanging="360"/>
        <w:jc w:val="left"/>
      </w:pPr>
      <w:rPr>
        <w:rFonts w:ascii="Times New Roman" w:eastAsia="Times New Roman" w:hAnsi="Times New Roman" w:cs="Times New Roman" w:hint="default"/>
        <w:spacing w:val="-8"/>
        <w:w w:val="100"/>
        <w:sz w:val="24"/>
        <w:szCs w:val="24"/>
        <w:lang w:val="en-GB" w:eastAsia="en-GB" w:bidi="en-GB"/>
      </w:rPr>
    </w:lvl>
    <w:lvl w:ilvl="1" w:tplc="F3E2DC18">
      <w:numFmt w:val="bullet"/>
      <w:lvlText w:val="•"/>
      <w:lvlJc w:val="left"/>
      <w:pPr>
        <w:ind w:left="3222" w:hanging="360"/>
      </w:pPr>
      <w:rPr>
        <w:rFonts w:hint="default"/>
        <w:lang w:val="en-GB" w:eastAsia="en-GB" w:bidi="en-GB"/>
      </w:rPr>
    </w:lvl>
    <w:lvl w:ilvl="2" w:tplc="0942AC08">
      <w:numFmt w:val="bullet"/>
      <w:lvlText w:val="•"/>
      <w:lvlJc w:val="left"/>
      <w:pPr>
        <w:ind w:left="4224" w:hanging="360"/>
      </w:pPr>
      <w:rPr>
        <w:rFonts w:hint="default"/>
        <w:lang w:val="en-GB" w:eastAsia="en-GB" w:bidi="en-GB"/>
      </w:rPr>
    </w:lvl>
    <w:lvl w:ilvl="3" w:tplc="4F90D68C">
      <w:numFmt w:val="bullet"/>
      <w:lvlText w:val="•"/>
      <w:lvlJc w:val="left"/>
      <w:pPr>
        <w:ind w:left="5226" w:hanging="360"/>
      </w:pPr>
      <w:rPr>
        <w:rFonts w:hint="default"/>
        <w:lang w:val="en-GB" w:eastAsia="en-GB" w:bidi="en-GB"/>
      </w:rPr>
    </w:lvl>
    <w:lvl w:ilvl="4" w:tplc="5906C562">
      <w:numFmt w:val="bullet"/>
      <w:lvlText w:val="•"/>
      <w:lvlJc w:val="left"/>
      <w:pPr>
        <w:ind w:left="6228" w:hanging="360"/>
      </w:pPr>
      <w:rPr>
        <w:rFonts w:hint="default"/>
        <w:lang w:val="en-GB" w:eastAsia="en-GB" w:bidi="en-GB"/>
      </w:rPr>
    </w:lvl>
    <w:lvl w:ilvl="5" w:tplc="C226B474">
      <w:numFmt w:val="bullet"/>
      <w:lvlText w:val="•"/>
      <w:lvlJc w:val="left"/>
      <w:pPr>
        <w:ind w:left="7230" w:hanging="360"/>
      </w:pPr>
      <w:rPr>
        <w:rFonts w:hint="default"/>
        <w:lang w:val="en-GB" w:eastAsia="en-GB" w:bidi="en-GB"/>
      </w:rPr>
    </w:lvl>
    <w:lvl w:ilvl="6" w:tplc="44ACCCBC">
      <w:numFmt w:val="bullet"/>
      <w:lvlText w:val="•"/>
      <w:lvlJc w:val="left"/>
      <w:pPr>
        <w:ind w:left="8232" w:hanging="360"/>
      </w:pPr>
      <w:rPr>
        <w:rFonts w:hint="default"/>
        <w:lang w:val="en-GB" w:eastAsia="en-GB" w:bidi="en-GB"/>
      </w:rPr>
    </w:lvl>
    <w:lvl w:ilvl="7" w:tplc="D6C6E248">
      <w:numFmt w:val="bullet"/>
      <w:lvlText w:val="•"/>
      <w:lvlJc w:val="left"/>
      <w:pPr>
        <w:ind w:left="9234" w:hanging="360"/>
      </w:pPr>
      <w:rPr>
        <w:rFonts w:hint="default"/>
        <w:lang w:val="en-GB" w:eastAsia="en-GB" w:bidi="en-GB"/>
      </w:rPr>
    </w:lvl>
    <w:lvl w:ilvl="8" w:tplc="7D1ABA30">
      <w:numFmt w:val="bullet"/>
      <w:lvlText w:val="•"/>
      <w:lvlJc w:val="left"/>
      <w:pPr>
        <w:ind w:left="10236" w:hanging="360"/>
      </w:pPr>
      <w:rPr>
        <w:rFonts w:hint="default"/>
        <w:lang w:val="en-GB" w:eastAsia="en-GB" w:bidi="en-GB"/>
      </w:rPr>
    </w:lvl>
  </w:abstractNum>
  <w:abstractNum w:abstractNumId="28">
    <w:nsid w:val="5F5928FC"/>
    <w:multiLevelType w:val="hybridMultilevel"/>
    <w:tmpl w:val="1B3C4E08"/>
    <w:lvl w:ilvl="0" w:tplc="E1F287F0">
      <w:start w:val="1"/>
      <w:numFmt w:val="decimal"/>
      <w:lvlText w:val="%1."/>
      <w:lvlJc w:val="left"/>
      <w:pPr>
        <w:ind w:left="112" w:hanging="721"/>
        <w:jc w:val="left"/>
      </w:pPr>
      <w:rPr>
        <w:rFonts w:ascii="Times New Roman" w:eastAsia="Times New Roman" w:hAnsi="Times New Roman" w:cs="Times New Roman" w:hint="default"/>
        <w:spacing w:val="-5"/>
        <w:w w:val="100"/>
        <w:sz w:val="24"/>
        <w:szCs w:val="24"/>
        <w:lang w:val="en-GB" w:eastAsia="en-GB" w:bidi="en-GB"/>
      </w:rPr>
    </w:lvl>
    <w:lvl w:ilvl="1" w:tplc="A306B16E">
      <w:numFmt w:val="bullet"/>
      <w:lvlText w:val="•"/>
      <w:lvlJc w:val="left"/>
      <w:pPr>
        <w:ind w:left="1230" w:hanging="721"/>
      </w:pPr>
      <w:rPr>
        <w:rFonts w:hint="default"/>
        <w:lang w:val="en-GB" w:eastAsia="en-GB" w:bidi="en-GB"/>
      </w:rPr>
    </w:lvl>
    <w:lvl w:ilvl="2" w:tplc="47B42B24">
      <w:numFmt w:val="bullet"/>
      <w:lvlText w:val="•"/>
      <w:lvlJc w:val="left"/>
      <w:pPr>
        <w:ind w:left="2340" w:hanging="721"/>
      </w:pPr>
      <w:rPr>
        <w:rFonts w:hint="default"/>
        <w:lang w:val="en-GB" w:eastAsia="en-GB" w:bidi="en-GB"/>
      </w:rPr>
    </w:lvl>
    <w:lvl w:ilvl="3" w:tplc="84226CC0">
      <w:numFmt w:val="bullet"/>
      <w:lvlText w:val="•"/>
      <w:lvlJc w:val="left"/>
      <w:pPr>
        <w:ind w:left="3450" w:hanging="721"/>
      </w:pPr>
      <w:rPr>
        <w:rFonts w:hint="default"/>
        <w:lang w:val="en-GB" w:eastAsia="en-GB" w:bidi="en-GB"/>
      </w:rPr>
    </w:lvl>
    <w:lvl w:ilvl="4" w:tplc="7C1A5A7A">
      <w:numFmt w:val="bullet"/>
      <w:lvlText w:val="•"/>
      <w:lvlJc w:val="left"/>
      <w:pPr>
        <w:ind w:left="4560" w:hanging="721"/>
      </w:pPr>
      <w:rPr>
        <w:rFonts w:hint="default"/>
        <w:lang w:val="en-GB" w:eastAsia="en-GB" w:bidi="en-GB"/>
      </w:rPr>
    </w:lvl>
    <w:lvl w:ilvl="5" w:tplc="50CC24A0">
      <w:numFmt w:val="bullet"/>
      <w:lvlText w:val="•"/>
      <w:lvlJc w:val="left"/>
      <w:pPr>
        <w:ind w:left="5670" w:hanging="721"/>
      </w:pPr>
      <w:rPr>
        <w:rFonts w:hint="default"/>
        <w:lang w:val="en-GB" w:eastAsia="en-GB" w:bidi="en-GB"/>
      </w:rPr>
    </w:lvl>
    <w:lvl w:ilvl="6" w:tplc="608E8ED0">
      <w:numFmt w:val="bullet"/>
      <w:lvlText w:val="•"/>
      <w:lvlJc w:val="left"/>
      <w:pPr>
        <w:ind w:left="6780" w:hanging="721"/>
      </w:pPr>
      <w:rPr>
        <w:rFonts w:hint="default"/>
        <w:lang w:val="en-GB" w:eastAsia="en-GB" w:bidi="en-GB"/>
      </w:rPr>
    </w:lvl>
    <w:lvl w:ilvl="7" w:tplc="34F03B8C">
      <w:numFmt w:val="bullet"/>
      <w:lvlText w:val="•"/>
      <w:lvlJc w:val="left"/>
      <w:pPr>
        <w:ind w:left="7890" w:hanging="721"/>
      </w:pPr>
      <w:rPr>
        <w:rFonts w:hint="default"/>
        <w:lang w:val="en-GB" w:eastAsia="en-GB" w:bidi="en-GB"/>
      </w:rPr>
    </w:lvl>
    <w:lvl w:ilvl="8" w:tplc="FA8C8C62">
      <w:numFmt w:val="bullet"/>
      <w:lvlText w:val="•"/>
      <w:lvlJc w:val="left"/>
      <w:pPr>
        <w:ind w:left="9000" w:hanging="721"/>
      </w:pPr>
      <w:rPr>
        <w:rFonts w:hint="default"/>
        <w:lang w:val="en-GB" w:eastAsia="en-GB" w:bidi="en-GB"/>
      </w:rPr>
    </w:lvl>
  </w:abstractNum>
  <w:abstractNum w:abstractNumId="29">
    <w:nsid w:val="6C15327B"/>
    <w:multiLevelType w:val="hybridMultilevel"/>
    <w:tmpl w:val="BB46E34E"/>
    <w:lvl w:ilvl="0" w:tplc="B5F60F7C">
      <w:start w:val="1"/>
      <w:numFmt w:val="decimal"/>
      <w:lvlText w:val="%1)"/>
      <w:lvlJc w:val="left"/>
      <w:pPr>
        <w:ind w:left="1132" w:hanging="275"/>
        <w:jc w:val="left"/>
      </w:pPr>
      <w:rPr>
        <w:rFonts w:ascii="Times New Roman" w:eastAsia="Times New Roman" w:hAnsi="Times New Roman" w:cs="Times New Roman" w:hint="default"/>
        <w:b/>
        <w:bCs/>
        <w:w w:val="99"/>
        <w:sz w:val="24"/>
        <w:szCs w:val="24"/>
        <w:lang w:val="en-GB" w:eastAsia="en-GB" w:bidi="en-GB"/>
      </w:rPr>
    </w:lvl>
    <w:lvl w:ilvl="1" w:tplc="6702161C">
      <w:numFmt w:val="bullet"/>
      <w:lvlText w:val="•"/>
      <w:lvlJc w:val="left"/>
      <w:pPr>
        <w:ind w:left="2250" w:hanging="275"/>
      </w:pPr>
      <w:rPr>
        <w:rFonts w:hint="default"/>
        <w:lang w:val="en-GB" w:eastAsia="en-GB" w:bidi="en-GB"/>
      </w:rPr>
    </w:lvl>
    <w:lvl w:ilvl="2" w:tplc="83200A6A">
      <w:numFmt w:val="bullet"/>
      <w:lvlText w:val="•"/>
      <w:lvlJc w:val="left"/>
      <w:pPr>
        <w:ind w:left="3360" w:hanging="275"/>
      </w:pPr>
      <w:rPr>
        <w:rFonts w:hint="default"/>
        <w:lang w:val="en-GB" w:eastAsia="en-GB" w:bidi="en-GB"/>
      </w:rPr>
    </w:lvl>
    <w:lvl w:ilvl="3" w:tplc="D3E696A2">
      <w:numFmt w:val="bullet"/>
      <w:lvlText w:val="•"/>
      <w:lvlJc w:val="left"/>
      <w:pPr>
        <w:ind w:left="4470" w:hanging="275"/>
      </w:pPr>
      <w:rPr>
        <w:rFonts w:hint="default"/>
        <w:lang w:val="en-GB" w:eastAsia="en-GB" w:bidi="en-GB"/>
      </w:rPr>
    </w:lvl>
    <w:lvl w:ilvl="4" w:tplc="57886C06">
      <w:numFmt w:val="bullet"/>
      <w:lvlText w:val="•"/>
      <w:lvlJc w:val="left"/>
      <w:pPr>
        <w:ind w:left="5580" w:hanging="275"/>
      </w:pPr>
      <w:rPr>
        <w:rFonts w:hint="default"/>
        <w:lang w:val="en-GB" w:eastAsia="en-GB" w:bidi="en-GB"/>
      </w:rPr>
    </w:lvl>
    <w:lvl w:ilvl="5" w:tplc="B076164E">
      <w:numFmt w:val="bullet"/>
      <w:lvlText w:val="•"/>
      <w:lvlJc w:val="left"/>
      <w:pPr>
        <w:ind w:left="6690" w:hanging="275"/>
      </w:pPr>
      <w:rPr>
        <w:rFonts w:hint="default"/>
        <w:lang w:val="en-GB" w:eastAsia="en-GB" w:bidi="en-GB"/>
      </w:rPr>
    </w:lvl>
    <w:lvl w:ilvl="6" w:tplc="07A6A6EC">
      <w:numFmt w:val="bullet"/>
      <w:lvlText w:val="•"/>
      <w:lvlJc w:val="left"/>
      <w:pPr>
        <w:ind w:left="7800" w:hanging="275"/>
      </w:pPr>
      <w:rPr>
        <w:rFonts w:hint="default"/>
        <w:lang w:val="en-GB" w:eastAsia="en-GB" w:bidi="en-GB"/>
      </w:rPr>
    </w:lvl>
    <w:lvl w:ilvl="7" w:tplc="1F6E0274">
      <w:numFmt w:val="bullet"/>
      <w:lvlText w:val="•"/>
      <w:lvlJc w:val="left"/>
      <w:pPr>
        <w:ind w:left="8910" w:hanging="275"/>
      </w:pPr>
      <w:rPr>
        <w:rFonts w:hint="default"/>
        <w:lang w:val="en-GB" w:eastAsia="en-GB" w:bidi="en-GB"/>
      </w:rPr>
    </w:lvl>
    <w:lvl w:ilvl="8" w:tplc="8722BE7C">
      <w:numFmt w:val="bullet"/>
      <w:lvlText w:val="•"/>
      <w:lvlJc w:val="left"/>
      <w:pPr>
        <w:ind w:left="10020" w:hanging="275"/>
      </w:pPr>
      <w:rPr>
        <w:rFonts w:hint="default"/>
        <w:lang w:val="en-GB" w:eastAsia="en-GB" w:bidi="en-GB"/>
      </w:rPr>
    </w:lvl>
  </w:abstractNum>
  <w:abstractNum w:abstractNumId="30">
    <w:nsid w:val="6DDD1378"/>
    <w:multiLevelType w:val="hybridMultilevel"/>
    <w:tmpl w:val="1F7EABA2"/>
    <w:lvl w:ilvl="0" w:tplc="119E5B7A">
      <w:start w:val="1"/>
      <w:numFmt w:val="decimal"/>
      <w:lvlText w:val="%1."/>
      <w:lvlJc w:val="left"/>
      <w:pPr>
        <w:ind w:left="1733" w:hanging="240"/>
        <w:jc w:val="left"/>
      </w:pPr>
      <w:rPr>
        <w:rFonts w:ascii="Times New Roman" w:eastAsia="Times New Roman" w:hAnsi="Times New Roman" w:cs="Times New Roman" w:hint="default"/>
        <w:b/>
        <w:bCs/>
        <w:spacing w:val="-1"/>
        <w:w w:val="100"/>
        <w:sz w:val="24"/>
        <w:szCs w:val="24"/>
        <w:lang w:val="en-GB" w:eastAsia="en-GB" w:bidi="en-GB"/>
      </w:rPr>
    </w:lvl>
    <w:lvl w:ilvl="1" w:tplc="B0C4C3E0">
      <w:numFmt w:val="bullet"/>
      <w:lvlText w:val="•"/>
      <w:lvlJc w:val="left"/>
      <w:pPr>
        <w:ind w:left="2790" w:hanging="240"/>
      </w:pPr>
      <w:rPr>
        <w:rFonts w:hint="default"/>
        <w:lang w:val="en-GB" w:eastAsia="en-GB" w:bidi="en-GB"/>
      </w:rPr>
    </w:lvl>
    <w:lvl w:ilvl="2" w:tplc="026438AA">
      <w:numFmt w:val="bullet"/>
      <w:lvlText w:val="•"/>
      <w:lvlJc w:val="left"/>
      <w:pPr>
        <w:ind w:left="3840" w:hanging="240"/>
      </w:pPr>
      <w:rPr>
        <w:rFonts w:hint="default"/>
        <w:lang w:val="en-GB" w:eastAsia="en-GB" w:bidi="en-GB"/>
      </w:rPr>
    </w:lvl>
    <w:lvl w:ilvl="3" w:tplc="2612E084">
      <w:numFmt w:val="bullet"/>
      <w:lvlText w:val="•"/>
      <w:lvlJc w:val="left"/>
      <w:pPr>
        <w:ind w:left="4890" w:hanging="240"/>
      </w:pPr>
      <w:rPr>
        <w:rFonts w:hint="default"/>
        <w:lang w:val="en-GB" w:eastAsia="en-GB" w:bidi="en-GB"/>
      </w:rPr>
    </w:lvl>
    <w:lvl w:ilvl="4" w:tplc="C1289D46">
      <w:numFmt w:val="bullet"/>
      <w:lvlText w:val="•"/>
      <w:lvlJc w:val="left"/>
      <w:pPr>
        <w:ind w:left="5940" w:hanging="240"/>
      </w:pPr>
      <w:rPr>
        <w:rFonts w:hint="default"/>
        <w:lang w:val="en-GB" w:eastAsia="en-GB" w:bidi="en-GB"/>
      </w:rPr>
    </w:lvl>
    <w:lvl w:ilvl="5" w:tplc="2D94E1EC">
      <w:numFmt w:val="bullet"/>
      <w:lvlText w:val="•"/>
      <w:lvlJc w:val="left"/>
      <w:pPr>
        <w:ind w:left="6990" w:hanging="240"/>
      </w:pPr>
      <w:rPr>
        <w:rFonts w:hint="default"/>
        <w:lang w:val="en-GB" w:eastAsia="en-GB" w:bidi="en-GB"/>
      </w:rPr>
    </w:lvl>
    <w:lvl w:ilvl="6" w:tplc="D73CBDA4">
      <w:numFmt w:val="bullet"/>
      <w:lvlText w:val="•"/>
      <w:lvlJc w:val="left"/>
      <w:pPr>
        <w:ind w:left="8040" w:hanging="240"/>
      </w:pPr>
      <w:rPr>
        <w:rFonts w:hint="default"/>
        <w:lang w:val="en-GB" w:eastAsia="en-GB" w:bidi="en-GB"/>
      </w:rPr>
    </w:lvl>
    <w:lvl w:ilvl="7" w:tplc="F5069F7E">
      <w:numFmt w:val="bullet"/>
      <w:lvlText w:val="•"/>
      <w:lvlJc w:val="left"/>
      <w:pPr>
        <w:ind w:left="9090" w:hanging="240"/>
      </w:pPr>
      <w:rPr>
        <w:rFonts w:hint="default"/>
        <w:lang w:val="en-GB" w:eastAsia="en-GB" w:bidi="en-GB"/>
      </w:rPr>
    </w:lvl>
    <w:lvl w:ilvl="8" w:tplc="0EE0FC84">
      <w:numFmt w:val="bullet"/>
      <w:lvlText w:val="•"/>
      <w:lvlJc w:val="left"/>
      <w:pPr>
        <w:ind w:left="10140" w:hanging="240"/>
      </w:pPr>
      <w:rPr>
        <w:rFonts w:hint="default"/>
        <w:lang w:val="en-GB" w:eastAsia="en-GB" w:bidi="en-GB"/>
      </w:rPr>
    </w:lvl>
  </w:abstractNum>
  <w:abstractNum w:abstractNumId="31">
    <w:nsid w:val="755E6E7C"/>
    <w:multiLevelType w:val="hybridMultilevel"/>
    <w:tmpl w:val="2FEE2854"/>
    <w:lvl w:ilvl="0" w:tplc="27AEA6B0">
      <w:start w:val="1"/>
      <w:numFmt w:val="decimal"/>
      <w:lvlText w:val="%1)"/>
      <w:lvlJc w:val="left"/>
      <w:pPr>
        <w:ind w:left="1232" w:hanging="360"/>
      </w:pPr>
      <w:rPr>
        <w:rFonts w:ascii="Times New Roman" w:hAnsi="Times New Roman" w:hint="default"/>
      </w:rPr>
    </w:lvl>
    <w:lvl w:ilvl="1" w:tplc="04090019" w:tentative="1">
      <w:start w:val="1"/>
      <w:numFmt w:val="lowerLetter"/>
      <w:lvlText w:val="%2."/>
      <w:lvlJc w:val="left"/>
      <w:pPr>
        <w:ind w:left="1952" w:hanging="360"/>
      </w:pPr>
    </w:lvl>
    <w:lvl w:ilvl="2" w:tplc="0409001B">
      <w:start w:val="1"/>
      <w:numFmt w:val="lowerRoman"/>
      <w:lvlText w:val="%3."/>
      <w:lvlJc w:val="right"/>
      <w:pPr>
        <w:ind w:left="2672" w:hanging="180"/>
      </w:pPr>
    </w:lvl>
    <w:lvl w:ilvl="3" w:tplc="0409000F">
      <w:start w:val="1"/>
      <w:numFmt w:val="decimal"/>
      <w:lvlText w:val="%4."/>
      <w:lvlJc w:val="left"/>
      <w:pPr>
        <w:ind w:left="3392" w:hanging="360"/>
      </w:pPr>
    </w:lvl>
    <w:lvl w:ilvl="4" w:tplc="04090019">
      <w:start w:val="1"/>
      <w:numFmt w:val="lowerLetter"/>
      <w:lvlText w:val="%5."/>
      <w:lvlJc w:val="left"/>
      <w:pPr>
        <w:ind w:left="4112" w:hanging="360"/>
      </w:pPr>
    </w:lvl>
    <w:lvl w:ilvl="5" w:tplc="0409001B" w:tentative="1">
      <w:start w:val="1"/>
      <w:numFmt w:val="lowerRoman"/>
      <w:lvlText w:val="%6."/>
      <w:lvlJc w:val="right"/>
      <w:pPr>
        <w:ind w:left="4832" w:hanging="180"/>
      </w:pPr>
    </w:lvl>
    <w:lvl w:ilvl="6" w:tplc="0409000F" w:tentative="1">
      <w:start w:val="1"/>
      <w:numFmt w:val="decimal"/>
      <w:lvlText w:val="%7."/>
      <w:lvlJc w:val="left"/>
      <w:pPr>
        <w:ind w:left="5552" w:hanging="360"/>
      </w:pPr>
    </w:lvl>
    <w:lvl w:ilvl="7" w:tplc="04090019" w:tentative="1">
      <w:start w:val="1"/>
      <w:numFmt w:val="lowerLetter"/>
      <w:lvlText w:val="%8."/>
      <w:lvlJc w:val="left"/>
      <w:pPr>
        <w:ind w:left="6272" w:hanging="360"/>
      </w:pPr>
    </w:lvl>
    <w:lvl w:ilvl="8" w:tplc="0409001B" w:tentative="1">
      <w:start w:val="1"/>
      <w:numFmt w:val="lowerRoman"/>
      <w:lvlText w:val="%9."/>
      <w:lvlJc w:val="right"/>
      <w:pPr>
        <w:ind w:left="6992" w:hanging="180"/>
      </w:pPr>
    </w:lvl>
  </w:abstractNum>
  <w:abstractNum w:abstractNumId="32">
    <w:nsid w:val="76D462EA"/>
    <w:multiLevelType w:val="hybridMultilevel"/>
    <w:tmpl w:val="08F6477C"/>
    <w:lvl w:ilvl="0" w:tplc="BC523AB8">
      <w:start w:val="1"/>
      <w:numFmt w:val="decimal"/>
      <w:lvlText w:val="%1."/>
      <w:lvlJc w:val="left"/>
      <w:pPr>
        <w:ind w:left="1373" w:hanging="241"/>
        <w:jc w:val="left"/>
      </w:pPr>
      <w:rPr>
        <w:rFonts w:ascii="Times New Roman" w:eastAsia="Times New Roman" w:hAnsi="Times New Roman" w:cs="Times New Roman" w:hint="default"/>
        <w:spacing w:val="-8"/>
        <w:w w:val="100"/>
        <w:sz w:val="24"/>
        <w:szCs w:val="24"/>
        <w:lang w:val="en-GB" w:eastAsia="en-GB" w:bidi="en-GB"/>
      </w:rPr>
    </w:lvl>
    <w:lvl w:ilvl="1" w:tplc="0D503012">
      <w:numFmt w:val="bullet"/>
      <w:lvlText w:val="•"/>
      <w:lvlJc w:val="left"/>
      <w:pPr>
        <w:ind w:left="2466" w:hanging="241"/>
      </w:pPr>
      <w:rPr>
        <w:rFonts w:hint="default"/>
        <w:lang w:val="en-GB" w:eastAsia="en-GB" w:bidi="en-GB"/>
      </w:rPr>
    </w:lvl>
    <w:lvl w:ilvl="2" w:tplc="AC84ED1A">
      <w:numFmt w:val="bullet"/>
      <w:lvlText w:val="•"/>
      <w:lvlJc w:val="left"/>
      <w:pPr>
        <w:ind w:left="3552" w:hanging="241"/>
      </w:pPr>
      <w:rPr>
        <w:rFonts w:hint="default"/>
        <w:lang w:val="en-GB" w:eastAsia="en-GB" w:bidi="en-GB"/>
      </w:rPr>
    </w:lvl>
    <w:lvl w:ilvl="3" w:tplc="806C20B6">
      <w:numFmt w:val="bullet"/>
      <w:lvlText w:val="•"/>
      <w:lvlJc w:val="left"/>
      <w:pPr>
        <w:ind w:left="4638" w:hanging="241"/>
      </w:pPr>
      <w:rPr>
        <w:rFonts w:hint="default"/>
        <w:lang w:val="en-GB" w:eastAsia="en-GB" w:bidi="en-GB"/>
      </w:rPr>
    </w:lvl>
    <w:lvl w:ilvl="4" w:tplc="3BBE5E82">
      <w:numFmt w:val="bullet"/>
      <w:lvlText w:val="•"/>
      <w:lvlJc w:val="left"/>
      <w:pPr>
        <w:ind w:left="5724" w:hanging="241"/>
      </w:pPr>
      <w:rPr>
        <w:rFonts w:hint="default"/>
        <w:lang w:val="en-GB" w:eastAsia="en-GB" w:bidi="en-GB"/>
      </w:rPr>
    </w:lvl>
    <w:lvl w:ilvl="5" w:tplc="1C4016E4">
      <w:numFmt w:val="bullet"/>
      <w:lvlText w:val="•"/>
      <w:lvlJc w:val="left"/>
      <w:pPr>
        <w:ind w:left="6810" w:hanging="241"/>
      </w:pPr>
      <w:rPr>
        <w:rFonts w:hint="default"/>
        <w:lang w:val="en-GB" w:eastAsia="en-GB" w:bidi="en-GB"/>
      </w:rPr>
    </w:lvl>
    <w:lvl w:ilvl="6" w:tplc="660AE75E">
      <w:numFmt w:val="bullet"/>
      <w:lvlText w:val="•"/>
      <w:lvlJc w:val="left"/>
      <w:pPr>
        <w:ind w:left="7896" w:hanging="241"/>
      </w:pPr>
      <w:rPr>
        <w:rFonts w:hint="default"/>
        <w:lang w:val="en-GB" w:eastAsia="en-GB" w:bidi="en-GB"/>
      </w:rPr>
    </w:lvl>
    <w:lvl w:ilvl="7" w:tplc="BFD6F984">
      <w:numFmt w:val="bullet"/>
      <w:lvlText w:val="•"/>
      <w:lvlJc w:val="left"/>
      <w:pPr>
        <w:ind w:left="8982" w:hanging="241"/>
      </w:pPr>
      <w:rPr>
        <w:rFonts w:hint="default"/>
        <w:lang w:val="en-GB" w:eastAsia="en-GB" w:bidi="en-GB"/>
      </w:rPr>
    </w:lvl>
    <w:lvl w:ilvl="8" w:tplc="F1028368">
      <w:numFmt w:val="bullet"/>
      <w:lvlText w:val="•"/>
      <w:lvlJc w:val="left"/>
      <w:pPr>
        <w:ind w:left="10068" w:hanging="241"/>
      </w:pPr>
      <w:rPr>
        <w:rFonts w:hint="default"/>
        <w:lang w:val="en-GB" w:eastAsia="en-GB" w:bidi="en-GB"/>
      </w:rPr>
    </w:lvl>
  </w:abstractNum>
  <w:abstractNum w:abstractNumId="33">
    <w:nsid w:val="76DB7F54"/>
    <w:multiLevelType w:val="hybridMultilevel"/>
    <w:tmpl w:val="02FCFB46"/>
    <w:lvl w:ilvl="0" w:tplc="6EE6CC52">
      <w:start w:val="2"/>
      <w:numFmt w:val="decimal"/>
      <w:lvlText w:val="%1"/>
      <w:lvlJc w:val="left"/>
      <w:pPr>
        <w:ind w:left="1312" w:hanging="180"/>
        <w:jc w:val="left"/>
      </w:pPr>
      <w:rPr>
        <w:rFonts w:ascii="Times New Roman" w:eastAsia="Times New Roman" w:hAnsi="Times New Roman" w:cs="Times New Roman" w:hint="default"/>
        <w:spacing w:val="-1"/>
        <w:w w:val="100"/>
        <w:sz w:val="24"/>
        <w:szCs w:val="24"/>
        <w:lang w:val="en-GB" w:eastAsia="en-GB" w:bidi="en-GB"/>
      </w:rPr>
    </w:lvl>
    <w:lvl w:ilvl="1" w:tplc="08146060">
      <w:numFmt w:val="bullet"/>
      <w:lvlText w:val="•"/>
      <w:lvlJc w:val="left"/>
      <w:pPr>
        <w:ind w:left="2412" w:hanging="180"/>
      </w:pPr>
      <w:rPr>
        <w:rFonts w:hint="default"/>
        <w:lang w:val="en-GB" w:eastAsia="en-GB" w:bidi="en-GB"/>
      </w:rPr>
    </w:lvl>
    <w:lvl w:ilvl="2" w:tplc="AAA282C4">
      <w:numFmt w:val="bullet"/>
      <w:lvlText w:val="•"/>
      <w:lvlJc w:val="left"/>
      <w:pPr>
        <w:ind w:left="3504" w:hanging="180"/>
      </w:pPr>
      <w:rPr>
        <w:rFonts w:hint="default"/>
        <w:lang w:val="en-GB" w:eastAsia="en-GB" w:bidi="en-GB"/>
      </w:rPr>
    </w:lvl>
    <w:lvl w:ilvl="3" w:tplc="F86E1A7C">
      <w:numFmt w:val="bullet"/>
      <w:lvlText w:val="•"/>
      <w:lvlJc w:val="left"/>
      <w:pPr>
        <w:ind w:left="4596" w:hanging="180"/>
      </w:pPr>
      <w:rPr>
        <w:rFonts w:hint="default"/>
        <w:lang w:val="en-GB" w:eastAsia="en-GB" w:bidi="en-GB"/>
      </w:rPr>
    </w:lvl>
    <w:lvl w:ilvl="4" w:tplc="79B452EA">
      <w:numFmt w:val="bullet"/>
      <w:lvlText w:val="•"/>
      <w:lvlJc w:val="left"/>
      <w:pPr>
        <w:ind w:left="5688" w:hanging="180"/>
      </w:pPr>
      <w:rPr>
        <w:rFonts w:hint="default"/>
        <w:lang w:val="en-GB" w:eastAsia="en-GB" w:bidi="en-GB"/>
      </w:rPr>
    </w:lvl>
    <w:lvl w:ilvl="5" w:tplc="415A791A">
      <w:numFmt w:val="bullet"/>
      <w:lvlText w:val="•"/>
      <w:lvlJc w:val="left"/>
      <w:pPr>
        <w:ind w:left="6780" w:hanging="180"/>
      </w:pPr>
      <w:rPr>
        <w:rFonts w:hint="default"/>
        <w:lang w:val="en-GB" w:eastAsia="en-GB" w:bidi="en-GB"/>
      </w:rPr>
    </w:lvl>
    <w:lvl w:ilvl="6" w:tplc="43602A10">
      <w:numFmt w:val="bullet"/>
      <w:lvlText w:val="•"/>
      <w:lvlJc w:val="left"/>
      <w:pPr>
        <w:ind w:left="7872" w:hanging="180"/>
      </w:pPr>
      <w:rPr>
        <w:rFonts w:hint="default"/>
        <w:lang w:val="en-GB" w:eastAsia="en-GB" w:bidi="en-GB"/>
      </w:rPr>
    </w:lvl>
    <w:lvl w:ilvl="7" w:tplc="15F6FD7C">
      <w:numFmt w:val="bullet"/>
      <w:lvlText w:val="•"/>
      <w:lvlJc w:val="left"/>
      <w:pPr>
        <w:ind w:left="8964" w:hanging="180"/>
      </w:pPr>
      <w:rPr>
        <w:rFonts w:hint="default"/>
        <w:lang w:val="en-GB" w:eastAsia="en-GB" w:bidi="en-GB"/>
      </w:rPr>
    </w:lvl>
    <w:lvl w:ilvl="8" w:tplc="0EAAF000">
      <w:numFmt w:val="bullet"/>
      <w:lvlText w:val="•"/>
      <w:lvlJc w:val="left"/>
      <w:pPr>
        <w:ind w:left="10056" w:hanging="180"/>
      </w:pPr>
      <w:rPr>
        <w:rFonts w:hint="default"/>
        <w:lang w:val="en-GB" w:eastAsia="en-GB" w:bidi="en-GB"/>
      </w:rPr>
    </w:lvl>
  </w:abstractNum>
  <w:abstractNum w:abstractNumId="34">
    <w:nsid w:val="7B304587"/>
    <w:multiLevelType w:val="hybridMultilevel"/>
    <w:tmpl w:val="19A88D38"/>
    <w:lvl w:ilvl="0" w:tplc="21FAF762">
      <w:numFmt w:val="bullet"/>
      <w:lvlText w:val=""/>
      <w:lvlJc w:val="left"/>
      <w:pPr>
        <w:ind w:left="1193" w:hanging="360"/>
      </w:pPr>
      <w:rPr>
        <w:rFonts w:ascii="Symbol" w:eastAsia="Symbol" w:hAnsi="Symbol" w:cs="Symbol" w:hint="default"/>
        <w:w w:val="100"/>
        <w:sz w:val="24"/>
        <w:szCs w:val="24"/>
        <w:lang w:val="en-GB" w:eastAsia="en-GB" w:bidi="en-GB"/>
      </w:rPr>
    </w:lvl>
    <w:lvl w:ilvl="1" w:tplc="33A47258">
      <w:numFmt w:val="bullet"/>
      <w:lvlText w:val="•"/>
      <w:lvlJc w:val="left"/>
      <w:pPr>
        <w:ind w:left="2202" w:hanging="360"/>
      </w:pPr>
      <w:rPr>
        <w:rFonts w:hint="default"/>
        <w:lang w:val="en-GB" w:eastAsia="en-GB" w:bidi="en-GB"/>
      </w:rPr>
    </w:lvl>
    <w:lvl w:ilvl="2" w:tplc="1032C5F8">
      <w:numFmt w:val="bullet"/>
      <w:lvlText w:val="•"/>
      <w:lvlJc w:val="left"/>
      <w:pPr>
        <w:ind w:left="3204" w:hanging="360"/>
      </w:pPr>
      <w:rPr>
        <w:rFonts w:hint="default"/>
        <w:lang w:val="en-GB" w:eastAsia="en-GB" w:bidi="en-GB"/>
      </w:rPr>
    </w:lvl>
    <w:lvl w:ilvl="3" w:tplc="2DD2246C">
      <w:numFmt w:val="bullet"/>
      <w:lvlText w:val="•"/>
      <w:lvlJc w:val="left"/>
      <w:pPr>
        <w:ind w:left="4206" w:hanging="360"/>
      </w:pPr>
      <w:rPr>
        <w:rFonts w:hint="default"/>
        <w:lang w:val="en-GB" w:eastAsia="en-GB" w:bidi="en-GB"/>
      </w:rPr>
    </w:lvl>
    <w:lvl w:ilvl="4" w:tplc="A836B65A">
      <w:numFmt w:val="bullet"/>
      <w:lvlText w:val="•"/>
      <w:lvlJc w:val="left"/>
      <w:pPr>
        <w:ind w:left="5208" w:hanging="360"/>
      </w:pPr>
      <w:rPr>
        <w:rFonts w:hint="default"/>
        <w:lang w:val="en-GB" w:eastAsia="en-GB" w:bidi="en-GB"/>
      </w:rPr>
    </w:lvl>
    <w:lvl w:ilvl="5" w:tplc="4AEE24B4">
      <w:numFmt w:val="bullet"/>
      <w:lvlText w:val="•"/>
      <w:lvlJc w:val="left"/>
      <w:pPr>
        <w:ind w:left="6210" w:hanging="360"/>
      </w:pPr>
      <w:rPr>
        <w:rFonts w:hint="default"/>
        <w:lang w:val="en-GB" w:eastAsia="en-GB" w:bidi="en-GB"/>
      </w:rPr>
    </w:lvl>
    <w:lvl w:ilvl="6" w:tplc="8080475A">
      <w:numFmt w:val="bullet"/>
      <w:lvlText w:val="•"/>
      <w:lvlJc w:val="left"/>
      <w:pPr>
        <w:ind w:left="7212" w:hanging="360"/>
      </w:pPr>
      <w:rPr>
        <w:rFonts w:hint="default"/>
        <w:lang w:val="en-GB" w:eastAsia="en-GB" w:bidi="en-GB"/>
      </w:rPr>
    </w:lvl>
    <w:lvl w:ilvl="7" w:tplc="B4F25444">
      <w:numFmt w:val="bullet"/>
      <w:lvlText w:val="•"/>
      <w:lvlJc w:val="left"/>
      <w:pPr>
        <w:ind w:left="8214" w:hanging="360"/>
      </w:pPr>
      <w:rPr>
        <w:rFonts w:hint="default"/>
        <w:lang w:val="en-GB" w:eastAsia="en-GB" w:bidi="en-GB"/>
      </w:rPr>
    </w:lvl>
    <w:lvl w:ilvl="8" w:tplc="1338AAC2">
      <w:numFmt w:val="bullet"/>
      <w:lvlText w:val="•"/>
      <w:lvlJc w:val="left"/>
      <w:pPr>
        <w:ind w:left="9216" w:hanging="360"/>
      </w:pPr>
      <w:rPr>
        <w:rFonts w:hint="default"/>
        <w:lang w:val="en-GB" w:eastAsia="en-GB" w:bidi="en-GB"/>
      </w:rPr>
    </w:lvl>
  </w:abstractNum>
  <w:abstractNum w:abstractNumId="35">
    <w:nsid w:val="7C1753A6"/>
    <w:multiLevelType w:val="hybridMultilevel"/>
    <w:tmpl w:val="A2843142"/>
    <w:lvl w:ilvl="0" w:tplc="006EB24A">
      <w:start w:val="1"/>
      <w:numFmt w:val="decimal"/>
      <w:lvlText w:val="%1)"/>
      <w:lvlJc w:val="left"/>
      <w:pPr>
        <w:ind w:left="1373" w:hanging="260"/>
        <w:jc w:val="left"/>
      </w:pPr>
      <w:rPr>
        <w:rFonts w:ascii="Times New Roman" w:eastAsia="Times New Roman" w:hAnsi="Times New Roman" w:cs="Times New Roman" w:hint="default"/>
        <w:spacing w:val="-8"/>
        <w:w w:val="100"/>
        <w:sz w:val="24"/>
        <w:szCs w:val="24"/>
        <w:lang w:val="en-GB" w:eastAsia="en-GB" w:bidi="en-GB"/>
      </w:rPr>
    </w:lvl>
    <w:lvl w:ilvl="1" w:tplc="571ADE92">
      <w:numFmt w:val="bullet"/>
      <w:lvlText w:val="•"/>
      <w:lvlJc w:val="left"/>
      <w:pPr>
        <w:ind w:left="2466" w:hanging="260"/>
      </w:pPr>
      <w:rPr>
        <w:rFonts w:hint="default"/>
        <w:lang w:val="en-GB" w:eastAsia="en-GB" w:bidi="en-GB"/>
      </w:rPr>
    </w:lvl>
    <w:lvl w:ilvl="2" w:tplc="1166C494">
      <w:numFmt w:val="bullet"/>
      <w:lvlText w:val="•"/>
      <w:lvlJc w:val="left"/>
      <w:pPr>
        <w:ind w:left="3552" w:hanging="260"/>
      </w:pPr>
      <w:rPr>
        <w:rFonts w:hint="default"/>
        <w:lang w:val="en-GB" w:eastAsia="en-GB" w:bidi="en-GB"/>
      </w:rPr>
    </w:lvl>
    <w:lvl w:ilvl="3" w:tplc="F43E9D54">
      <w:numFmt w:val="bullet"/>
      <w:lvlText w:val="•"/>
      <w:lvlJc w:val="left"/>
      <w:pPr>
        <w:ind w:left="4638" w:hanging="260"/>
      </w:pPr>
      <w:rPr>
        <w:rFonts w:hint="default"/>
        <w:lang w:val="en-GB" w:eastAsia="en-GB" w:bidi="en-GB"/>
      </w:rPr>
    </w:lvl>
    <w:lvl w:ilvl="4" w:tplc="1720972A">
      <w:numFmt w:val="bullet"/>
      <w:lvlText w:val="•"/>
      <w:lvlJc w:val="left"/>
      <w:pPr>
        <w:ind w:left="5724" w:hanging="260"/>
      </w:pPr>
      <w:rPr>
        <w:rFonts w:hint="default"/>
        <w:lang w:val="en-GB" w:eastAsia="en-GB" w:bidi="en-GB"/>
      </w:rPr>
    </w:lvl>
    <w:lvl w:ilvl="5" w:tplc="D55E38EC">
      <w:numFmt w:val="bullet"/>
      <w:lvlText w:val="•"/>
      <w:lvlJc w:val="left"/>
      <w:pPr>
        <w:ind w:left="6810" w:hanging="260"/>
      </w:pPr>
      <w:rPr>
        <w:rFonts w:hint="default"/>
        <w:lang w:val="en-GB" w:eastAsia="en-GB" w:bidi="en-GB"/>
      </w:rPr>
    </w:lvl>
    <w:lvl w:ilvl="6" w:tplc="3ACE5648">
      <w:numFmt w:val="bullet"/>
      <w:lvlText w:val="•"/>
      <w:lvlJc w:val="left"/>
      <w:pPr>
        <w:ind w:left="7896" w:hanging="260"/>
      </w:pPr>
      <w:rPr>
        <w:rFonts w:hint="default"/>
        <w:lang w:val="en-GB" w:eastAsia="en-GB" w:bidi="en-GB"/>
      </w:rPr>
    </w:lvl>
    <w:lvl w:ilvl="7" w:tplc="5FCA5AB0">
      <w:numFmt w:val="bullet"/>
      <w:lvlText w:val="•"/>
      <w:lvlJc w:val="left"/>
      <w:pPr>
        <w:ind w:left="8982" w:hanging="260"/>
      </w:pPr>
      <w:rPr>
        <w:rFonts w:hint="default"/>
        <w:lang w:val="en-GB" w:eastAsia="en-GB" w:bidi="en-GB"/>
      </w:rPr>
    </w:lvl>
    <w:lvl w:ilvl="8" w:tplc="7384169C">
      <w:numFmt w:val="bullet"/>
      <w:lvlText w:val="•"/>
      <w:lvlJc w:val="left"/>
      <w:pPr>
        <w:ind w:left="10068" w:hanging="260"/>
      </w:pPr>
      <w:rPr>
        <w:rFonts w:hint="default"/>
        <w:lang w:val="en-GB" w:eastAsia="en-GB" w:bidi="en-GB"/>
      </w:rPr>
    </w:lvl>
  </w:abstractNum>
  <w:num w:numId="1">
    <w:abstractNumId w:val="23"/>
  </w:num>
  <w:num w:numId="2">
    <w:abstractNumId w:val="21"/>
  </w:num>
  <w:num w:numId="3">
    <w:abstractNumId w:val="24"/>
  </w:num>
  <w:num w:numId="4">
    <w:abstractNumId w:val="11"/>
  </w:num>
  <w:num w:numId="5">
    <w:abstractNumId w:val="15"/>
  </w:num>
  <w:num w:numId="6">
    <w:abstractNumId w:val="16"/>
  </w:num>
  <w:num w:numId="7">
    <w:abstractNumId w:val="12"/>
  </w:num>
  <w:num w:numId="8">
    <w:abstractNumId w:val="25"/>
  </w:num>
  <w:num w:numId="9">
    <w:abstractNumId w:val="27"/>
  </w:num>
  <w:num w:numId="10">
    <w:abstractNumId w:val="14"/>
  </w:num>
  <w:num w:numId="11">
    <w:abstractNumId w:val="20"/>
  </w:num>
  <w:num w:numId="12">
    <w:abstractNumId w:val="9"/>
  </w:num>
  <w:num w:numId="13">
    <w:abstractNumId w:val="32"/>
  </w:num>
  <w:num w:numId="14">
    <w:abstractNumId w:val="22"/>
  </w:num>
  <w:num w:numId="15">
    <w:abstractNumId w:val="33"/>
  </w:num>
  <w:num w:numId="16">
    <w:abstractNumId w:val="30"/>
  </w:num>
  <w:num w:numId="17">
    <w:abstractNumId w:val="2"/>
  </w:num>
  <w:num w:numId="18">
    <w:abstractNumId w:val="6"/>
  </w:num>
  <w:num w:numId="19">
    <w:abstractNumId w:val="13"/>
  </w:num>
  <w:num w:numId="20">
    <w:abstractNumId w:val="1"/>
  </w:num>
  <w:num w:numId="21">
    <w:abstractNumId w:val="19"/>
  </w:num>
  <w:num w:numId="22">
    <w:abstractNumId w:val="18"/>
  </w:num>
  <w:num w:numId="23">
    <w:abstractNumId w:val="35"/>
  </w:num>
  <w:num w:numId="24">
    <w:abstractNumId w:val="26"/>
  </w:num>
  <w:num w:numId="25">
    <w:abstractNumId w:val="17"/>
  </w:num>
  <w:num w:numId="26">
    <w:abstractNumId w:val="8"/>
  </w:num>
  <w:num w:numId="27">
    <w:abstractNumId w:val="29"/>
  </w:num>
  <w:num w:numId="28">
    <w:abstractNumId w:val="7"/>
  </w:num>
  <w:num w:numId="29">
    <w:abstractNumId w:val="3"/>
  </w:num>
  <w:num w:numId="30">
    <w:abstractNumId w:val="10"/>
  </w:num>
  <w:num w:numId="31">
    <w:abstractNumId w:val="5"/>
  </w:num>
  <w:num w:numId="32">
    <w:abstractNumId w:val="28"/>
  </w:num>
  <w:num w:numId="33">
    <w:abstractNumId w:val="0"/>
  </w:num>
  <w:num w:numId="34">
    <w:abstractNumId w:val="34"/>
  </w:num>
  <w:num w:numId="35">
    <w:abstractNumId w:val="31"/>
  </w:num>
  <w:num w:numId="3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hdrShapeDefaults>
    <o:shapedefaults v:ext="edit" spidmax="27650"/>
    <o:shapelayout v:ext="edit">
      <o:idmap v:ext="edit" data="2"/>
    </o:shapelayout>
  </w:hdrShapeDefaults>
  <w:footnotePr>
    <w:footnote w:id="0"/>
    <w:footnote w:id="1"/>
  </w:footnotePr>
  <w:endnotePr>
    <w:endnote w:id="0"/>
    <w:endnote w:id="1"/>
  </w:endnotePr>
  <w:compat/>
  <w:rsids>
    <w:rsidRoot w:val="00DB7652"/>
    <w:rsid w:val="00053013"/>
    <w:rsid w:val="000E73F3"/>
    <w:rsid w:val="0013622E"/>
    <w:rsid w:val="002242E4"/>
    <w:rsid w:val="00350705"/>
    <w:rsid w:val="00364E09"/>
    <w:rsid w:val="003A4F3C"/>
    <w:rsid w:val="003E18F3"/>
    <w:rsid w:val="003E4711"/>
    <w:rsid w:val="00472701"/>
    <w:rsid w:val="004E3D4E"/>
    <w:rsid w:val="004F0A03"/>
    <w:rsid w:val="005E0D09"/>
    <w:rsid w:val="005E1C89"/>
    <w:rsid w:val="005F162B"/>
    <w:rsid w:val="0061691D"/>
    <w:rsid w:val="00650130"/>
    <w:rsid w:val="00677F52"/>
    <w:rsid w:val="006F3D72"/>
    <w:rsid w:val="00714F3B"/>
    <w:rsid w:val="00727F0E"/>
    <w:rsid w:val="00744511"/>
    <w:rsid w:val="007C046C"/>
    <w:rsid w:val="007C7413"/>
    <w:rsid w:val="008877D5"/>
    <w:rsid w:val="00887D69"/>
    <w:rsid w:val="008A7C1E"/>
    <w:rsid w:val="00956E5B"/>
    <w:rsid w:val="009C6A71"/>
    <w:rsid w:val="00A648A2"/>
    <w:rsid w:val="00A932ED"/>
    <w:rsid w:val="00BB0E8E"/>
    <w:rsid w:val="00C60624"/>
    <w:rsid w:val="00C6592E"/>
    <w:rsid w:val="00CB579C"/>
    <w:rsid w:val="00D46001"/>
    <w:rsid w:val="00DB4876"/>
    <w:rsid w:val="00DB7652"/>
    <w:rsid w:val="00DC3C43"/>
    <w:rsid w:val="00E10AFB"/>
    <w:rsid w:val="00E30E1C"/>
    <w:rsid w:val="00E6659E"/>
    <w:rsid w:val="00F073A3"/>
    <w:rsid w:val="00F203A1"/>
    <w:rsid w:val="00F458B1"/>
    <w:rsid w:val="00F67843"/>
    <w:rsid w:val="00F90316"/>
    <w:rsid w:val="00F94CF0"/>
    <w:rsid w:val="00FF12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B7652"/>
    <w:pPr>
      <w:widowControl w:val="0"/>
      <w:autoSpaceDE w:val="0"/>
      <w:autoSpaceDN w:val="0"/>
      <w:spacing w:after="0" w:line="240" w:lineRule="auto"/>
    </w:pPr>
    <w:rPr>
      <w:rFonts w:ascii="Times New Roman" w:eastAsia="Times New Roman" w:hAnsi="Times New Roman" w:cs="Times New Roman"/>
      <w:lang w:val="en-GB" w:eastAsia="en-GB" w:bidi="en-GB"/>
    </w:rPr>
  </w:style>
  <w:style w:type="paragraph" w:styleId="Heading1">
    <w:name w:val="heading 1"/>
    <w:basedOn w:val="Normal"/>
    <w:link w:val="Heading1Char"/>
    <w:uiPriority w:val="1"/>
    <w:qFormat/>
    <w:rsid w:val="00DB7652"/>
    <w:pPr>
      <w:ind w:left="2282"/>
      <w:outlineLvl w:val="0"/>
    </w:pPr>
    <w:rPr>
      <w:b/>
      <w:bCs/>
      <w:sz w:val="24"/>
      <w:szCs w:val="24"/>
    </w:rPr>
  </w:style>
  <w:style w:type="paragraph" w:styleId="Heading2">
    <w:name w:val="heading 2"/>
    <w:basedOn w:val="Normal"/>
    <w:link w:val="Heading2Char"/>
    <w:uiPriority w:val="1"/>
    <w:qFormat/>
    <w:rsid w:val="00DB7652"/>
    <w:pPr>
      <w:ind w:left="2282" w:right="1146"/>
      <w:jc w:val="center"/>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B7652"/>
    <w:rPr>
      <w:rFonts w:ascii="Times New Roman" w:eastAsia="Times New Roman" w:hAnsi="Times New Roman" w:cs="Times New Roman"/>
      <w:b/>
      <w:bCs/>
      <w:sz w:val="24"/>
      <w:szCs w:val="24"/>
      <w:lang w:val="en-GB" w:eastAsia="en-GB" w:bidi="en-GB"/>
    </w:rPr>
  </w:style>
  <w:style w:type="character" w:customStyle="1" w:styleId="Heading2Char">
    <w:name w:val="Heading 2 Char"/>
    <w:basedOn w:val="DefaultParagraphFont"/>
    <w:link w:val="Heading2"/>
    <w:uiPriority w:val="1"/>
    <w:rsid w:val="00DB7652"/>
    <w:rPr>
      <w:rFonts w:ascii="Times New Roman" w:eastAsia="Times New Roman" w:hAnsi="Times New Roman" w:cs="Times New Roman"/>
      <w:b/>
      <w:bCs/>
      <w:i/>
      <w:sz w:val="24"/>
      <w:szCs w:val="24"/>
      <w:lang w:val="en-GB" w:eastAsia="en-GB" w:bidi="en-GB"/>
    </w:rPr>
  </w:style>
  <w:style w:type="paragraph" w:styleId="BodyText">
    <w:name w:val="Body Text"/>
    <w:basedOn w:val="Normal"/>
    <w:link w:val="BodyTextChar"/>
    <w:uiPriority w:val="1"/>
    <w:qFormat/>
    <w:rsid w:val="00DB7652"/>
    <w:rPr>
      <w:sz w:val="24"/>
      <w:szCs w:val="24"/>
    </w:rPr>
  </w:style>
  <w:style w:type="character" w:customStyle="1" w:styleId="BodyTextChar">
    <w:name w:val="Body Text Char"/>
    <w:basedOn w:val="DefaultParagraphFont"/>
    <w:link w:val="BodyText"/>
    <w:uiPriority w:val="1"/>
    <w:rsid w:val="00DB7652"/>
    <w:rPr>
      <w:rFonts w:ascii="Times New Roman" w:eastAsia="Times New Roman" w:hAnsi="Times New Roman" w:cs="Times New Roman"/>
      <w:sz w:val="24"/>
      <w:szCs w:val="24"/>
      <w:lang w:val="en-GB" w:eastAsia="en-GB" w:bidi="en-GB"/>
    </w:rPr>
  </w:style>
  <w:style w:type="paragraph" w:styleId="ListParagraph">
    <w:name w:val="List Paragraph"/>
    <w:basedOn w:val="Normal"/>
    <w:uiPriority w:val="1"/>
    <w:qFormat/>
    <w:rsid w:val="00DB7652"/>
    <w:pPr>
      <w:ind w:left="1132" w:hanging="360"/>
    </w:pPr>
  </w:style>
  <w:style w:type="paragraph" w:customStyle="1" w:styleId="TableParagraph">
    <w:name w:val="Table Paragraph"/>
    <w:basedOn w:val="Normal"/>
    <w:uiPriority w:val="1"/>
    <w:qFormat/>
    <w:rsid w:val="00DB7652"/>
  </w:style>
  <w:style w:type="paragraph" w:styleId="BalloonText">
    <w:name w:val="Balloon Text"/>
    <w:basedOn w:val="Normal"/>
    <w:link w:val="BalloonTextChar"/>
    <w:uiPriority w:val="99"/>
    <w:semiHidden/>
    <w:unhideWhenUsed/>
    <w:rsid w:val="00DB7652"/>
    <w:rPr>
      <w:rFonts w:ascii="Tahoma" w:hAnsi="Tahoma" w:cs="Tahoma"/>
      <w:sz w:val="16"/>
      <w:szCs w:val="16"/>
    </w:rPr>
  </w:style>
  <w:style w:type="character" w:customStyle="1" w:styleId="BalloonTextChar">
    <w:name w:val="Balloon Text Char"/>
    <w:basedOn w:val="DefaultParagraphFont"/>
    <w:link w:val="BalloonText"/>
    <w:uiPriority w:val="99"/>
    <w:semiHidden/>
    <w:rsid w:val="00DB7652"/>
    <w:rPr>
      <w:rFonts w:ascii="Tahoma" w:eastAsia="Times New Roman" w:hAnsi="Tahoma" w:cs="Tahoma"/>
      <w:sz w:val="16"/>
      <w:szCs w:val="16"/>
      <w:lang w:val="en-GB" w:eastAsia="en-GB" w:bidi="en-GB"/>
    </w:rPr>
  </w:style>
  <w:style w:type="paragraph" w:styleId="Header">
    <w:name w:val="header"/>
    <w:basedOn w:val="Normal"/>
    <w:link w:val="HeaderChar"/>
    <w:uiPriority w:val="99"/>
    <w:semiHidden/>
    <w:unhideWhenUsed/>
    <w:rsid w:val="00DB7652"/>
    <w:pPr>
      <w:tabs>
        <w:tab w:val="center" w:pos="4703"/>
        <w:tab w:val="right" w:pos="9406"/>
      </w:tabs>
    </w:pPr>
  </w:style>
  <w:style w:type="character" w:customStyle="1" w:styleId="HeaderChar">
    <w:name w:val="Header Char"/>
    <w:basedOn w:val="DefaultParagraphFont"/>
    <w:link w:val="Header"/>
    <w:uiPriority w:val="99"/>
    <w:semiHidden/>
    <w:rsid w:val="00DB7652"/>
    <w:rPr>
      <w:rFonts w:ascii="Times New Roman" w:eastAsia="Times New Roman" w:hAnsi="Times New Roman" w:cs="Times New Roman"/>
      <w:lang w:val="en-GB" w:eastAsia="en-GB" w:bidi="en-GB"/>
    </w:rPr>
  </w:style>
  <w:style w:type="paragraph" w:styleId="Footer">
    <w:name w:val="footer"/>
    <w:basedOn w:val="Normal"/>
    <w:link w:val="FooterChar"/>
    <w:uiPriority w:val="99"/>
    <w:unhideWhenUsed/>
    <w:rsid w:val="00DB7652"/>
    <w:pPr>
      <w:tabs>
        <w:tab w:val="center" w:pos="4703"/>
        <w:tab w:val="right" w:pos="9406"/>
      </w:tabs>
    </w:pPr>
  </w:style>
  <w:style w:type="character" w:customStyle="1" w:styleId="FooterChar">
    <w:name w:val="Footer Char"/>
    <w:basedOn w:val="DefaultParagraphFont"/>
    <w:link w:val="Footer"/>
    <w:uiPriority w:val="99"/>
    <w:rsid w:val="00DB7652"/>
    <w:rPr>
      <w:rFonts w:ascii="Times New Roman" w:eastAsia="Times New Roman" w:hAnsi="Times New Roman" w:cs="Times New Roman"/>
      <w:lang w:val="en-GB" w:eastAsia="en-GB" w:bidi="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javnenabavkecajetina@gmail.com" TargetMode="Externa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mailto:javnenabavkecajetina@gmail.com" TargetMode="External"/><Relationship Id="rId17" Type="http://schemas.openxmlformats.org/officeDocument/2006/relationships/footer" Target="footer3.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nenabavkecajetina@gmail.com"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javnenabavkecajetina@gmail.com" TargetMode="External"/><Relationship Id="rId14" Type="http://schemas.openxmlformats.org/officeDocument/2006/relationships/hyperlink" Target="mailto:javnenabavkecajetina@gmail.com" TargetMode="External"/><Relationship Id="rId22" Type="http://schemas.openxmlformats.org/officeDocument/2006/relationships/image" Target="media/image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CB8FE-2A23-4B9D-A835-F0C7861EF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28247</Words>
  <Characters>161010</Characters>
  <Application>Microsoft Office Word</Application>
  <DocSecurity>0</DocSecurity>
  <Lines>1341</Lines>
  <Paragraphs>377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188880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JN OU Cajetina</dc:creator>
  <cp:lastModifiedBy>JN OU Cajetina</cp:lastModifiedBy>
  <cp:revision>17</cp:revision>
  <cp:lastPrinted>2019-06-28T06:55:00Z</cp:lastPrinted>
  <dcterms:created xsi:type="dcterms:W3CDTF">2019-04-15T10:21:00Z</dcterms:created>
  <dcterms:modified xsi:type="dcterms:W3CDTF">2019-07-05T11:35:00Z</dcterms:modified>
</cp:coreProperties>
</file>