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89" w:rsidRPr="00FA0299" w:rsidRDefault="00CF5A89" w:rsidP="00CF5A8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E0504">
        <w:rPr>
          <w:rFonts w:ascii="Arial" w:hAnsi="Arial" w:cs="Arial"/>
          <w:sz w:val="24"/>
          <w:szCs w:val="24"/>
          <w:lang w:val="sr-Cyrl-RS"/>
        </w:rPr>
        <w:t xml:space="preserve">Поступајући по предлогу Комисије за спровођење поступка доделе  бесповратних средстава за финансирање пројеката </w:t>
      </w:r>
      <w:r>
        <w:rPr>
          <w:rFonts w:ascii="Arial" w:hAnsi="Arial" w:cs="Arial"/>
          <w:sz w:val="24"/>
          <w:szCs w:val="24"/>
          <w:lang w:val="sr-Cyrl-RS"/>
        </w:rPr>
        <w:t>удружења из буџета за 2021</w:t>
      </w:r>
      <w:r w:rsidRPr="003E0504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годину  ,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а на основу члана 13. Правилника о начину, </w:t>
      </w:r>
      <w:r>
        <w:rPr>
          <w:rFonts w:ascii="Arial" w:hAnsi="Arial" w:cs="Arial"/>
          <w:sz w:val="24"/>
          <w:szCs w:val="24"/>
          <w:lang w:val="sr-Cyrl-RS"/>
        </w:rPr>
        <w:t>критеријумима и поступку доделе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средстава из буџета општине Чајетина за подстицање пројеката од јавног интереса које реализују удружења ( ''Службени лист општине </w:t>
      </w:r>
      <w:r>
        <w:rPr>
          <w:rFonts w:ascii="Arial" w:hAnsi="Arial" w:cs="Arial"/>
          <w:sz w:val="24"/>
          <w:szCs w:val="24"/>
          <w:lang w:val="sr-Cyrl-RS"/>
        </w:rPr>
        <w:t>Чајетина '' , бр. 1</w:t>
      </w:r>
      <w:r w:rsidRPr="003E0504">
        <w:rPr>
          <w:rFonts w:ascii="Arial" w:hAnsi="Arial" w:cs="Arial"/>
          <w:sz w:val="24"/>
          <w:szCs w:val="24"/>
          <w:lang w:val="sr-Cyrl-RS"/>
        </w:rPr>
        <w:t>/2019 ) Председник општине Чајетина уз сагласност Општинског већа, на седн</w:t>
      </w:r>
      <w:r>
        <w:rPr>
          <w:rFonts w:ascii="Arial" w:hAnsi="Arial" w:cs="Arial"/>
          <w:sz w:val="24"/>
          <w:szCs w:val="24"/>
          <w:lang w:val="sr-Cyrl-RS"/>
        </w:rPr>
        <w:t>ици одржаној  8. октобра 2021</w:t>
      </w:r>
      <w:r w:rsidRPr="003E0504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године, доноси </w:t>
      </w: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 xml:space="preserve">РЕШЕЊЕ О РАСПОДЕЛИ СРЕДСТАВА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ЗА ФИНАНСИРАЊЕ ПРОЈЕКАТА ОД ЈАВ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НОГ ИНТЕРЕСА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КОЈЕ РЕАЛИЗУЈУ УДРУЖЕЊА( ВЕРСКЕ ЗАЈЕДНИЦЕ )  ЗА 2021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.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ГОДИНУ</w:t>
      </w:r>
    </w:p>
    <w:p w:rsidR="00CF5A89" w:rsidRDefault="00CF5A89" w:rsidP="00CF5A89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CF5A89" w:rsidRPr="006343AA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CF5A89" w:rsidRPr="003E0504" w:rsidRDefault="00CF5A89" w:rsidP="00CF5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3E0504">
        <w:rPr>
          <w:rFonts w:ascii="Arial" w:hAnsi="Arial" w:cs="Arial"/>
          <w:sz w:val="24"/>
          <w:szCs w:val="24"/>
          <w:lang w:val="sr-Cyrl-RS"/>
        </w:rPr>
        <w:t>На основу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јавног конкурса и предлога Комисије средстава  утврђена  Одлуком о</w:t>
      </w:r>
      <w:r>
        <w:rPr>
          <w:rFonts w:ascii="Arial" w:hAnsi="Arial" w:cs="Arial"/>
          <w:sz w:val="24"/>
          <w:szCs w:val="24"/>
          <w:lang w:val="sr-Cyrl-RS"/>
        </w:rPr>
        <w:t xml:space="preserve"> ребалансу  буџета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 општ</w:t>
      </w:r>
      <w:r>
        <w:rPr>
          <w:rFonts w:ascii="Arial" w:hAnsi="Arial" w:cs="Arial"/>
          <w:sz w:val="24"/>
          <w:szCs w:val="24"/>
          <w:lang w:val="sr-Cyrl-RS"/>
        </w:rPr>
        <w:t>ине Чајетина  број 02-110/2021-01од          26. августа 2021. године  ,</w:t>
      </w:r>
      <w:r w:rsidRPr="003E0504">
        <w:rPr>
          <w:rFonts w:ascii="Arial" w:hAnsi="Arial" w:cs="Arial"/>
          <w:sz w:val="24"/>
          <w:szCs w:val="24"/>
          <w:lang w:val="sr-Cyrl-RS"/>
        </w:rPr>
        <w:t xml:space="preserve"> распоређују се на следећи начин:</w:t>
      </w:r>
    </w:p>
    <w:p w:rsidR="00CF5A89" w:rsidRPr="003E0504" w:rsidRDefault="00CF5A89" w:rsidP="00CF5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5A89" w:rsidRPr="003E0504" w:rsidRDefault="00CF5A89" w:rsidP="00CF5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ВЕРСКЕ ЗАЈЕДНИЦЕ –ОПРЕДЕЉЕНО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12 </w:t>
      </w:r>
      <w:r w:rsidRPr="003E0504">
        <w:rPr>
          <w:rFonts w:ascii="Arial" w:hAnsi="Arial" w:cs="Arial"/>
          <w:b/>
          <w:sz w:val="24"/>
          <w:szCs w:val="24"/>
        </w:rPr>
        <w:t>.000.000</w:t>
      </w:r>
      <w:proofErr w:type="gramStart"/>
      <w:r w:rsidRPr="003E0504">
        <w:rPr>
          <w:rFonts w:ascii="Arial" w:hAnsi="Arial" w:cs="Arial"/>
          <w:b/>
          <w:sz w:val="24"/>
          <w:szCs w:val="24"/>
        </w:rPr>
        <w:t>,00</w:t>
      </w:r>
      <w:proofErr w:type="gramEnd"/>
      <w:r w:rsidRPr="003E05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0504">
        <w:rPr>
          <w:rFonts w:ascii="Arial" w:hAnsi="Arial" w:cs="Arial"/>
          <w:b/>
          <w:sz w:val="24"/>
          <w:szCs w:val="24"/>
        </w:rPr>
        <w:t>динара</w:t>
      </w:r>
      <w:proofErr w:type="spellEnd"/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7"/>
        <w:gridCol w:w="3262"/>
        <w:gridCol w:w="2268"/>
      </w:tblGrid>
      <w:tr w:rsidR="00CF5A89" w:rsidRPr="00FC2394" w:rsidTr="00C05025">
        <w:trPr>
          <w:trHeight w:val="1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FA0299" w:rsidRDefault="00CF5A89" w:rsidP="00C05025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ОТРАЖУЈУ  ОД  ОПШТИНЕ</w:t>
            </w:r>
          </w:p>
        </w:tc>
        <w:tc>
          <w:tcPr>
            <w:tcW w:w="2268" w:type="dxa"/>
            <w:shd w:val="clear" w:color="auto" w:fill="auto"/>
          </w:tcPr>
          <w:p w:rsidR="00CF5A89" w:rsidRPr="00FC2394" w:rsidRDefault="00CF5A89" w:rsidP="00C05025">
            <w:pPr>
              <w:rPr>
                <w:rFonts w:ascii="Arial" w:hAnsi="Arial" w:cs="Arial"/>
                <w:b/>
                <w:lang w:val="sr-Cyrl-RS"/>
              </w:rPr>
            </w:pPr>
            <w:r w:rsidRPr="00FC2394">
              <w:rPr>
                <w:rFonts w:ascii="Arial" w:hAnsi="Arial" w:cs="Arial"/>
                <w:b/>
                <w:lang w:val="sr-Cyrl-RS"/>
              </w:rPr>
              <w:t xml:space="preserve">ОПРЕДЕЉЕНО </w:t>
            </w:r>
            <w:r>
              <w:rPr>
                <w:rFonts w:ascii="Arial" w:hAnsi="Arial" w:cs="Arial"/>
                <w:b/>
                <w:lang w:val="sr-Cyrl-RS"/>
              </w:rPr>
              <w:t xml:space="preserve"> на основу предлога Комисије и предлога Општинског већа </w:t>
            </w:r>
          </w:p>
        </w:tc>
      </w:tr>
      <w:tr w:rsidR="00CF5A89" w:rsidRPr="003E0504" w:rsidTr="00C05025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FA0299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Манастир   Увац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FA0299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123.906,34 реконструкција објекат </w:t>
            </w:r>
          </w:p>
        </w:tc>
        <w:tc>
          <w:tcPr>
            <w:tcW w:w="2268" w:type="dxa"/>
            <w:shd w:val="clear" w:color="auto" w:fill="auto"/>
          </w:tcPr>
          <w:p w:rsidR="00CF5A89" w:rsidRPr="00454840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54840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130.000,00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дин</w:t>
            </w:r>
          </w:p>
        </w:tc>
      </w:tr>
      <w:tr w:rsidR="00CF5A89" w:rsidRPr="003E0504" w:rsidTr="00C05025">
        <w:trPr>
          <w:trHeight w:val="5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3E0504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Црквен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а </w:t>
            </w:r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Шљивовица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FA0299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Уређење порте код цркве у Бранешком пољу  и струја за цркву у Горњој Шљивовици </w:t>
            </w:r>
          </w:p>
        </w:tc>
        <w:tc>
          <w:tcPr>
            <w:tcW w:w="2268" w:type="dxa"/>
            <w:shd w:val="clear" w:color="auto" w:fill="auto"/>
          </w:tcPr>
          <w:p w:rsidR="00CF5A89" w:rsidRPr="00454840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54840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300.000,00 дин </w:t>
            </w:r>
          </w:p>
        </w:tc>
      </w:tr>
      <w:tr w:rsidR="00CF5A89" w:rsidRPr="003E0504" w:rsidTr="00C05025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FA0299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Манастир  Дубрава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FA0299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Огревно дрво и дизел горив за агрегат </w:t>
            </w:r>
          </w:p>
        </w:tc>
        <w:tc>
          <w:tcPr>
            <w:tcW w:w="2268" w:type="dxa"/>
            <w:shd w:val="clear" w:color="auto" w:fill="auto"/>
          </w:tcPr>
          <w:p w:rsidR="00CF5A89" w:rsidRPr="00454840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54840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170.000,00 дин</w:t>
            </w:r>
          </w:p>
        </w:tc>
      </w:tr>
      <w:tr w:rsidR="00CF5A89" w:rsidRPr="003E0504" w:rsidTr="00C05025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Чајетина</w:t>
            </w:r>
            <w:proofErr w:type="spellEnd"/>
          </w:p>
          <w:p w:rsidR="00CF5A89" w:rsidRPr="00454840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F5A89" w:rsidRPr="00454840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Црква у Алином Потоку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454840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-</w:t>
            </w:r>
            <w:r w:rsidRPr="00454840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10.000.000,00 динара</w:t>
            </w:r>
          </w:p>
          <w:p w:rsidR="00CF5A89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Реконструкција  парохијске куће </w:t>
            </w:r>
          </w:p>
          <w:p w:rsidR="00CF5A89" w:rsidRPr="00454840" w:rsidRDefault="00CF5A89" w:rsidP="00C0502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-покривање објекта за верске обреде </w:t>
            </w:r>
          </w:p>
        </w:tc>
        <w:tc>
          <w:tcPr>
            <w:tcW w:w="2268" w:type="dxa"/>
            <w:shd w:val="clear" w:color="auto" w:fill="auto"/>
          </w:tcPr>
          <w:p w:rsidR="00CF5A89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54840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10.000.000,00 дин</w:t>
            </w:r>
          </w:p>
          <w:p w:rsidR="00CF5A89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:rsidR="00CF5A89" w:rsidRPr="00454840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300.000,00 дин</w:t>
            </w:r>
          </w:p>
        </w:tc>
      </w:tr>
      <w:tr w:rsidR="00CF5A89" w:rsidRPr="003E0504" w:rsidTr="00C05025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FA0299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Доброселица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FA0299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динара дуг за прославу јубилеја</w:t>
            </w:r>
          </w:p>
        </w:tc>
        <w:tc>
          <w:tcPr>
            <w:tcW w:w="2268" w:type="dxa"/>
            <w:shd w:val="clear" w:color="auto" w:fill="auto"/>
          </w:tcPr>
          <w:p w:rsidR="00CF5A89" w:rsidRPr="00454840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54840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100.000,00 дин</w:t>
            </w:r>
          </w:p>
        </w:tc>
      </w:tr>
      <w:tr w:rsidR="00CF5A89" w:rsidRPr="003E0504" w:rsidTr="00C05025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9" w:rsidRPr="003E0504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Pr="003E0504" w:rsidRDefault="00CF5A89" w:rsidP="00C05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Црквена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општина</w:t>
            </w:r>
            <w:proofErr w:type="spellEnd"/>
            <w:r w:rsidRPr="003E050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E0504">
              <w:rPr>
                <w:rFonts w:ascii="Arial" w:hAnsi="Arial" w:cs="Arial"/>
                <w:sz w:val="24"/>
                <w:szCs w:val="24"/>
              </w:rPr>
              <w:t>Златибор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9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4.208.920,00 динара</w:t>
            </w:r>
          </w:p>
          <w:p w:rsidR="00CF5A89" w:rsidRPr="00FA0299" w:rsidRDefault="00CF5A89" w:rsidP="00C0502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Осликавање храма</w:t>
            </w:r>
          </w:p>
        </w:tc>
        <w:tc>
          <w:tcPr>
            <w:tcW w:w="2268" w:type="dxa"/>
            <w:shd w:val="clear" w:color="auto" w:fill="auto"/>
          </w:tcPr>
          <w:p w:rsidR="00CF5A89" w:rsidRPr="00454840" w:rsidRDefault="00CF5A89" w:rsidP="00C05025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54840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1.000.000,00 дин</w:t>
            </w:r>
          </w:p>
        </w:tc>
      </w:tr>
    </w:tbl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F5A89" w:rsidRPr="00B31B3C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II</w:t>
      </w:r>
    </w:p>
    <w:p w:rsidR="00CF5A89" w:rsidRPr="003E0504" w:rsidRDefault="00CF5A89" w:rsidP="00CF5A89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CF5A89" w:rsidRPr="003E0504" w:rsidRDefault="00CF5A89" w:rsidP="00CF5A8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CF5A89" w:rsidRPr="002D2E52" w:rsidRDefault="00CF5A89" w:rsidP="00CF5A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5A89" w:rsidRPr="00553E98" w:rsidRDefault="00CF5A89" w:rsidP="00CF5A8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III</w:t>
      </w:r>
    </w:p>
    <w:p w:rsidR="00CF5A89" w:rsidRPr="00B31B3C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F5A89" w:rsidRPr="00E95839" w:rsidRDefault="00CF5A89" w:rsidP="00CF5A8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F5A89" w:rsidRDefault="00CF5A89" w:rsidP="00CF5A89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CF5A89" w:rsidRPr="002D2E52" w:rsidRDefault="00CF5A89" w:rsidP="00CF5A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5A89" w:rsidRDefault="00CF5A89" w:rsidP="00CF5A8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5A89" w:rsidRPr="00B72EA0" w:rsidRDefault="00CF5A89" w:rsidP="00CF5A8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  <w:lang w:val="sr-Cyrl-RS"/>
        </w:rPr>
      </w:pPr>
    </w:p>
    <w:p w:rsidR="00CF5A89" w:rsidRPr="003E0504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0504">
        <w:rPr>
          <w:rFonts w:ascii="Arial" w:hAnsi="Arial" w:cs="Arial"/>
          <w:b/>
          <w:sz w:val="28"/>
          <w:szCs w:val="28"/>
          <w:lang w:val="sr-Cyrl-RS"/>
        </w:rPr>
        <w:t>ПРЕДСЕДНИК ОПШТИНЕ ЧАЈЕТИНА</w:t>
      </w: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>Бр</w:t>
      </w:r>
      <w:r>
        <w:rPr>
          <w:rFonts w:ascii="Arial" w:hAnsi="Arial" w:cs="Arial"/>
          <w:b/>
          <w:sz w:val="24"/>
          <w:szCs w:val="24"/>
          <w:lang w:val="sr-Cyrl-RS"/>
        </w:rPr>
        <w:t>ој:400-906/2021-01 од  08. октобра 2021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.године</w:t>
      </w:r>
    </w:p>
    <w:p w:rsidR="00CF5A89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F5A89" w:rsidRDefault="00CF5A89" w:rsidP="00CF5A89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F5A89" w:rsidRDefault="00CF5A89" w:rsidP="00CF5A89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CF5A89" w:rsidRPr="00B31B3C" w:rsidRDefault="00CF5A89" w:rsidP="00CF5A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F5A89" w:rsidRPr="003E0504" w:rsidRDefault="00CF5A89" w:rsidP="00CF5A8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3E0504">
        <w:rPr>
          <w:rFonts w:ascii="Arial" w:hAnsi="Arial" w:cs="Arial"/>
          <w:b/>
          <w:sz w:val="24"/>
          <w:szCs w:val="24"/>
          <w:lang w:val="sr-Cyrl-RS"/>
        </w:rPr>
        <w:t xml:space="preserve">ПРЕДСЕДНИК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b/>
          <w:sz w:val="24"/>
          <w:szCs w:val="24"/>
          <w:lang w:val="sr-Cyrl-RS"/>
        </w:rPr>
        <w:t>ОПШТИНЕ ,</w:t>
      </w:r>
    </w:p>
    <w:p w:rsidR="00CF5A89" w:rsidRDefault="00CF5A89" w:rsidP="00CF5A89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  </w:t>
      </w:r>
      <w:r w:rsidRPr="003E0504">
        <w:rPr>
          <w:rFonts w:ascii="Arial" w:hAnsi="Arial" w:cs="Arial"/>
          <w:b/>
          <w:i/>
          <w:sz w:val="24"/>
          <w:szCs w:val="24"/>
          <w:lang w:val="sr-Cyrl-RS"/>
        </w:rPr>
        <w:t xml:space="preserve"> Милан </w:t>
      </w:r>
      <w:r>
        <w:rPr>
          <w:rFonts w:ascii="Arial" w:hAnsi="Arial" w:cs="Arial"/>
          <w:b/>
          <w:i/>
          <w:sz w:val="24"/>
          <w:szCs w:val="24"/>
          <w:lang w:val="sr-Cyrl-RS"/>
        </w:rPr>
        <w:t xml:space="preserve"> </w:t>
      </w:r>
      <w:r w:rsidRPr="003E0504">
        <w:rPr>
          <w:rFonts w:ascii="Arial" w:hAnsi="Arial" w:cs="Arial"/>
          <w:b/>
          <w:i/>
          <w:sz w:val="24"/>
          <w:szCs w:val="24"/>
          <w:lang w:val="sr-Cyrl-RS"/>
        </w:rPr>
        <w:t>Стаматовић</w:t>
      </w:r>
    </w:p>
    <w:p w:rsidR="00CF5A89" w:rsidRDefault="00CF5A89" w:rsidP="00CF5A89"/>
    <w:p w:rsidR="00CF5A89" w:rsidRDefault="00CF5A89" w:rsidP="00CF5A89"/>
    <w:p w:rsidR="001846BC" w:rsidRDefault="001846BC">
      <w:bookmarkStart w:id="0" w:name="_GoBack"/>
      <w:bookmarkEnd w:id="0"/>
    </w:p>
    <w:sectPr w:rsidR="001846BC" w:rsidSect="00FA02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9"/>
    <w:rsid w:val="001846BC"/>
    <w:rsid w:val="00C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87A46-EB11-48E4-BB01-55373E7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8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A89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</cp:revision>
  <dcterms:created xsi:type="dcterms:W3CDTF">2022-05-11T09:25:00Z</dcterms:created>
  <dcterms:modified xsi:type="dcterms:W3CDTF">2022-05-11T09:26:00Z</dcterms:modified>
</cp:coreProperties>
</file>