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C255" w14:textId="65435B93" w:rsidR="00C963EF" w:rsidRPr="00C963EF" w:rsidRDefault="00C963EF" w:rsidP="009A13AA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У складу са чланом 38. Закона о удружењима („Службени гласник РС“, број 51/09, 99/11</w:t>
      </w:r>
      <w:r w:rsidRPr="00C963EF">
        <w:rPr>
          <w:rFonts w:ascii="Arial" w:eastAsia="Calibri" w:hAnsi="Arial" w:cs="Arial"/>
          <w:sz w:val="24"/>
          <w:szCs w:val="24"/>
        </w:rPr>
        <w:t>-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др. закони и 44/18-др.закон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),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16/2018), чланом 5. и чланом 9. 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удружења(</w:t>
      </w:r>
      <w:r w:rsidRPr="00C963EF">
        <w:rPr>
          <w:rFonts w:ascii="Arial" w:eastAsia="Calibri" w:hAnsi="Arial" w:cs="Arial"/>
          <w:sz w:val="24"/>
          <w:szCs w:val="24"/>
        </w:rPr>
        <w:t>„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Сл.лист општине Чајетина</w:t>
      </w:r>
      <w:r w:rsidRPr="00C963EF">
        <w:rPr>
          <w:rFonts w:ascii="Arial" w:eastAsia="Calibri" w:hAnsi="Arial" w:cs="Arial"/>
          <w:sz w:val="24"/>
          <w:szCs w:val="24"/>
        </w:rPr>
        <w:t>“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, бр:1/19</w:t>
      </w:r>
      <w:r w:rsidRPr="00C963EF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r w:rsidRPr="00C963EF">
        <w:rPr>
          <w:rFonts w:ascii="Arial" w:eastAsia="Calibri" w:hAnsi="Arial" w:cs="Arial"/>
          <w:sz w:val="24"/>
          <w:szCs w:val="24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и Одлуке о буџету општине Чајетина за 20</w:t>
      </w:r>
      <w:r w:rsidR="009A13AA">
        <w:rPr>
          <w:rFonts w:ascii="Arial" w:eastAsia="Calibri" w:hAnsi="Arial" w:cs="Arial"/>
          <w:sz w:val="24"/>
          <w:szCs w:val="24"/>
        </w:rPr>
        <w:t>2</w:t>
      </w:r>
      <w:r w:rsidR="00277944">
        <w:rPr>
          <w:rFonts w:ascii="Arial" w:eastAsia="Calibri" w:hAnsi="Arial" w:cs="Arial"/>
          <w:sz w:val="24"/>
          <w:szCs w:val="24"/>
          <w:lang w:val="en-US"/>
        </w:rPr>
        <w:t>2</w:t>
      </w:r>
      <w:r w:rsidRPr="00C963EF">
        <w:rPr>
          <w:rFonts w:ascii="Arial" w:eastAsia="Calibri" w:hAnsi="Arial" w:cs="Arial"/>
          <w:sz w:val="24"/>
          <w:szCs w:val="24"/>
          <w:lang w:val="sr-Cyrl-RS"/>
        </w:rPr>
        <w:t>. годину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Председник општине Чајетина</w:t>
      </w:r>
      <w:r w:rsidRPr="00C963EF">
        <w:rPr>
          <w:rFonts w:ascii="Arial" w:eastAsia="Calibri" w:hAnsi="Arial" w:cs="Arial"/>
          <w:sz w:val="24"/>
          <w:szCs w:val="24"/>
        </w:rPr>
        <w:t xml:space="preserve">  </w:t>
      </w:r>
      <w:r w:rsidR="00277944">
        <w:rPr>
          <w:rFonts w:ascii="Arial" w:eastAsia="Calibri" w:hAnsi="Arial" w:cs="Arial"/>
          <w:sz w:val="24"/>
          <w:szCs w:val="24"/>
          <w:lang w:val="sr-Cyrl-RS"/>
        </w:rPr>
        <w:t xml:space="preserve">уз сагласност Општинског већа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на предлог комисије, расписује:</w:t>
      </w:r>
    </w:p>
    <w:p w14:paraId="1291131E" w14:textId="77777777"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14:paraId="62973060" w14:textId="77777777"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ЈАВНИ КОНКУРС</w:t>
      </w:r>
    </w:p>
    <w:p w14:paraId="5D27C1D8" w14:textId="74BDCD2A"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ЗА ДОДЕЛУ СРЕДСТАВА ИЗ БУЏЕТА ОПШТИНЕ ЧАЈЕТИНА ЗА ПОДСТИЦАЊЕ ПРОЈЕКАТА ИЛИ НЕДОСТАЈУЋЕГ ДЕЛА СРЕДСТАВА ЗА ФИНАНСИРАЊЕ ПРОЈЕКАТА ОД ЈАВНОГ ИНТЕРЕСА КОЈЕ РЕАЛИЗУЈУ УДРУЖЕЊА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 w:rsidR="009A13AA">
        <w:rPr>
          <w:rFonts w:ascii="Arial" w:eastAsia="Calibri" w:hAnsi="Arial" w:cs="Arial"/>
          <w:b/>
          <w:bCs/>
          <w:sz w:val="24"/>
          <w:szCs w:val="24"/>
        </w:rPr>
        <w:t>2</w:t>
      </w:r>
      <w:r w:rsidR="006365EE">
        <w:rPr>
          <w:rFonts w:ascii="Arial" w:eastAsia="Calibri" w:hAnsi="Arial" w:cs="Arial"/>
          <w:b/>
          <w:bCs/>
          <w:sz w:val="24"/>
          <w:szCs w:val="24"/>
          <w:lang w:val="en-US"/>
        </w:rPr>
        <w:t>2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</w:p>
    <w:p w14:paraId="594455AE" w14:textId="77777777"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2D97E8BA" w14:textId="77777777" w:rsid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ПРЕДМЕТ ЈАВНОГ КОНКУРСА</w:t>
      </w:r>
    </w:p>
    <w:p w14:paraId="37C7EC5B" w14:textId="77777777" w:rsidR="009A13AA" w:rsidRPr="00C963EF" w:rsidRDefault="009A13AA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0BC32F29" w14:textId="77777777" w:rsidR="00C963EF" w:rsidRPr="00C963EF" w:rsidRDefault="00C963EF" w:rsidP="009A13AA">
      <w:pPr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Предмет јавног конкурса су пројекти у области пољопривреде,</w:t>
      </w:r>
      <w:r w:rsidR="00D2059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туристичких удружења,</w:t>
      </w:r>
      <w:r w:rsidR="00D2059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социо-хуманитарних удружења и организација, у области културе и верских заједница.</w:t>
      </w:r>
    </w:p>
    <w:p w14:paraId="59F4F20A" w14:textId="77777777" w:rsidR="00C963EF" w:rsidRDefault="00C963EF" w:rsidP="009A13AA">
      <w:pPr>
        <w:shd w:val="clear" w:color="auto" w:fill="FFFFFF"/>
        <w:spacing w:after="6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24F641AD" w14:textId="77777777" w:rsidR="009A13AA" w:rsidRPr="00C963EF" w:rsidRDefault="009A13AA" w:rsidP="009A13AA">
      <w:pPr>
        <w:shd w:val="clear" w:color="auto" w:fill="FFFFFF"/>
        <w:spacing w:after="6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16424DBC" w14:textId="77777777" w:rsid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ПРАВО УЧЕШЋА НА ЈАВНОМ КОНКУРСУ</w:t>
      </w:r>
    </w:p>
    <w:p w14:paraId="08ACEE81" w14:textId="77777777" w:rsidR="009A13AA" w:rsidRPr="00C963EF" w:rsidRDefault="009A13AA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6D469018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Право учешћа на јавном конкурсу имају удружења:</w:t>
      </w:r>
    </w:p>
    <w:p w14:paraId="4712E2A1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 која су регистрована у складу са Законом о удружењима на територији општине Чајетина, односно друге општине или града Републике Србије, с тим да пројектне активности реализују на територији општине Чајетина;</w:t>
      </w:r>
    </w:p>
    <w:p w14:paraId="3A8D0258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- чији се циљеви дефинисани статутом удружења остварују у наведеној области;</w:t>
      </w:r>
    </w:p>
    <w:p w14:paraId="4E9FCB3A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директно одговорна за припрему и реализацију пројекта;</w:t>
      </w:r>
    </w:p>
    <w:p w14:paraId="63444111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на други начин обезбеђена средства за реализацију одобреног пројекта/програма;</w:t>
      </w:r>
    </w:p>
    <w:p w14:paraId="4C811094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немају текући рачун у блокади, пореске дугове и дугове према организацијама социјалног осигурања;</w:t>
      </w:r>
    </w:p>
    <w:p w14:paraId="0E65CAB8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нису брисана из  регистара надлежног органа, или нису у поступку ликвидације, стечајном поступку или под привременом мером забране делатности;</w:t>
      </w:r>
    </w:p>
    <w:p w14:paraId="721EBD39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у последње две године немају казну правоснажном одлуком за прекршај или привредни преступ везан за њихову делатност;</w:t>
      </w:r>
    </w:p>
    <w:p w14:paraId="204E1F62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</w:r>
    </w:p>
    <w:p w14:paraId="7016A6D3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- која су поднела извештај о реализацији пројеката/програма и оправдала средства додељена на прошлогодишњем конкурсу;</w:t>
      </w:r>
    </w:p>
    <w:p w14:paraId="300ADDA5" w14:textId="166C5E7D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- </w:t>
      </w:r>
      <w:r w:rsidR="00B13F1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која се придржавају мера о антикорупционој политици;</w:t>
      </w:r>
    </w:p>
    <w:p w14:paraId="2BE5D97C" w14:textId="77777777" w:rsidR="00C963EF" w:rsidRPr="00C963EF" w:rsidRDefault="00C963EF" w:rsidP="009A13AA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- која су предузела све потребне мере за избегавање сукоба интереса на прошлогодишњем конкурсу;</w:t>
      </w:r>
    </w:p>
    <w:p w14:paraId="2BD53C05" w14:textId="77777777" w:rsidR="00C963EF" w:rsidRPr="00C963EF" w:rsidRDefault="00C963EF" w:rsidP="009A13AA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Комисија за доделу средстава удружењима за финансирање и суфинансирање пројеката од јавног интереса у општини Чајетина (у даљем тексту: Комисија),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14:paraId="2E6C5AB8" w14:textId="77777777" w:rsidR="00C963EF" w:rsidRPr="00C963EF" w:rsidRDefault="00C963EF" w:rsidP="005D349C">
      <w:pPr>
        <w:spacing w:after="6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Општина Чајетина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неће финансирати:</w:t>
      </w:r>
    </w:p>
    <w:p w14:paraId="0DE10297" w14:textId="77777777" w:rsidR="00C963EF" w:rsidRPr="00C963EF" w:rsidRDefault="00C963EF" w:rsidP="009A13AA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- политичке и страначке организације, секте и њихове активности;</w:t>
      </w:r>
    </w:p>
    <w:p w14:paraId="0C2D01BF" w14:textId="77777777" w:rsidR="00C963EF" w:rsidRPr="00C963EF" w:rsidRDefault="00C963EF" w:rsidP="009A13AA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- активности које заговарају нетолерантност и насиље или било коју врсту дискриминације.</w:t>
      </w:r>
    </w:p>
    <w:p w14:paraId="35A8BA47" w14:textId="77777777" w:rsidR="00C963EF" w:rsidRPr="00C963EF" w:rsidRDefault="00C963EF" w:rsidP="00C963EF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24FF10FC" w14:textId="77777777"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ОБИМ СРЕДСТАВА ПРЕДВИЂЕНИХ ЗА ДОДЕЛУ ПО ЈАВНОМ КОНКУРСУ</w:t>
      </w:r>
    </w:p>
    <w:p w14:paraId="683B4932" w14:textId="15FC3911" w:rsidR="00C963EF" w:rsidRPr="00C963EF" w:rsidRDefault="00C963EF" w:rsidP="009A13AA">
      <w:pPr>
        <w:spacing w:after="60"/>
        <w:ind w:firstLine="36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за реализацију пројеката/програма из става 1. овог јавног конкурса обезбеђена су у буџету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општине Чајетина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 за 20</w:t>
      </w:r>
      <w:r w:rsidR="009A13AA">
        <w:rPr>
          <w:rFonts w:ascii="Arial" w:eastAsia="Calibri" w:hAnsi="Arial" w:cs="Arial"/>
          <w:sz w:val="24"/>
          <w:szCs w:val="24"/>
        </w:rPr>
        <w:t>2</w:t>
      </w:r>
      <w:r w:rsidR="0013302F">
        <w:rPr>
          <w:rFonts w:ascii="Arial" w:eastAsia="Calibri" w:hAnsi="Arial" w:cs="Arial"/>
          <w:sz w:val="24"/>
          <w:szCs w:val="24"/>
          <w:lang w:val="en-US"/>
        </w:rPr>
        <w:t>2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. годину у износу од </w:t>
      </w:r>
      <w:r w:rsidR="00927B87">
        <w:rPr>
          <w:rFonts w:ascii="Arial" w:eastAsia="Calibri" w:hAnsi="Arial" w:cs="Arial"/>
          <w:sz w:val="24"/>
          <w:szCs w:val="24"/>
          <w:lang w:val="en-US"/>
        </w:rPr>
        <w:t>21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</w:t>
      </w:r>
      <w:r w:rsidRPr="00C963EF">
        <w:rPr>
          <w:rFonts w:ascii="Arial" w:eastAsia="Calibri" w:hAnsi="Arial" w:cs="Arial"/>
          <w:sz w:val="24"/>
          <w:szCs w:val="24"/>
        </w:rPr>
        <w:t>4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и то:</w:t>
      </w:r>
    </w:p>
    <w:p w14:paraId="4573DF1A" w14:textId="77777777" w:rsidR="00C963EF" w:rsidRPr="00C963EF" w:rsidRDefault="00C963EF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средства у износу од 1.</w:t>
      </w:r>
      <w:r w:rsidRPr="00C963EF">
        <w:rPr>
          <w:rFonts w:ascii="Arial" w:eastAsia="Calibri" w:hAnsi="Arial" w:cs="Arial"/>
          <w:sz w:val="24"/>
          <w:szCs w:val="24"/>
        </w:rPr>
        <w:t>7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за програме/пројекте у тематској области  Туристичка удружења;</w:t>
      </w:r>
    </w:p>
    <w:p w14:paraId="0942BD6B" w14:textId="77777777" w:rsidR="00C963EF" w:rsidRPr="00C963EF" w:rsidRDefault="00C963EF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средства у износу од 1.</w:t>
      </w:r>
      <w:r w:rsidRPr="00C963EF">
        <w:rPr>
          <w:rFonts w:ascii="Arial" w:eastAsia="Calibri" w:hAnsi="Arial" w:cs="Arial"/>
          <w:sz w:val="24"/>
          <w:szCs w:val="24"/>
        </w:rPr>
        <w:t>7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за програме/пројекте у тематској области  Пољопривреда;</w:t>
      </w:r>
    </w:p>
    <w:p w14:paraId="60696499" w14:textId="77777777" w:rsidR="00C963EF" w:rsidRPr="00C963EF" w:rsidRDefault="002C61D5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средства у износу од 4</w:t>
      </w:r>
      <w:r w:rsidR="00C963EF" w:rsidRPr="00C963EF">
        <w:rPr>
          <w:rFonts w:ascii="Arial" w:eastAsia="Calibri" w:hAnsi="Arial" w:cs="Arial"/>
          <w:sz w:val="24"/>
          <w:szCs w:val="24"/>
          <w:lang w:val="ru-RU"/>
        </w:rPr>
        <w:t>.000.000,00 динара за програме/пројекте у тематској области  Социо-хуманитарна удружења и организације;</w:t>
      </w:r>
    </w:p>
    <w:p w14:paraId="46451A4C" w14:textId="77777777" w:rsidR="00C963EF" w:rsidRPr="00C963EF" w:rsidRDefault="00C963EF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 w:rsidR="002C61D5"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</w:t>
      </w:r>
      <w:r w:rsidRPr="00C963EF">
        <w:rPr>
          <w:rFonts w:ascii="Arial" w:eastAsia="Calibri" w:hAnsi="Arial" w:cs="Arial"/>
          <w:sz w:val="24"/>
          <w:szCs w:val="24"/>
        </w:rPr>
        <w:t>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00.000,00 динара за програме/пројекте у тематској области  Култура;</w:t>
      </w:r>
    </w:p>
    <w:p w14:paraId="640EB1D8" w14:textId="4E0B9B3D" w:rsidR="00C963EF" w:rsidRPr="00C963EF" w:rsidRDefault="00C963EF" w:rsidP="00C963EF">
      <w:pPr>
        <w:numPr>
          <w:ilvl w:val="0"/>
          <w:numId w:val="1"/>
        </w:numPr>
        <w:spacing w:after="60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средства у износу од </w:t>
      </w:r>
      <w:r w:rsidR="00927B87">
        <w:rPr>
          <w:rFonts w:ascii="Arial" w:eastAsia="Calibri" w:hAnsi="Arial" w:cs="Arial"/>
          <w:sz w:val="24"/>
          <w:szCs w:val="24"/>
          <w:lang w:val="en-US"/>
        </w:rPr>
        <w:t>10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.000.000,00 динара за програме/пројекте у тематској области  Верске заједнице.</w:t>
      </w:r>
    </w:p>
    <w:p w14:paraId="22C99C50" w14:textId="77777777"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Средства која не буду расподељена на јавном конкурсу, биће пренамењена.</w:t>
      </w:r>
    </w:p>
    <w:p w14:paraId="2B7E71AB" w14:textId="77777777"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2CDB8756" w14:textId="77777777" w:rsid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РОК ЗА ПОДНОШЕЊЕ ПРИЈАВА</w:t>
      </w:r>
    </w:p>
    <w:p w14:paraId="7CE3BC64" w14:textId="77777777" w:rsidR="002C61D5" w:rsidRPr="00C963EF" w:rsidRDefault="002C61D5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47BF337A" w14:textId="3E75AB26" w:rsidR="00C963EF" w:rsidRPr="00C963EF" w:rsidRDefault="00C963EF" w:rsidP="002C61D5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Јавни конкурс траје 15 дана</w:t>
      </w:r>
      <w:r w:rsidR="00AA46EA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r w:rsidR="00AA46EA">
        <w:rPr>
          <w:rFonts w:ascii="Arial" w:eastAsia="Times New Roman" w:hAnsi="Arial" w:cs="Arial"/>
          <w:sz w:val="24"/>
          <w:szCs w:val="24"/>
          <w:lang w:val="sr-Cyrl-RS"/>
        </w:rPr>
        <w:t>до 25.02.2022.</w:t>
      </w:r>
      <w:bookmarkStart w:id="0" w:name="_GoBack"/>
      <w:bookmarkEnd w:id="0"/>
      <w:r w:rsidR="00AA46EA">
        <w:rPr>
          <w:rFonts w:ascii="Arial" w:eastAsia="Times New Roman" w:hAnsi="Arial" w:cs="Arial"/>
          <w:sz w:val="24"/>
          <w:szCs w:val="24"/>
          <w:lang w:val="en-US"/>
        </w:rPr>
        <w:t>)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 од дана објављивања</w:t>
      </w:r>
      <w:r w:rsidR="00AA46E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14:paraId="0D269F92" w14:textId="77777777" w:rsidR="00C963EF" w:rsidRPr="00C963EF" w:rsidRDefault="00C963EF" w:rsidP="002C61D5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подноси пријаву Комисији у току трајања конкурса.</w:t>
      </w:r>
    </w:p>
    <w:p w14:paraId="1DC46C1F" w14:textId="77777777" w:rsidR="00C963EF" w:rsidRPr="00C963EF" w:rsidRDefault="00C963EF" w:rsidP="00C963EF">
      <w:pPr>
        <w:spacing w:after="60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1374B110" w14:textId="77777777" w:rsid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НАЧИН ПРИЈАВЉИВАЊА НА КОНКУРС</w:t>
      </w:r>
    </w:p>
    <w:p w14:paraId="7EB97771" w14:textId="77777777" w:rsidR="002C61D5" w:rsidRPr="00C963EF" w:rsidRDefault="002C61D5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2C2838F1" w14:textId="77777777" w:rsidR="00C963EF" w:rsidRPr="00C963EF" w:rsidRDefault="00C963EF" w:rsidP="002C61D5">
      <w:pPr>
        <w:shd w:val="clear" w:color="auto" w:fill="FFFFFF"/>
        <w:spacing w:after="6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предлог пројекта доставља на српском језику.</w:t>
      </w:r>
    </w:p>
    <w:p w14:paraId="1E1D3804" w14:textId="77777777" w:rsidR="00C963EF" w:rsidRPr="00C963EF" w:rsidRDefault="00C963EF" w:rsidP="00D478D1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 xml:space="preserve">Пријаве на конкурс подносе се Комисији на посебним обрасцима који су саставни део конкурсне документације и чине саставни део </w:t>
      </w:r>
      <w:r w:rsidRPr="00C963EF">
        <w:rPr>
          <w:rFonts w:ascii="Arial" w:eastAsia="Calibri" w:hAnsi="Arial" w:cs="Arial"/>
          <w:sz w:val="24"/>
          <w:szCs w:val="24"/>
          <w:lang w:val="ru-RU"/>
        </w:rPr>
        <w:t>Правилника о начину, критеријумима и поступку доделе средстава из буџета Општине Чајетина за подстицање пројеката од јавног интереса које реализују удружења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</w:p>
    <w:p w14:paraId="61FAA959" w14:textId="77777777" w:rsidR="00C963EF" w:rsidRPr="00C963EF" w:rsidRDefault="00C963EF" w:rsidP="00D478D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Неблаговремене пријаве неће бити разматране, а непотпуне пријаве ће се сматрати неисправним.</w:t>
      </w:r>
    </w:p>
    <w:p w14:paraId="683FA880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</w:p>
    <w:p w14:paraId="6D30294A" w14:textId="77777777" w:rsidR="00C963EF" w:rsidRPr="00C963EF" w:rsidRDefault="00C963EF" w:rsidP="00927B87">
      <w:pPr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 xml:space="preserve">Конкурсна документација се може преузети са званичне интернет странице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Општине 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Чајетина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hyperlink r:id="rId5" w:history="1"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cajetina.org</w:t>
        </w:r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963E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rs</w:t>
        </w:r>
        <w:proofErr w:type="spellEnd"/>
      </w:hyperlink>
    </w:p>
    <w:p w14:paraId="6BACE036" w14:textId="36C202B6" w:rsidR="00C963EF" w:rsidRPr="00C963EF" w:rsidRDefault="00C963EF" w:rsidP="00927B87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Calibri" w:hAnsi="Arial" w:cs="Arial"/>
          <w:sz w:val="24"/>
          <w:szCs w:val="24"/>
          <w:lang w:val="ru-RU"/>
        </w:rPr>
        <w:t>Одштампана конкурсна документација, потписана и оверена од стране овлашћеног лица, са пратећом документацијом , доставља се у у затвореној коверти са назнаком: „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Пријава по јавном конкурсу за финансирање и суфинансирање пројеката/програма од јавног интереса које реализују удружења грађана средствима из буџета општине Чајетина 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за 20</w:t>
      </w:r>
      <w:r w:rsidR="005276E7">
        <w:rPr>
          <w:rFonts w:ascii="Arial" w:eastAsia="Calibri" w:hAnsi="Arial" w:cs="Arial"/>
          <w:b/>
          <w:bCs/>
          <w:sz w:val="24"/>
          <w:szCs w:val="24"/>
        </w:rPr>
        <w:t>2</w:t>
      </w:r>
      <w:r w:rsidR="00927B87">
        <w:rPr>
          <w:rFonts w:ascii="Arial" w:eastAsia="Calibri" w:hAnsi="Arial" w:cs="Arial"/>
          <w:b/>
          <w:bCs/>
          <w:sz w:val="24"/>
          <w:szCs w:val="24"/>
          <w:lang w:val="en-US"/>
        </w:rPr>
        <w:t>2</w:t>
      </w:r>
      <w:r w:rsidRPr="00C963EF">
        <w:rPr>
          <w:rFonts w:ascii="Arial" w:eastAsia="Calibri" w:hAnsi="Arial" w:cs="Arial"/>
          <w:b/>
          <w:bCs/>
          <w:sz w:val="24"/>
          <w:szCs w:val="24"/>
          <w:lang w:val="ru-RU"/>
        </w:rPr>
        <w:t>. годину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 xml:space="preserve"> - не отварати".</w:t>
      </w:r>
      <w:r w:rsidRPr="00C963E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На полеђини коверте потребно је написати пуно име и адресу удружења.Удружење је дужно да достави и електронску верзију попуњених образаца. Пријава се шаље поштом или лично предаје на адресу: Општинска управа Чајетина – Услужни центар, Александра Карађорђевића 34, 31310 Чајетина..</w:t>
      </w:r>
    </w:p>
    <w:p w14:paraId="622259D9" w14:textId="77777777" w:rsidR="00C963EF" w:rsidRPr="00C963EF" w:rsidRDefault="00C963EF" w:rsidP="00927B87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Пријаве и приложена документација се не враћају подносиоцима.</w:t>
      </w:r>
    </w:p>
    <w:p w14:paraId="5ADDB8C4" w14:textId="77777777" w:rsidR="00C963EF" w:rsidRPr="00C963EF" w:rsidRDefault="00C963EF" w:rsidP="00D478D1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14:paraId="0706165E" w14:textId="77777777" w:rsidR="00C963EF" w:rsidRDefault="00C963EF" w:rsidP="00D478D1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ТРАЈАЊЕ ПРОЈЕКТА</w:t>
      </w:r>
    </w:p>
    <w:p w14:paraId="0F94BB7D" w14:textId="77777777" w:rsidR="005276E7" w:rsidRPr="00C963EF" w:rsidRDefault="005276E7" w:rsidP="00D478D1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57E96BBF" w14:textId="23FE8B42" w:rsidR="00C963EF" w:rsidRPr="00C963EF" w:rsidRDefault="00C963EF" w:rsidP="00D478D1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Пројекат може трајати најмање 3 месеца, а мора бити реализован најкасније до 10. децембра 20</w:t>
      </w:r>
      <w:r w:rsidR="005276E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27B87">
        <w:rPr>
          <w:rFonts w:ascii="Arial" w:eastAsia="Times New Roman" w:hAnsi="Arial" w:cs="Arial"/>
          <w:color w:val="000000"/>
          <w:sz w:val="24"/>
          <w:szCs w:val="24"/>
          <w:lang w:val="en-US"/>
        </w:rPr>
        <w:t>2</w:t>
      </w: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. године.</w:t>
      </w:r>
    </w:p>
    <w:p w14:paraId="30D76736" w14:textId="77777777" w:rsidR="00C963EF" w:rsidRPr="00C963EF" w:rsidRDefault="00C963EF" w:rsidP="00D478D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529F60E0" w14:textId="77777777" w:rsidR="00C963EF" w:rsidRPr="00C963EF" w:rsidRDefault="00C963EF" w:rsidP="00D478D1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ПРЕГЛЕД КОНКУРСНЕ ДОКУМЕНТАЦИЈЕ КОЈУ ЈЕ ПОТРЕБНО ДОСТАВИТИ</w:t>
      </w:r>
    </w:p>
    <w:p w14:paraId="47545E8C" w14:textId="77777777" w:rsidR="00C963EF" w:rsidRPr="00C963EF" w:rsidRDefault="00C963EF" w:rsidP="00D478D1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Конкурсна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документација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садржи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0ABBED4A" w14:textId="77777777"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пријавни образац са изјавом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14:paraId="668AEDD9" w14:textId="77777777"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предлога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14:paraId="7AD37FFC" w14:textId="77777777"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Попуњен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образац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буџета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пројекта</w:t>
      </w:r>
      <w:proofErr w:type="spellEnd"/>
      <w:r w:rsidRPr="00C963EF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14:paraId="1EE1E4CE" w14:textId="77777777"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Попуњен образац наративног буџета пројекта;</w:t>
      </w:r>
    </w:p>
    <w:p w14:paraId="5B1368DC" w14:textId="77777777"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Писмену изјаву о обезбеђивању сопственог финансирања или суфинансирања;</w:t>
      </w:r>
    </w:p>
    <w:p w14:paraId="12AA9857" w14:textId="77777777"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Потписан протокол о сарадњи, односно парнерству, са јасно дефинисаним улогама и обавезама  партнера, ако се пројекат реализује на тај начин;</w:t>
      </w:r>
    </w:p>
    <w:p w14:paraId="35A301F8" w14:textId="77777777"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Статут удружења уколико није објављен на интернет страници Агенције за привредне регистре</w:t>
      </w:r>
    </w:p>
    <w:p w14:paraId="498F620E" w14:textId="77777777" w:rsidR="00C963EF" w:rsidRPr="00C963EF" w:rsidRDefault="00C963EF" w:rsidP="00D478D1">
      <w:pPr>
        <w:numPr>
          <w:ilvl w:val="0"/>
          <w:numId w:val="2"/>
        </w:numPr>
        <w:shd w:val="clear" w:color="auto" w:fill="FFFFFF"/>
        <w:spacing w:after="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Другу документацију која је, по процени удружења предлагача пројекта/учесника конкурса, од значаја за доделу средстава.</w:t>
      </w:r>
    </w:p>
    <w:p w14:paraId="1CB1A08F" w14:textId="77777777"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65694FE2" w14:textId="77777777" w:rsidR="00C963EF" w:rsidRPr="00C963EF" w:rsidRDefault="00C963EF" w:rsidP="00C963EF">
      <w:pPr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ОСНОВНИ И ДОПУНСКИ КРИТЕРИЈУМИ ЗА БОДОВАЊЕ ПРЕДЛОГА ПРОЈЕКАТА</w:t>
      </w:r>
    </w:p>
    <w:p w14:paraId="142A8B50" w14:textId="77777777" w:rsidR="00C963EF" w:rsidRP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Комисија оцењује пријаве пристигле у складу са условима конкурса и према прописаним критеријумима.</w:t>
      </w:r>
    </w:p>
    <w:p w14:paraId="3F2F395B" w14:textId="77777777" w:rsidR="00C963EF" w:rsidRDefault="00C963EF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Оцена и избор пројеката који ће се финансирати средствима из буџета општине Чајетина врши се применом следећих основних критеријума:</w:t>
      </w:r>
    </w:p>
    <w:p w14:paraId="11B821DE" w14:textId="77777777" w:rsidR="005276E7" w:rsidRPr="00C963EF" w:rsidRDefault="005276E7" w:rsidP="005276E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4625"/>
        <w:gridCol w:w="1647"/>
      </w:tblGrid>
      <w:tr w:rsidR="00C963EF" w:rsidRPr="00C963EF" w14:paraId="69148C81" w14:textId="77777777" w:rsidTr="00DC5AB6">
        <w:tc>
          <w:tcPr>
            <w:tcW w:w="2875" w:type="dxa"/>
            <w:shd w:val="clear" w:color="auto" w:fill="auto"/>
          </w:tcPr>
          <w:p w14:paraId="5FF7F1E7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460803DC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Објашњење</w:t>
            </w:r>
            <w:proofErr w:type="spellEnd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критеријума</w:t>
            </w:r>
            <w:proofErr w:type="spellEnd"/>
          </w:p>
        </w:tc>
        <w:tc>
          <w:tcPr>
            <w:tcW w:w="1715" w:type="dxa"/>
            <w:vAlign w:val="center"/>
          </w:tcPr>
          <w:p w14:paraId="3C88D9B3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C963EF" w:rsidRPr="00C963EF" w14:paraId="524A1D56" w14:textId="77777777" w:rsidTr="00DC5AB6">
        <w:tc>
          <w:tcPr>
            <w:tcW w:w="2875" w:type="dxa"/>
            <w:shd w:val="clear" w:color="auto" w:fill="auto"/>
          </w:tcPr>
          <w:p w14:paraId="545F20F5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  <w:t>Усаглашеност с постојећим стратешким документима Општине Чајетина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608026A7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и у којој мери је пројекат стратешки утемељен, односно у складу са важећим стратешким опредељењем Општине Чајетина?</w:t>
            </w:r>
          </w:p>
        </w:tc>
        <w:tc>
          <w:tcPr>
            <w:tcW w:w="1715" w:type="dxa"/>
          </w:tcPr>
          <w:p w14:paraId="2F57B1BB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50</w:t>
            </w:r>
          </w:p>
        </w:tc>
      </w:tr>
      <w:tr w:rsidR="00C963EF" w:rsidRPr="00C963EF" w14:paraId="5D3946B8" w14:textId="77777777" w:rsidTr="00DC5AB6">
        <w:tc>
          <w:tcPr>
            <w:tcW w:w="2875" w:type="dxa"/>
            <w:shd w:val="clear" w:color="auto" w:fill="auto"/>
          </w:tcPr>
          <w:p w14:paraId="0054543F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3E30ACDC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14:paraId="6C6441B2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C963EF" w:rsidRPr="00C963EF" w14:paraId="54F12000" w14:textId="77777777" w:rsidTr="00DC5AB6">
        <w:tc>
          <w:tcPr>
            <w:tcW w:w="2875" w:type="dxa"/>
            <w:shd w:val="clear" w:color="auto" w:fill="auto"/>
          </w:tcPr>
          <w:p w14:paraId="795AE0D3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2E6FF2A5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14:paraId="17BC5E50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циљна група и корисници јасно дефинисани?</w:t>
            </w:r>
          </w:p>
          <w:p w14:paraId="307AE9A5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14:paraId="76623CD3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14:paraId="31C45B58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C963EF" w:rsidRPr="00C963EF" w14:paraId="20D307A9" w14:textId="77777777" w:rsidTr="00DC5AB6">
        <w:tc>
          <w:tcPr>
            <w:tcW w:w="2875" w:type="dxa"/>
            <w:shd w:val="clear" w:color="auto" w:fill="auto"/>
          </w:tcPr>
          <w:p w14:paraId="41658275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6E4A8FE7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ће се активности пројекта наставити и после финансирања пројекта средствима из буџета Општине Чајетина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14:paraId="3D7F831C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 xml:space="preserve">спровођене и по истеку времена за спровођење пројекта у оквиру којег ће се финансирати/суфинансирати средствима из буџета Општине Чајетине? </w:t>
            </w:r>
          </w:p>
        </w:tc>
        <w:tc>
          <w:tcPr>
            <w:tcW w:w="1715" w:type="dxa"/>
          </w:tcPr>
          <w:p w14:paraId="5FD59C1E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C963EF" w:rsidRPr="00C963EF" w14:paraId="753F3532" w14:textId="77777777" w:rsidTr="00DC5AB6">
        <w:tc>
          <w:tcPr>
            <w:tcW w:w="2875" w:type="dxa"/>
            <w:shd w:val="clear" w:color="auto" w:fill="auto"/>
          </w:tcPr>
          <w:p w14:paraId="5AD9B349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6CBFF000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резултати и ефекти пројекта мерљиви?</w:t>
            </w:r>
          </w:p>
          <w:p w14:paraId="1A673334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14:paraId="04240778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15</w:t>
            </w:r>
          </w:p>
        </w:tc>
      </w:tr>
      <w:tr w:rsidR="00C963EF" w:rsidRPr="00C963EF" w14:paraId="1F76D9CB" w14:textId="77777777" w:rsidTr="00DC5AB6">
        <w:tc>
          <w:tcPr>
            <w:tcW w:w="2875" w:type="dxa"/>
            <w:shd w:val="clear" w:color="auto" w:fill="auto"/>
          </w:tcPr>
          <w:p w14:paraId="14E8BE9F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3FE58C30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14:paraId="643FF0A4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је прецизно и детаљно приказан наративни буџет пројекта?</w:t>
            </w:r>
          </w:p>
          <w:p w14:paraId="03FFB04E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су трошкови пројекта реални?</w:t>
            </w:r>
          </w:p>
          <w:p w14:paraId="031B42F5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</w:tcPr>
          <w:p w14:paraId="47E46155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C963EF" w:rsidRPr="00C963EF" w14:paraId="3FEE830E" w14:textId="77777777" w:rsidTr="00DC5AB6">
        <w:tc>
          <w:tcPr>
            <w:tcW w:w="2875" w:type="dxa"/>
            <w:shd w:val="clear" w:color="auto" w:fill="auto"/>
          </w:tcPr>
          <w:p w14:paraId="2D8DF80B" w14:textId="77777777" w:rsidR="00C963EF" w:rsidRPr="00C963EF" w:rsidRDefault="00C963EF" w:rsidP="00C963EF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3A7199C9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14:paraId="33257B0D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C963EF" w:rsidRPr="00C963EF" w14:paraId="346D28C1" w14:textId="77777777" w:rsidTr="00DC5AB6">
        <w:tc>
          <w:tcPr>
            <w:tcW w:w="2875" w:type="dxa"/>
            <w:shd w:val="clear" w:color="auto" w:fill="auto"/>
          </w:tcPr>
          <w:p w14:paraId="3C26880D" w14:textId="77777777" w:rsidR="00C963EF" w:rsidRPr="00C963EF" w:rsidRDefault="00C963EF" w:rsidP="00C963EF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Реализација пројеката у партнерству </w:t>
            </w:r>
          </w:p>
          <w:p w14:paraId="2D3E3E01" w14:textId="77777777" w:rsidR="00C963EF" w:rsidRPr="00C963EF" w:rsidRDefault="00C963EF" w:rsidP="00C963EF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14:paraId="47DD79B0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обавезама у вези реализације пројектних активности? </w:t>
            </w:r>
          </w:p>
          <w:p w14:paraId="1692402A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 xml:space="preserve">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14:paraId="03B43BF7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sr-Cyrl-CS"/>
              </w:rPr>
              <w:lastRenderedPageBreak/>
              <w:t>5</w:t>
            </w:r>
          </w:p>
        </w:tc>
      </w:tr>
      <w:tr w:rsidR="00C963EF" w:rsidRPr="00C963EF" w14:paraId="124C6D84" w14:textId="77777777" w:rsidTr="00DC5AB6">
        <w:tc>
          <w:tcPr>
            <w:tcW w:w="2875" w:type="dxa"/>
            <w:shd w:val="clear" w:color="auto" w:fill="auto"/>
          </w:tcPr>
          <w:p w14:paraId="5AC14C87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44A1BDC5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15" w:type="dxa"/>
          </w:tcPr>
          <w:p w14:paraId="0BFA0988" w14:textId="77777777" w:rsidR="00C963EF" w:rsidRPr="00C963EF" w:rsidRDefault="00C963EF" w:rsidP="00C963EF">
            <w:pPr>
              <w:shd w:val="clear" w:color="auto" w:fill="FFFFFF" w:themeFill="background1"/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</w:pPr>
            <w:r w:rsidRPr="00C963EF">
              <w:rPr>
                <w:rFonts w:ascii="Arial" w:eastAsia="Calibri" w:hAnsi="Arial" w:cs="Arial"/>
                <w:b/>
                <w:bCs/>
                <w:sz w:val="24"/>
                <w:szCs w:val="24"/>
                <w:lang w:val="sr-Cyrl-CS"/>
              </w:rPr>
              <w:t>100</w:t>
            </w:r>
          </w:p>
        </w:tc>
      </w:tr>
    </w:tbl>
    <w:p w14:paraId="191222E5" w14:textId="77777777"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67D158AC" w14:textId="77777777"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6543A223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Чланови комисије појединачно бодују сваки пројекат на основу критеријума. Просечан број бодова представља коначан број бодова за тај предлог пројекта. </w:t>
      </w:r>
    </w:p>
    <w:p w14:paraId="6EB008E1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Пројекат који је вреднован са мање од 60 бодова или који није подржала већина чланова Комисије неће бити предмет избора за доделу средстава из буџета општине Часјетина.</w:t>
      </w:r>
    </w:p>
    <w:p w14:paraId="72519CB7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 спроведеном поступку јавног конкурса Комисија води записник.</w:t>
      </w:r>
    </w:p>
    <w:p w14:paraId="3FF617C9" w14:textId="77777777"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5EFB44DF" w14:textId="77777777" w:rsidR="00C963EF" w:rsidRPr="00C963EF" w:rsidRDefault="00C963EF" w:rsidP="00C963E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РОК ЗА ДОНОШЕЊЕ ОДЛУКЕ О ИЗБОРУ ПРОЈЕКАТА</w:t>
      </w:r>
    </w:p>
    <w:p w14:paraId="688E0A75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Комисија, у складу са условима јавног конкурса и критеријумима, утврђује прелиминарну листу изабраних пројеката који ће се финансирати или суфинансирати из буџета општине Чајетина са наведеним износима новчаних средстава. </w:t>
      </w:r>
    </w:p>
    <w:p w14:paraId="2C34167A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Прелиминарна листа објављује се на званичној интернет страници и огласној табли Општине Чајетина, у року од 15 дана од дана истека рока за подношење пријава.</w:t>
      </w:r>
    </w:p>
    <w:p w14:paraId="654F1657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листе.</w:t>
      </w:r>
    </w:p>
    <w:p w14:paraId="26190783" w14:textId="77777777"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2941E264" w14:textId="77777777" w:rsidR="00C963EF" w:rsidRPr="00C963EF" w:rsidRDefault="00C963EF" w:rsidP="00C963E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ЖАЛБЕНИ РОК</w:t>
      </w:r>
    </w:p>
    <w:p w14:paraId="5F96D9D6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прелиминарну листу  удружења учесници конкурса имају право приговора у року од осам дана од дана њеног објављивања.</w:t>
      </w:r>
    </w:p>
    <w:p w14:paraId="392FD9D5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14:paraId="7BC49A37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Чајетина у року од 3 дана од доношења одлуке о приговору и подноси га Општинском већу.</w:t>
      </w:r>
    </w:p>
    <w:p w14:paraId="405D2804" w14:textId="77777777" w:rsidR="00C963EF" w:rsidRPr="00C963EF" w:rsidRDefault="00C963EF" w:rsidP="00C963EF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50D4FAFE" w14:textId="77777777" w:rsidR="00C963EF" w:rsidRDefault="00C963EF" w:rsidP="00C963E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НАЧИН ОБЈАВЉИВАЊА ОДЛУКЕ О ИЗБОРУ ПРОЈЕКТА</w:t>
      </w:r>
    </w:p>
    <w:p w14:paraId="15ADBE70" w14:textId="77777777" w:rsidR="005276E7" w:rsidRPr="00C963EF" w:rsidRDefault="005276E7" w:rsidP="00C963E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456F9233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доноси  се на основу записника о спроведеном јавном конкурсу и коначног предлога одлуке Комисије.</w:t>
      </w:r>
    </w:p>
    <w:p w14:paraId="64487B41" w14:textId="77777777" w:rsidR="00C963EF" w:rsidRPr="00C963EF" w:rsidRDefault="00C963EF" w:rsidP="00927B87">
      <w:pPr>
        <w:shd w:val="clear" w:color="auto" w:fill="FFFFFF"/>
        <w:spacing w:after="6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Одлука о избору пројеката биће објављена на званичној интернет страници и огласној табли Општине Чајетина, без одлагања по њеном доношењу.</w:t>
      </w:r>
    </w:p>
    <w:p w14:paraId="4BAD4674" w14:textId="77777777" w:rsidR="00C963EF" w:rsidRPr="00C963EF" w:rsidRDefault="00C963EF" w:rsidP="00C963EF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14:paraId="5174A1D0" w14:textId="77777777" w:rsidR="00C963EF" w:rsidRDefault="00C963EF" w:rsidP="00C963EF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>СКЛАПАЊЕ УГОВОРА О ФИНАНСИРАЊУ ИЛИ СУФИНАНСИРАЊУ ПРОЈЕКАТА</w:t>
      </w:r>
    </w:p>
    <w:p w14:paraId="027081F5" w14:textId="77777777" w:rsidR="005276E7" w:rsidRPr="00C963EF" w:rsidRDefault="005276E7" w:rsidP="00C963EF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p w14:paraId="31363BDE" w14:textId="77777777" w:rsidR="00C963EF" w:rsidRPr="00C963EF" w:rsidRDefault="00C963EF" w:rsidP="00927B87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>Након Одлуке о избору пројеката са изабраним подносиоцима пријаве закључују се појединачни уговори о финансирању или суфинансирању пројекта, којим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 ће прецизно бити дефинисана права и обавезе уговорних страна.</w:t>
      </w:r>
    </w:p>
    <w:p w14:paraId="08A37F68" w14:textId="77777777" w:rsidR="00C963EF" w:rsidRPr="00C963EF" w:rsidRDefault="00C963EF" w:rsidP="00927B87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Пре потписивања уговора, у року од 5 дана од дана доношења коначне Одлуке о избору пројеката, удружење је у обавези да достави следећу документацију: 1) изјаву да средства за реализацију одобреног програма/пројекта нису на други начин обезбеђена 2) изјаву о непостојању сукоба интереса 3) интерни акт о антикорупцијској политици 4) усклађени буџет и наративни буџет пројекта уколико су средства додељена у мањем износу од предложеног </w:t>
      </w:r>
    </w:p>
    <w:p w14:paraId="035B7567" w14:textId="77777777" w:rsidR="00C963EF" w:rsidRPr="00C963EF" w:rsidRDefault="00C963EF" w:rsidP="00927B87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Детаљне информације о конкурсу могу се добити на број телефона 031/3831-250 или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: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sekretar.cajetina@gmail.com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14:paraId="66B3A1DE" w14:textId="77777777" w:rsidR="00C963EF" w:rsidRPr="00C963EF" w:rsidRDefault="00C963EF" w:rsidP="009803FC">
      <w:pPr>
        <w:spacing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963EF">
        <w:rPr>
          <w:rFonts w:ascii="Arial" w:eastAsia="Times New Roman" w:hAnsi="Arial" w:cs="Arial"/>
          <w:sz w:val="24"/>
          <w:szCs w:val="24"/>
          <w:lang w:val="ru-RU"/>
        </w:rPr>
        <w:t xml:space="preserve">Јавни конкурс је објављен на </w:t>
      </w:r>
      <w:r w:rsidRPr="00C963EF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C963EF">
        <w:rPr>
          <w:rFonts w:ascii="Arial" w:eastAsia="Times New Roman" w:hAnsi="Arial" w:cs="Arial"/>
          <w:sz w:val="24"/>
          <w:szCs w:val="24"/>
          <w:lang w:val="ru-RU"/>
        </w:rPr>
        <w:t>гласној табли Општинске управе Чајетина,  на званичној интернет страници Општине Чајетина и најмање у једном локалном медију.</w:t>
      </w:r>
    </w:p>
    <w:p w14:paraId="1455BD5C" w14:textId="77777777" w:rsidR="00C963EF" w:rsidRPr="00C963EF" w:rsidRDefault="00C963EF" w:rsidP="00C963EF">
      <w:pPr>
        <w:autoSpaceDE w:val="0"/>
        <w:autoSpaceDN w:val="0"/>
        <w:adjustRightInd w:val="0"/>
        <w:spacing w:after="60"/>
        <w:rPr>
          <w:rFonts w:ascii="Arial" w:eastAsia="Calibri" w:hAnsi="Arial" w:cs="Arial"/>
          <w:sz w:val="24"/>
          <w:szCs w:val="24"/>
          <w:lang w:val="ru-RU"/>
        </w:rPr>
      </w:pPr>
    </w:p>
    <w:p w14:paraId="384E21A1" w14:textId="77777777" w:rsidR="00C963EF" w:rsidRPr="00C963EF" w:rsidRDefault="00C963EF" w:rsidP="00C963EF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  <w:t xml:space="preserve">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963EF" w:rsidRPr="00C963EF" w14:paraId="6B1BED23" w14:textId="77777777" w:rsidTr="00DC5AB6">
        <w:tc>
          <w:tcPr>
            <w:tcW w:w="4788" w:type="dxa"/>
          </w:tcPr>
          <w:p w14:paraId="286CE19A" w14:textId="77777777" w:rsidR="00C963EF" w:rsidRPr="00C963EF" w:rsidRDefault="00C963EF" w:rsidP="00C963EF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ОПШТИНА ЧАЈЕТИНА</w:t>
            </w:r>
          </w:p>
          <w:p w14:paraId="741788B0" w14:textId="2417455F" w:rsidR="00C963EF" w:rsidRPr="00C963EF" w:rsidRDefault="005276E7" w:rsidP="00C963EF">
            <w:pPr>
              <w:spacing w:after="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400-</w:t>
            </w:r>
            <w:r w:rsidR="00927B87">
              <w:rPr>
                <w:rFonts w:ascii="Arial" w:eastAsia="Calibri" w:hAnsi="Arial" w:cs="Arial"/>
                <w:sz w:val="24"/>
                <w:szCs w:val="24"/>
              </w:rPr>
              <w:t>124</w:t>
            </w:r>
            <w:r>
              <w:rPr>
                <w:rFonts w:ascii="Arial" w:eastAsia="Calibri" w:hAnsi="Arial" w:cs="Arial"/>
                <w:sz w:val="24"/>
                <w:szCs w:val="24"/>
              </w:rPr>
              <w:t>/202</w:t>
            </w:r>
            <w:r w:rsidR="00927B8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963EF" w:rsidRPr="00C963EF">
              <w:rPr>
                <w:rFonts w:ascii="Arial" w:eastAsia="Calibri" w:hAnsi="Arial" w:cs="Arial"/>
                <w:sz w:val="24"/>
                <w:szCs w:val="24"/>
              </w:rPr>
              <w:t>-01</w:t>
            </w:r>
          </w:p>
          <w:p w14:paraId="45E3CD89" w14:textId="0DFD8784" w:rsidR="00C963EF" w:rsidRPr="00C963EF" w:rsidRDefault="00C963EF" w:rsidP="00C963EF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Дана </w:t>
            </w:r>
            <w:r w:rsidR="005276E7">
              <w:rPr>
                <w:rFonts w:ascii="Arial" w:eastAsia="Calibri" w:hAnsi="Arial" w:cs="Arial"/>
                <w:sz w:val="24"/>
                <w:szCs w:val="24"/>
                <w:lang w:val="sr-Cyrl-RS"/>
              </w:rPr>
              <w:t>0</w:t>
            </w:r>
            <w:r w:rsidR="00927B87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  <w:r w:rsidR="005276E7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.  фебруара 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20</w:t>
            </w:r>
            <w:r w:rsidR="005276E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27B8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C963EF">
              <w:rPr>
                <w:rFonts w:ascii="Arial" w:eastAsia="Calibri" w:hAnsi="Arial" w:cs="Arial"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788" w:type="dxa"/>
          </w:tcPr>
          <w:p w14:paraId="4F50D583" w14:textId="77777777" w:rsidR="00C963EF" w:rsidRPr="00C963EF" w:rsidRDefault="00C963EF" w:rsidP="00C963EF">
            <w:pPr>
              <w:spacing w:after="60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C963EF" w:rsidRPr="00C963EF" w14:paraId="512C672E" w14:textId="77777777" w:rsidTr="00DC5AB6">
        <w:tc>
          <w:tcPr>
            <w:tcW w:w="4788" w:type="dxa"/>
          </w:tcPr>
          <w:p w14:paraId="29653CCB" w14:textId="77777777" w:rsidR="00C963EF" w:rsidRPr="00C963EF" w:rsidRDefault="00C963EF" w:rsidP="00C963EF">
            <w:pPr>
              <w:spacing w:after="6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</w:tcPr>
          <w:p w14:paraId="2BDA12EF" w14:textId="77777777" w:rsidR="00C963EF" w:rsidRPr="00C963EF" w:rsidRDefault="00C963EF" w:rsidP="00C963EF">
            <w:pPr>
              <w:spacing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ПРЕДСЕДНИК</w:t>
            </w:r>
          </w:p>
          <w:p w14:paraId="681536D6" w14:textId="77777777" w:rsidR="00C963EF" w:rsidRPr="00C963EF" w:rsidRDefault="00C963EF" w:rsidP="00C963EF">
            <w:pPr>
              <w:spacing w:after="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ОПШТИНЕ ЧАЈЕТИНА</w:t>
            </w:r>
          </w:p>
          <w:p w14:paraId="10E58BAF" w14:textId="77777777" w:rsidR="00C963EF" w:rsidRPr="00C963EF" w:rsidRDefault="00C963EF" w:rsidP="00C963EF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ru-RU"/>
              </w:rPr>
            </w:pPr>
            <w:r w:rsidRPr="00C963EF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Милан Стаматовић</w:t>
            </w:r>
          </w:p>
        </w:tc>
      </w:tr>
    </w:tbl>
    <w:p w14:paraId="2F7F28CD" w14:textId="77777777" w:rsidR="00C963EF" w:rsidRPr="00C963EF" w:rsidRDefault="00C963EF" w:rsidP="00C963EF">
      <w:pPr>
        <w:spacing w:after="60"/>
        <w:rPr>
          <w:rFonts w:ascii="Arial" w:eastAsia="Calibri" w:hAnsi="Arial" w:cs="Arial"/>
          <w:b/>
          <w:sz w:val="24"/>
          <w:szCs w:val="24"/>
          <w:lang w:val="ru-RU"/>
        </w:rPr>
      </w:pP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  <w:t xml:space="preserve">                                                         </w:t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b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sz w:val="24"/>
          <w:szCs w:val="24"/>
          <w:lang w:val="ru-RU"/>
        </w:rPr>
        <w:tab/>
      </w:r>
      <w:r w:rsidRPr="00C963EF">
        <w:rPr>
          <w:rFonts w:ascii="Arial" w:eastAsia="Calibri" w:hAnsi="Arial" w:cs="Arial"/>
          <w:sz w:val="24"/>
          <w:szCs w:val="24"/>
          <w:lang w:val="ru-RU"/>
        </w:rPr>
        <w:tab/>
      </w:r>
    </w:p>
    <w:p w14:paraId="3C4D1930" w14:textId="77777777" w:rsidR="00C963EF" w:rsidRPr="00C963EF" w:rsidRDefault="00C963EF" w:rsidP="00C963EF">
      <w:pPr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74CC22AC" w14:textId="77777777" w:rsidR="007C390E" w:rsidRPr="00C963EF" w:rsidRDefault="007C390E">
      <w:pPr>
        <w:rPr>
          <w:rFonts w:ascii="Arial" w:hAnsi="Arial" w:cs="Arial"/>
          <w:sz w:val="24"/>
          <w:szCs w:val="24"/>
        </w:rPr>
      </w:pPr>
    </w:p>
    <w:sectPr w:rsidR="007C390E" w:rsidRPr="00C9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5F5"/>
    <w:multiLevelType w:val="multilevel"/>
    <w:tmpl w:val="482905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B0"/>
    <w:multiLevelType w:val="multilevel"/>
    <w:tmpl w:val="48C331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90"/>
    <w:rsid w:val="00045059"/>
    <w:rsid w:val="0013302F"/>
    <w:rsid w:val="0014109E"/>
    <w:rsid w:val="00184249"/>
    <w:rsid w:val="001D20C4"/>
    <w:rsid w:val="00277944"/>
    <w:rsid w:val="002C61D5"/>
    <w:rsid w:val="002F3FDC"/>
    <w:rsid w:val="00330C97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177D7"/>
    <w:rsid w:val="005276E7"/>
    <w:rsid w:val="005D349C"/>
    <w:rsid w:val="00603925"/>
    <w:rsid w:val="006365EE"/>
    <w:rsid w:val="0067428B"/>
    <w:rsid w:val="006761CA"/>
    <w:rsid w:val="00701E3B"/>
    <w:rsid w:val="00755078"/>
    <w:rsid w:val="00762FAA"/>
    <w:rsid w:val="007A2D1A"/>
    <w:rsid w:val="007C390E"/>
    <w:rsid w:val="00862E1E"/>
    <w:rsid w:val="0088697B"/>
    <w:rsid w:val="008B5624"/>
    <w:rsid w:val="008F062E"/>
    <w:rsid w:val="008F7B05"/>
    <w:rsid w:val="00907806"/>
    <w:rsid w:val="00922FE0"/>
    <w:rsid w:val="00927B87"/>
    <w:rsid w:val="00974F7F"/>
    <w:rsid w:val="009803FC"/>
    <w:rsid w:val="00985EBE"/>
    <w:rsid w:val="00990571"/>
    <w:rsid w:val="009A13AA"/>
    <w:rsid w:val="009C7787"/>
    <w:rsid w:val="00A01CAB"/>
    <w:rsid w:val="00A27F58"/>
    <w:rsid w:val="00A728ED"/>
    <w:rsid w:val="00AA46EA"/>
    <w:rsid w:val="00AB3E8F"/>
    <w:rsid w:val="00AC746F"/>
    <w:rsid w:val="00AD0E8B"/>
    <w:rsid w:val="00B13F16"/>
    <w:rsid w:val="00B728A3"/>
    <w:rsid w:val="00BB24B8"/>
    <w:rsid w:val="00BC4C5E"/>
    <w:rsid w:val="00BF2363"/>
    <w:rsid w:val="00C338CB"/>
    <w:rsid w:val="00C42217"/>
    <w:rsid w:val="00C5393B"/>
    <w:rsid w:val="00C77290"/>
    <w:rsid w:val="00C963EF"/>
    <w:rsid w:val="00C96BCE"/>
    <w:rsid w:val="00CA6589"/>
    <w:rsid w:val="00CC66DD"/>
    <w:rsid w:val="00D0232D"/>
    <w:rsid w:val="00D20595"/>
    <w:rsid w:val="00D478D1"/>
    <w:rsid w:val="00D51A23"/>
    <w:rsid w:val="00D564AE"/>
    <w:rsid w:val="00D95720"/>
    <w:rsid w:val="00DA04BF"/>
    <w:rsid w:val="00E0144B"/>
    <w:rsid w:val="00E04B4A"/>
    <w:rsid w:val="00E302D1"/>
    <w:rsid w:val="00E6711F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8C44"/>
  <w15:docId w15:val="{C98CED1E-FE67-44A8-898C-D393194D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9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  <w:style w:type="table" w:styleId="TableGrid">
    <w:name w:val="Table Grid"/>
    <w:basedOn w:val="TableNormal"/>
    <w:uiPriority w:val="59"/>
    <w:rsid w:val="00C963E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2022-02-08T09:32:00Z</cp:lastPrinted>
  <dcterms:created xsi:type="dcterms:W3CDTF">2022-02-08T12:51:00Z</dcterms:created>
  <dcterms:modified xsi:type="dcterms:W3CDTF">2022-02-08T12:51:00Z</dcterms:modified>
</cp:coreProperties>
</file>