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C95086" w:rsidRPr="00C95086">
        <w:rPr>
          <w:rFonts w:ascii="Times New Roman" w:hAnsi="Times New Roman" w:cs="Times New Roman"/>
          <w:sz w:val="24"/>
          <w:szCs w:val="24"/>
          <w:lang w:val="sr-Cyrl-CS"/>
        </w:rPr>
        <w:t xml:space="preserve">катастарским парцелама број 4538/21 и 4538/6 обе  у КО </w:t>
      </w:r>
      <w:proofErr w:type="spellStart"/>
      <w:r w:rsidR="00C95086" w:rsidRPr="00C95086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C95086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0C62" w:rsidRPr="00C95086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C95086" w:rsidRPr="00C95086">
        <w:rPr>
          <w:rFonts w:ascii="Times New Roman" w:hAnsi="Times New Roman" w:cs="Times New Roman"/>
          <w:sz w:val="24"/>
          <w:szCs w:val="24"/>
          <w:lang w:val="sr-Cyrl-CS"/>
        </w:rPr>
        <w:t xml:space="preserve">02.02.2023. године до 08.02.2023.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5D7372" w:rsidRPr="005D7372">
        <w:rPr>
          <w:rFonts w:ascii="Times New Roman" w:hAnsi="Times New Roman" w:cs="Times New Roman"/>
          <w:sz w:val="24"/>
          <w:szCs w:val="24"/>
          <w:lang w:val="sr-Cyrl-CS"/>
        </w:rPr>
        <w:t>marina.lazic</w:t>
      </w:r>
      <w:r w:rsidRPr="00B238F1">
        <w:rPr>
          <w:rFonts w:ascii="Times New Roman" w:hAnsi="Times New Roman" w:cs="Times New Roman"/>
          <w:sz w:val="24"/>
          <w:szCs w:val="24"/>
          <w:lang w:val="sr-Cyrl-CS"/>
        </w:rPr>
        <w:t>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5D7372"/>
    <w:rsid w:val="006237F1"/>
    <w:rsid w:val="00812161"/>
    <w:rsid w:val="008739A2"/>
    <w:rsid w:val="00875BF9"/>
    <w:rsid w:val="00944947"/>
    <w:rsid w:val="00A6548C"/>
    <w:rsid w:val="00A84966"/>
    <w:rsid w:val="00B076DF"/>
    <w:rsid w:val="00B238F1"/>
    <w:rsid w:val="00B373D9"/>
    <w:rsid w:val="00B943BD"/>
    <w:rsid w:val="00C316C2"/>
    <w:rsid w:val="00C60C62"/>
    <w:rsid w:val="00C661D1"/>
    <w:rsid w:val="00C95086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2023-01-26T13:27:00Z</dcterms:created>
  <dcterms:modified xsi:type="dcterms:W3CDTF">2023-01-26T13:27:00Z</dcterms:modified>
</cp:coreProperties>
</file>